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  <w:r w:rsidRPr="003978E4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b/>
          <w:sz w:val="28"/>
          <w:szCs w:val="28"/>
        </w:rPr>
        <w:t>«Прикладная информатика»</w:t>
      </w: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проведении промежуточной аттестации </w:t>
      </w:r>
      <w:proofErr w:type="gramStart"/>
      <w:r w:rsidRPr="003978E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3978E4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дать ответы на </w:t>
      </w:r>
      <w:r w:rsidR="00083B70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3978E4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083B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7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53">
        <w:rPr>
          <w:rFonts w:ascii="Times New Roman" w:eastAsia="Times New Roman" w:hAnsi="Times New Roman" w:cs="Times New Roman"/>
          <w:sz w:val="28"/>
          <w:szCs w:val="28"/>
        </w:rPr>
        <w:t>из нижеприведенного списка</w:t>
      </w:r>
      <w:r w:rsidR="00083B70">
        <w:rPr>
          <w:rFonts w:ascii="Times New Roman" w:eastAsia="Times New Roman" w:hAnsi="Times New Roman" w:cs="Times New Roman"/>
          <w:sz w:val="28"/>
          <w:szCs w:val="28"/>
        </w:rPr>
        <w:t xml:space="preserve"> и решить задание по </w:t>
      </w:r>
      <w:r w:rsidR="00083B70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083B70" w:rsidRPr="00083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B70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083B70" w:rsidRPr="00083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B70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83B70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083B70" w:rsidRPr="00083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B7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397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Примерный перечень вопросов</w:t>
      </w:r>
    </w:p>
    <w:p w:rsidR="003978E4" w:rsidRPr="003978E4" w:rsidRDefault="003978E4" w:rsidP="003978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Основные этапы информационной революции.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Задачи инф</w:t>
      </w:r>
      <w:bookmarkStart w:id="0" w:name="_GoBack"/>
      <w:bookmarkEnd w:id="0"/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орматики как науки Информация и информатика. Информационная технология. Информационное общество. Основные понятия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Файловая система, ее структура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Типы текстовых редакторов. Основные элементы текстового документа.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Понятие информационной системы и ее структура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Операционная система Windows. Интерфейс, способы запуска программа, работа с файлами, работа с окнами. Программа проводник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Текстовый процессор Word. Интерфейс. Ввод и редактирование текста (копирование, удаление, перемещение).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Представление информации в памяти ЭВМ. Представление текста, изображений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Текстовый процессор Word. Абзац. Форматирование абзаца.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Представление информации в памяти ЭВМ. Представление чисел. Системы счисления.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Текстовый процессор Word. Списки.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Архитектура ЭВМ. Структурная схема ЭВМ.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Текстовый процессор Word. Подготовка к печати и печать документов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Архитектура ЭВМ. Хранение данных. Оперативное запоминающее устройство.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Электронные таблицы. Интерфейс Excel. Рабочая книга, листы. Ячейки и их адреса.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Архитектура ЭВМ. Процессор. Машинные команды.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Электронные таблицы. Редактирование данных: копирование, удаление, перемещение.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Архитектура ЭВМ. Устройства хранения данных.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Системы счисления. Перевод чисел из одной системы в другую.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Конструктивное исполнение современных компьютеров. Подключение периферийных устройств.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Электронные таблицы. Форматирование ячеек. Типы данных.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Периферийные устройства. Устройства ввода.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Электронные таблицы. Ввод формул. Автоматизированный ввод.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Периферийные устройства. Устройства вывода.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Электронные таблицы. Встроенные функции. Изменение структуры таблицы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Программное обеспечение, классификация. Обслуживающее и прикладное программное обеспечение.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Электронные таблицы. Сортировка и фильтрация данных. Расширенный фильтр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Системное программное обеспечение. Эволюция операционных систем.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Электронные таблицы. Построение диаграмм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Компоненты операционной системы. Оболочка и ядро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Базы данных. Основные понятия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Структура ядра операционной системы.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Модели базы данных. Реляционная, иерархическая, сетевая модели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Начало работы операционной системы, координирование действий ЭВМ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СУБД. Функции СУБД.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Система адресов Интернета.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Microsoft Access - СУБД реляционного типа. Создание базы данных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Компьютерные сети. Классификация.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Работа с таблицами в Access. Создание таблицы, ввод данных в таблицу.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Математические основы вычислительной техники. Шестнадцатеричная система счисления.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Математические основы вычислительной техники. Восьмеричная система счисления.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Математические основы вычислительной техники. Двоичная система счисления.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Представление положительных и отрицательных целых числе в двоичной системе счисления.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Представление числе с плавающей точкой в двоичной системе счисления.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Виды сигналов. Оцифровка звука. 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Аудио форматы и основные параметры.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Виды сигналов. Представления изображений. 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Цветовые модели. Отличия RGB и CMYK.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Виды сигналов. Представление текста. ASCII. Unicode.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Булева алгебра. Основные операции алгебры логики. Таблица истинности.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Булева алгебра. Импликация. Порядок выполнения операций.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Булева алгебра. Эквиваленция. Порядок выполнения операций.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Принципы фон Неймана. Основные части вычислительной машины.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ЭВМ I поколения.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ЭВМ II поколения.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ЭВМ III поколения.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ЭВМ IV поколения.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Внутреннее устройство системного блока.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Переферийные устройства ЭВМ.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Виды ОС.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Управление ресурсами в ОС.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Типы файлов. Реестр.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Виды программного обеспечения. Системное ПО.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Виды программного обеспечения. Прикладное ПО.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Топологии сетей.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Интернет.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Сетевые устройства.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Криптография.</w:t>
      </w:r>
    </w:p>
    <w:p w:rsidR="003978E4" w:rsidRPr="003978E4" w:rsidRDefault="003978E4" w:rsidP="003978E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t>Меры защиты информации.</w:t>
      </w:r>
    </w:p>
    <w:p w:rsidR="003978E4" w:rsidRPr="003978E4" w:rsidRDefault="003978E4" w:rsidP="003978E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noProof/>
          <w:sz w:val="28"/>
          <w:szCs w:val="28"/>
        </w:rPr>
        <w:br w:type="page"/>
      </w: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 xml:space="preserve">Примерный перечень тем упражнений по </w:t>
      </w:r>
      <w:r w:rsidRPr="003978E4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978E4">
        <w:rPr>
          <w:rFonts w:ascii="Times New Roman" w:eastAsia="Times New Roman" w:hAnsi="Times New Roman" w:cs="Times New Roman"/>
          <w:sz w:val="28"/>
          <w:szCs w:val="28"/>
        </w:rPr>
        <w:t xml:space="preserve"> (источником информации являются учебная литература по дисциплине информатика и информационные технологии и справочные материалы по транспортной сети железных дорог России)</w:t>
      </w:r>
    </w:p>
    <w:p w:rsidR="003978E4" w:rsidRPr="003978E4" w:rsidRDefault="003978E4" w:rsidP="003978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Форматирование текста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Создание формул сложной структуры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Создание и форматирование структуры таблиц и их содержимого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Вставка рисунков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Составление маркерных и номерных списков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Работа с диаграммами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Создание блок-схем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Разметка и оформление страницы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Организация гиперссылок в документе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Связывание и внедрение объектов.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Создание многоуровневого оглавления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Защита документа</w:t>
      </w:r>
    </w:p>
    <w:p w:rsidR="003978E4" w:rsidRPr="003978E4" w:rsidRDefault="003978E4" w:rsidP="003978E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Подготовка документа к печати</w:t>
      </w:r>
    </w:p>
    <w:p w:rsidR="003978E4" w:rsidRPr="003978E4" w:rsidRDefault="003978E4" w:rsidP="003978E4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 xml:space="preserve">Примерный перечень тем упражнений по </w:t>
      </w:r>
      <w:r w:rsidRPr="003978E4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</w:p>
    <w:p w:rsidR="003978E4" w:rsidRPr="003978E4" w:rsidRDefault="003978E4" w:rsidP="003978E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Создание титульного листа и форматирование текста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Создание таблиц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Импорт таблиц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Использование графиков для решения трансцендентных уравнений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Решение уравнений методом подбора параметров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Вычисление суммы ряда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Простые и расширенные фильтры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Сортировка таблиц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>Проверка данных</w:t>
      </w:r>
    </w:p>
    <w:p w:rsidR="003978E4" w:rsidRPr="003978E4" w:rsidRDefault="003978E4" w:rsidP="003978E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78E4">
        <w:rPr>
          <w:rFonts w:ascii="Times New Roman" w:eastAsia="Times New Roman" w:hAnsi="Times New Roman" w:cs="Times New Roman"/>
          <w:sz w:val="28"/>
          <w:szCs w:val="28"/>
        </w:rPr>
        <w:t xml:space="preserve"> Работа со строковыми функциями</w:t>
      </w:r>
    </w:p>
    <w:p w:rsidR="003978E4" w:rsidRPr="003978E4" w:rsidRDefault="003978E4" w:rsidP="003978E4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</w:rPr>
      </w:pPr>
    </w:p>
    <w:p w:rsidR="003978E4" w:rsidRPr="003978E4" w:rsidRDefault="003978E4" w:rsidP="003978E4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06E9A" w:rsidRDefault="00A036A7"/>
    <w:sectPr w:rsidR="00306E9A" w:rsidSect="009F6C38">
      <w:footerReference w:type="default" r:id="rId9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A7" w:rsidRDefault="00A036A7">
      <w:pPr>
        <w:spacing w:after="0" w:line="240" w:lineRule="auto"/>
      </w:pPr>
      <w:r>
        <w:separator/>
      </w:r>
    </w:p>
  </w:endnote>
  <w:endnote w:type="continuationSeparator" w:id="0">
    <w:p w:rsidR="00A036A7" w:rsidRDefault="00A0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76" w:rsidRDefault="003978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3B70">
      <w:rPr>
        <w:noProof/>
      </w:rPr>
      <w:t>4</w:t>
    </w:r>
    <w:r>
      <w:fldChar w:fldCharType="end"/>
    </w:r>
  </w:p>
  <w:p w:rsidR="00B63F76" w:rsidRDefault="00A036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A7" w:rsidRDefault="00A036A7">
      <w:pPr>
        <w:spacing w:after="0" w:line="240" w:lineRule="auto"/>
      </w:pPr>
      <w:r>
        <w:separator/>
      </w:r>
    </w:p>
  </w:footnote>
  <w:footnote w:type="continuationSeparator" w:id="0">
    <w:p w:rsidR="00A036A7" w:rsidRDefault="00A0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C9"/>
    <w:multiLevelType w:val="hybridMultilevel"/>
    <w:tmpl w:val="129EB0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3176860"/>
    <w:multiLevelType w:val="hybridMultilevel"/>
    <w:tmpl w:val="129EB0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5265D67"/>
    <w:multiLevelType w:val="hybridMultilevel"/>
    <w:tmpl w:val="129EB0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4"/>
    <w:rsid w:val="00083B70"/>
    <w:rsid w:val="000A5BAF"/>
    <w:rsid w:val="00153F7D"/>
    <w:rsid w:val="002362A1"/>
    <w:rsid w:val="003978E4"/>
    <w:rsid w:val="00A036A7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E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3978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3978E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E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3978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3978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EF17-C8B4-4EDD-BE70-F1192B38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Зубатова Алиса Александровна</dc:creator>
  <cp:lastModifiedBy>Сороковиков Максим Николаевич</cp:lastModifiedBy>
  <cp:revision>3</cp:revision>
  <dcterms:created xsi:type="dcterms:W3CDTF">2022-03-15T06:08:00Z</dcterms:created>
  <dcterms:modified xsi:type="dcterms:W3CDTF">2024-04-08T08:30:00Z</dcterms:modified>
</cp:coreProperties>
</file>