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0C90" w14:textId="09D2F8FE" w:rsidR="00A04EE9" w:rsidRDefault="00735E37" w:rsidP="00F551F7">
      <w:pPr>
        <w:pStyle w:val="1"/>
        <w:spacing w:line="360" w:lineRule="auto"/>
        <w:ind w:left="0"/>
      </w:pPr>
      <w:r>
        <w:t>Примерные оценочные материалы, применяемые при проведении промежуточной аттестации по дисциплине (модулю)</w:t>
      </w:r>
    </w:p>
    <w:p w14:paraId="035DE64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4456FB58" w14:textId="7647D2D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610C91" w:rsidRPr="00610C91">
        <w:rPr>
          <w:b/>
        </w:rPr>
        <w:t>Применение BIM-технологий в НТТК</w:t>
      </w:r>
      <w:r>
        <w:rPr>
          <w:b/>
        </w:rPr>
        <w:t>»</w:t>
      </w:r>
    </w:p>
    <w:p w14:paraId="57F52D7E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73DF2265" w14:textId="4C32226F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вопрос, из нижеприведенного списка. </w:t>
      </w:r>
    </w:p>
    <w:p w14:paraId="523784E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6F2C12D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9E9AFB8" w14:textId="5B1E4706" w:rsidR="00F551F7" w:rsidRDefault="00F551F7" w:rsidP="00F551F7">
      <w:pPr>
        <w:spacing w:after="0" w:line="360" w:lineRule="auto"/>
        <w:ind w:left="0" w:right="0"/>
        <w:jc w:val="center"/>
      </w:pPr>
    </w:p>
    <w:p w14:paraId="45AAD7B6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1. BIM, основная концепция.</w:t>
      </w:r>
    </w:p>
    <w:p w14:paraId="46223C9B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2. История развития BIM, понятия, технологии.</w:t>
      </w:r>
    </w:p>
    <w:p w14:paraId="2A7BD7D5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 xml:space="preserve">3. Понятие </w:t>
      </w:r>
      <w:proofErr w:type="spellStart"/>
      <w:r w:rsidRPr="00807DCB">
        <w:rPr>
          <w:szCs w:val="28"/>
        </w:rPr>
        <w:t>информационнои</w:t>
      </w:r>
      <w:proofErr w:type="spellEnd"/>
      <w:r w:rsidRPr="00807DCB">
        <w:rPr>
          <w:szCs w:val="28"/>
        </w:rPr>
        <w:t xml:space="preserve">̆ модели – </w:t>
      </w:r>
      <w:proofErr w:type="spellStart"/>
      <w:r w:rsidRPr="00807DCB">
        <w:rPr>
          <w:szCs w:val="28"/>
        </w:rPr>
        <w:t>архитектурнои</w:t>
      </w:r>
      <w:proofErr w:type="spellEnd"/>
      <w:r w:rsidRPr="00807DCB">
        <w:rPr>
          <w:szCs w:val="28"/>
        </w:rPr>
        <w:t>̆ (AIM),</w:t>
      </w:r>
    </w:p>
    <w:p w14:paraId="6C13D1D4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proofErr w:type="spellStart"/>
      <w:r w:rsidRPr="00807DCB">
        <w:rPr>
          <w:szCs w:val="28"/>
        </w:rPr>
        <w:t>структурнои</w:t>
      </w:r>
      <w:proofErr w:type="spellEnd"/>
      <w:r w:rsidRPr="00807DCB">
        <w:rPr>
          <w:szCs w:val="28"/>
        </w:rPr>
        <w:t>̆ (SIM), сооружения, сервисных систем здания (BSIM)</w:t>
      </w:r>
    </w:p>
    <w:p w14:paraId="4F65AED8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4. Основные термины BIM.</w:t>
      </w:r>
    </w:p>
    <w:p w14:paraId="0AF185FD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 xml:space="preserve">5. Уровни «зрелости» и </w:t>
      </w:r>
      <w:proofErr w:type="spellStart"/>
      <w:r w:rsidRPr="00807DCB">
        <w:rPr>
          <w:szCs w:val="28"/>
        </w:rPr>
        <w:t>размерностеи</w:t>
      </w:r>
      <w:proofErr w:type="spellEnd"/>
      <w:r w:rsidRPr="00807DCB">
        <w:rPr>
          <w:szCs w:val="28"/>
        </w:rPr>
        <w:t>̆ (</w:t>
      </w:r>
      <w:proofErr w:type="spellStart"/>
      <w:r w:rsidRPr="00807DCB">
        <w:rPr>
          <w:szCs w:val="28"/>
        </w:rPr>
        <w:t>nD</w:t>
      </w:r>
      <w:proofErr w:type="spellEnd"/>
      <w:r w:rsidRPr="00807DCB">
        <w:rPr>
          <w:szCs w:val="28"/>
        </w:rPr>
        <w:t>)BIM.</w:t>
      </w:r>
    </w:p>
    <w:p w14:paraId="70FD9916" w14:textId="22B0315A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6. Объекты управления BIM.</w:t>
      </w:r>
    </w:p>
    <w:p w14:paraId="1DD818D4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7. Связь концепций PLM и BIM.</w:t>
      </w:r>
    </w:p>
    <w:p w14:paraId="063D3F2E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8. Преимущества проектирования при использовании BIM.</w:t>
      </w:r>
    </w:p>
    <w:p w14:paraId="76AD8A18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9. Проблемы и факторы, влияющие на внедрение BIM.</w:t>
      </w:r>
    </w:p>
    <w:p w14:paraId="7A97B85F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10. Основные концепции параметрического моделирования и концепция</w:t>
      </w:r>
    </w:p>
    <w:p w14:paraId="298905E1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«</w:t>
      </w:r>
      <w:proofErr w:type="spellStart"/>
      <w:r w:rsidRPr="00807DCB">
        <w:rPr>
          <w:szCs w:val="28"/>
        </w:rPr>
        <w:t>однои</w:t>
      </w:r>
      <w:proofErr w:type="spellEnd"/>
      <w:r w:rsidRPr="00807DCB">
        <w:rPr>
          <w:szCs w:val="28"/>
        </w:rPr>
        <w:t>̆ модели», примеры ПО, реализующего этот подход.</w:t>
      </w:r>
    </w:p>
    <w:p w14:paraId="08B35BD6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11. Основная идеология работы BIM-программ. Работа основных</w:t>
      </w:r>
    </w:p>
    <w:p w14:paraId="63D6E513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 xml:space="preserve">элементов </w:t>
      </w:r>
      <w:proofErr w:type="spellStart"/>
      <w:r w:rsidRPr="00807DCB">
        <w:rPr>
          <w:szCs w:val="28"/>
        </w:rPr>
        <w:t>интерфейса</w:t>
      </w:r>
      <w:proofErr w:type="spellEnd"/>
      <w:r w:rsidRPr="00807DCB">
        <w:rPr>
          <w:szCs w:val="28"/>
        </w:rPr>
        <w:t xml:space="preserve"> </w:t>
      </w:r>
      <w:proofErr w:type="spellStart"/>
      <w:r w:rsidRPr="00807DCB">
        <w:rPr>
          <w:szCs w:val="28"/>
        </w:rPr>
        <w:t>Revit</w:t>
      </w:r>
      <w:proofErr w:type="spellEnd"/>
      <w:r w:rsidRPr="00807DCB">
        <w:rPr>
          <w:szCs w:val="28"/>
        </w:rPr>
        <w:t>.</w:t>
      </w:r>
    </w:p>
    <w:p w14:paraId="461EFCEB" w14:textId="77777777" w:rsidR="00610C91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 xml:space="preserve">12. Работа с элементами </w:t>
      </w:r>
      <w:proofErr w:type="spellStart"/>
      <w:r w:rsidRPr="00807DCB">
        <w:rPr>
          <w:szCs w:val="28"/>
        </w:rPr>
        <w:t>интерфейса</w:t>
      </w:r>
      <w:proofErr w:type="spellEnd"/>
      <w:r w:rsidRPr="00807DCB">
        <w:rPr>
          <w:szCs w:val="28"/>
        </w:rPr>
        <w:t xml:space="preserve"> при проектировании инженерных</w:t>
      </w:r>
    </w:p>
    <w:p w14:paraId="50B0685C" w14:textId="77777777" w:rsidR="00807DCB" w:rsidRPr="00807DCB" w:rsidRDefault="00610C91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>систем.</w:t>
      </w:r>
    </w:p>
    <w:p w14:paraId="0E93F18D" w14:textId="77777777" w:rsidR="00807DCB" w:rsidRPr="00807DCB" w:rsidRDefault="00807DCB" w:rsidP="00807DCB">
      <w:pPr>
        <w:spacing w:after="0" w:line="360" w:lineRule="auto"/>
        <w:ind w:left="709" w:right="0"/>
        <w:jc w:val="left"/>
        <w:rPr>
          <w:szCs w:val="28"/>
        </w:rPr>
      </w:pPr>
      <w:r w:rsidRPr="00807DCB">
        <w:rPr>
          <w:szCs w:val="28"/>
        </w:rPr>
        <w:t xml:space="preserve">13. </w:t>
      </w:r>
      <w:r w:rsidRPr="00807DCB">
        <w:rPr>
          <w:bCs/>
          <w:color w:val="24292F"/>
          <w:szCs w:val="28"/>
        </w:rPr>
        <w:t>Что такое цифровой двойник и как он соотносится с концепцией BIM?</w:t>
      </w:r>
    </w:p>
    <w:p w14:paraId="1C10C0C8" w14:textId="3D5BD602" w:rsidR="00807DCB" w:rsidRPr="00807DCB" w:rsidRDefault="00807DCB" w:rsidP="00807DCB">
      <w:pPr>
        <w:spacing w:after="0" w:line="360" w:lineRule="auto"/>
        <w:ind w:left="11" w:right="0" w:hanging="11"/>
        <w:jc w:val="left"/>
        <w:rPr>
          <w:szCs w:val="28"/>
        </w:rPr>
      </w:pPr>
      <w:r w:rsidRPr="00807DCB">
        <w:rPr>
          <w:szCs w:val="28"/>
        </w:rPr>
        <w:lastRenderedPageBreak/>
        <w:t>14.</w:t>
      </w:r>
      <w:r w:rsidRPr="00807DCB">
        <w:rPr>
          <w:bCs/>
          <w:color w:val="24292F"/>
          <w:szCs w:val="28"/>
        </w:rPr>
        <w:t xml:space="preserve"> Каковы основные компоненты цифрового двойника?</w:t>
      </w:r>
    </w:p>
    <w:p w14:paraId="1FB7BA25" w14:textId="77777777" w:rsidR="00807DCB" w:rsidRDefault="00807DCB" w:rsidP="00807DCB">
      <w:pPr>
        <w:spacing w:after="0" w:line="360" w:lineRule="auto"/>
        <w:ind w:left="11" w:right="0" w:hanging="11"/>
        <w:jc w:val="left"/>
        <w:rPr>
          <w:color w:val="24292F"/>
          <w:szCs w:val="28"/>
        </w:rPr>
      </w:pPr>
      <w:r>
        <w:rPr>
          <w:bCs/>
          <w:color w:val="24292F"/>
          <w:szCs w:val="28"/>
        </w:rPr>
        <w:t xml:space="preserve">15. </w:t>
      </w:r>
      <w:r w:rsidRPr="00807DCB">
        <w:rPr>
          <w:bCs/>
          <w:color w:val="24292F"/>
          <w:szCs w:val="28"/>
        </w:rPr>
        <w:t>Как цифровой двойник может улучшить управление жизненным циклом объекта?</w:t>
      </w:r>
    </w:p>
    <w:p w14:paraId="765AF877" w14:textId="79C81FD2" w:rsidR="00807DCB" w:rsidRPr="00807DCB" w:rsidRDefault="00807DCB" w:rsidP="00807DCB">
      <w:pPr>
        <w:spacing w:after="0" w:line="360" w:lineRule="auto"/>
        <w:ind w:left="11" w:right="0" w:hanging="11"/>
        <w:jc w:val="left"/>
        <w:rPr>
          <w:color w:val="24292F"/>
          <w:szCs w:val="28"/>
        </w:rPr>
      </w:pPr>
      <w:r>
        <w:rPr>
          <w:color w:val="24292F"/>
          <w:szCs w:val="28"/>
        </w:rPr>
        <w:t xml:space="preserve">16. </w:t>
      </w:r>
      <w:r w:rsidRPr="00807DCB">
        <w:rPr>
          <w:bCs/>
          <w:color w:val="24292F"/>
          <w:szCs w:val="28"/>
        </w:rPr>
        <w:t>Какие технологии используются для создания и обновления цифровых двойников?</w:t>
      </w:r>
    </w:p>
    <w:p w14:paraId="73FC7C78" w14:textId="1AC68DB1" w:rsidR="00807DCB" w:rsidRPr="00807DCB" w:rsidRDefault="00807DCB" w:rsidP="00807DCB">
      <w:pPr>
        <w:spacing w:after="0" w:line="360" w:lineRule="auto"/>
        <w:ind w:left="11" w:right="0" w:hanging="11"/>
        <w:jc w:val="left"/>
        <w:rPr>
          <w:color w:val="24292F"/>
          <w:szCs w:val="28"/>
        </w:rPr>
      </w:pPr>
      <w:r>
        <w:rPr>
          <w:bCs/>
          <w:color w:val="24292F"/>
          <w:szCs w:val="28"/>
        </w:rPr>
        <w:t xml:space="preserve">17. </w:t>
      </w:r>
      <w:r w:rsidRPr="00807DCB">
        <w:rPr>
          <w:bCs/>
          <w:color w:val="24292F"/>
          <w:szCs w:val="28"/>
        </w:rPr>
        <w:t xml:space="preserve">Как цифровой двойник может быть интегрирован с </w:t>
      </w:r>
      <w:proofErr w:type="spellStart"/>
      <w:r w:rsidRPr="00807DCB">
        <w:rPr>
          <w:bCs/>
          <w:color w:val="24292F"/>
          <w:szCs w:val="28"/>
        </w:rPr>
        <w:t>IoT</w:t>
      </w:r>
      <w:proofErr w:type="spellEnd"/>
      <w:r w:rsidRPr="00807DCB">
        <w:rPr>
          <w:bCs/>
          <w:color w:val="24292F"/>
          <w:szCs w:val="28"/>
        </w:rPr>
        <w:t xml:space="preserve"> (интернет вещей)?</w:t>
      </w:r>
    </w:p>
    <w:p w14:paraId="6FDAAE1D" w14:textId="3CD418E4" w:rsidR="00807DCB" w:rsidRPr="00807DCB" w:rsidRDefault="00807DCB" w:rsidP="00807DCB">
      <w:pPr>
        <w:spacing w:after="0" w:line="360" w:lineRule="auto"/>
        <w:ind w:left="11" w:right="0" w:hanging="11"/>
        <w:jc w:val="left"/>
        <w:rPr>
          <w:color w:val="24292F"/>
          <w:szCs w:val="28"/>
        </w:rPr>
      </w:pPr>
      <w:r>
        <w:rPr>
          <w:bCs/>
          <w:color w:val="24292F"/>
          <w:szCs w:val="28"/>
        </w:rPr>
        <w:t xml:space="preserve">18. </w:t>
      </w:r>
      <w:r w:rsidRPr="00807DCB">
        <w:rPr>
          <w:bCs/>
          <w:color w:val="24292F"/>
          <w:szCs w:val="28"/>
        </w:rPr>
        <w:t>Каковы преимущества использования цифровых двойников для анализа производительности?</w:t>
      </w:r>
    </w:p>
    <w:p w14:paraId="7325CEE0" w14:textId="79D4AC44" w:rsidR="00807DCB" w:rsidRPr="00807DCB" w:rsidRDefault="00807DCB" w:rsidP="00807DCB">
      <w:pPr>
        <w:spacing w:after="0" w:line="360" w:lineRule="auto"/>
        <w:ind w:left="11" w:right="0" w:hanging="11"/>
        <w:jc w:val="left"/>
        <w:rPr>
          <w:color w:val="24292F"/>
          <w:szCs w:val="28"/>
        </w:rPr>
      </w:pPr>
      <w:r>
        <w:rPr>
          <w:bCs/>
          <w:color w:val="24292F"/>
          <w:szCs w:val="28"/>
        </w:rPr>
        <w:t xml:space="preserve">19. </w:t>
      </w:r>
      <w:r w:rsidRPr="00807DCB">
        <w:rPr>
          <w:bCs/>
          <w:color w:val="24292F"/>
          <w:szCs w:val="28"/>
        </w:rPr>
        <w:t>Как цифровой двойник может помочь в прогнозировании и планировании технического обслуживания?</w:t>
      </w:r>
    </w:p>
    <w:p w14:paraId="5091DE28" w14:textId="54BC6800" w:rsidR="00807DCB" w:rsidRPr="00807DCB" w:rsidRDefault="00807DCB" w:rsidP="00807DCB">
      <w:pPr>
        <w:spacing w:after="0" w:line="360" w:lineRule="auto"/>
        <w:ind w:left="11" w:right="0" w:hanging="11"/>
        <w:jc w:val="left"/>
        <w:rPr>
          <w:color w:val="24292F"/>
          <w:szCs w:val="28"/>
        </w:rPr>
      </w:pPr>
      <w:r>
        <w:rPr>
          <w:bCs/>
          <w:color w:val="24292F"/>
          <w:szCs w:val="28"/>
        </w:rPr>
        <w:t xml:space="preserve">20. </w:t>
      </w:r>
      <w:r w:rsidRPr="00807DCB">
        <w:rPr>
          <w:bCs/>
          <w:color w:val="24292F"/>
          <w:szCs w:val="28"/>
        </w:rPr>
        <w:t>Каковы перспективы развития технологий цифровых двойников в контексте BIM в ближайшие годы?</w:t>
      </w:r>
    </w:p>
    <w:p w14:paraId="60B997CA" w14:textId="77777777" w:rsidR="00807DCB" w:rsidRPr="00807DCB" w:rsidRDefault="00807DCB" w:rsidP="00807DCB">
      <w:pPr>
        <w:spacing w:after="0" w:line="360" w:lineRule="auto"/>
        <w:ind w:left="709" w:right="0"/>
        <w:jc w:val="left"/>
        <w:rPr>
          <w:szCs w:val="28"/>
        </w:rPr>
      </w:pPr>
    </w:p>
    <w:p w14:paraId="775947D7" w14:textId="77777777" w:rsidR="005B53A6" w:rsidRPr="00807DCB" w:rsidRDefault="005B53A6" w:rsidP="00807DCB">
      <w:pPr>
        <w:spacing w:after="0" w:line="360" w:lineRule="auto"/>
        <w:ind w:left="709" w:right="0"/>
        <w:jc w:val="left"/>
        <w:rPr>
          <w:szCs w:val="28"/>
        </w:rPr>
      </w:pPr>
    </w:p>
    <w:p w14:paraId="393B952E" w14:textId="2AD21B1F" w:rsidR="00D87046" w:rsidRDefault="00D87046" w:rsidP="00D87046">
      <w:pPr>
        <w:spacing w:after="0" w:line="360" w:lineRule="auto"/>
        <w:ind w:left="709" w:right="0"/>
        <w:jc w:val="left"/>
      </w:pPr>
      <w:bookmarkStart w:id="0" w:name="_GoBack"/>
      <w:bookmarkEnd w:id="0"/>
    </w:p>
    <w:sectPr w:rsidR="00D8704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9B98B" w14:textId="77777777" w:rsidR="007E7DD2" w:rsidRDefault="007E7DD2">
      <w:pPr>
        <w:spacing w:after="0" w:line="240" w:lineRule="auto"/>
      </w:pPr>
      <w:r>
        <w:separator/>
      </w:r>
    </w:p>
  </w:endnote>
  <w:endnote w:type="continuationSeparator" w:id="0">
    <w:p w14:paraId="21BED8FA" w14:textId="77777777" w:rsidR="007E7DD2" w:rsidRDefault="007E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25AB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134142B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05C3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DCB" w:rsidRPr="00807DC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0BDBBD2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CFA8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51ADB" w14:textId="77777777" w:rsidR="007E7DD2" w:rsidRDefault="007E7DD2">
      <w:pPr>
        <w:spacing w:after="0" w:line="240" w:lineRule="auto"/>
      </w:pPr>
      <w:r>
        <w:separator/>
      </w:r>
    </w:p>
  </w:footnote>
  <w:footnote w:type="continuationSeparator" w:id="0">
    <w:p w14:paraId="7903A6D4" w14:textId="77777777" w:rsidR="007E7DD2" w:rsidRDefault="007E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42F"/>
    <w:multiLevelType w:val="hybridMultilevel"/>
    <w:tmpl w:val="DDA48518"/>
    <w:lvl w:ilvl="0" w:tplc="AF2CC1F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796448"/>
    <w:multiLevelType w:val="multilevel"/>
    <w:tmpl w:val="B6D8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A2080"/>
    <w:rsid w:val="002258E4"/>
    <w:rsid w:val="004304BE"/>
    <w:rsid w:val="005B53A6"/>
    <w:rsid w:val="00610C91"/>
    <w:rsid w:val="00735E37"/>
    <w:rsid w:val="007E7DD2"/>
    <w:rsid w:val="00807DCB"/>
    <w:rsid w:val="00894459"/>
    <w:rsid w:val="00951041"/>
    <w:rsid w:val="009558ED"/>
    <w:rsid w:val="00A04EE9"/>
    <w:rsid w:val="00D37452"/>
    <w:rsid w:val="00D87046"/>
    <w:rsid w:val="00E521ED"/>
    <w:rsid w:val="00F551F7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Strong"/>
    <w:basedOn w:val="a0"/>
    <w:uiPriority w:val="22"/>
    <w:qFormat/>
    <w:rsid w:val="00807DCB"/>
    <w:rPr>
      <w:b/>
      <w:bCs/>
    </w:rPr>
  </w:style>
  <w:style w:type="paragraph" w:styleId="a4">
    <w:name w:val="List Paragraph"/>
    <w:basedOn w:val="a"/>
    <w:uiPriority w:val="34"/>
    <w:qFormat/>
    <w:rsid w:val="00807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Strong"/>
    <w:basedOn w:val="a0"/>
    <w:uiPriority w:val="22"/>
    <w:qFormat/>
    <w:rsid w:val="00807DCB"/>
    <w:rPr>
      <w:b/>
      <w:bCs/>
    </w:rPr>
  </w:style>
  <w:style w:type="paragraph" w:styleId="a4">
    <w:name w:val="List Paragraph"/>
    <w:basedOn w:val="a"/>
    <w:uiPriority w:val="34"/>
    <w:qFormat/>
    <w:rsid w:val="0080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9</cp:revision>
  <dcterms:created xsi:type="dcterms:W3CDTF">2022-02-28T08:30:00Z</dcterms:created>
  <dcterms:modified xsi:type="dcterms:W3CDTF">2025-01-14T10:26:00Z</dcterms:modified>
</cp:coreProperties>
</file>