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0D0847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0D0847">
        <w:rPr>
          <w:rFonts w:eastAsia="Times New Roman"/>
          <w:b/>
          <w:sz w:val="28"/>
          <w:szCs w:val="28"/>
        </w:rPr>
        <w:t xml:space="preserve">промежуточной аттестации по дисциплине </w:t>
      </w:r>
    </w:p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0D0847"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Экспертиза проектной документации</w:t>
      </w:r>
      <w:r w:rsidRPr="000D0847">
        <w:rPr>
          <w:rFonts w:eastAsia="Times New Roman"/>
          <w:b/>
          <w:sz w:val="28"/>
          <w:szCs w:val="28"/>
        </w:rPr>
        <w:t>»</w:t>
      </w:r>
    </w:p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sz w:val="28"/>
          <w:szCs w:val="28"/>
        </w:rPr>
      </w:pPr>
    </w:p>
    <w:p w:rsidR="000D0847" w:rsidRPr="000D0847" w:rsidRDefault="000D0847" w:rsidP="000D084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0D0847">
        <w:rPr>
          <w:rFonts w:eastAsia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0B5AAC">
        <w:rPr>
          <w:rFonts w:eastAsia="Times New Roman"/>
          <w:sz w:val="28"/>
          <w:szCs w:val="28"/>
        </w:rPr>
        <w:t>2</w:t>
      </w:r>
      <w:r w:rsidRPr="000D0847">
        <w:rPr>
          <w:rFonts w:eastAsia="Times New Roman"/>
          <w:sz w:val="28"/>
          <w:szCs w:val="28"/>
        </w:rPr>
        <w:t xml:space="preserve"> </w:t>
      </w:r>
      <w:r w:rsidR="000B5AAC">
        <w:rPr>
          <w:rFonts w:eastAsia="Times New Roman"/>
          <w:sz w:val="28"/>
          <w:szCs w:val="28"/>
        </w:rPr>
        <w:t>вопроса</w:t>
      </w:r>
      <w:r w:rsidRPr="000D0847">
        <w:rPr>
          <w:rFonts w:eastAsia="Times New Roman"/>
          <w:sz w:val="28"/>
          <w:szCs w:val="28"/>
        </w:rPr>
        <w:t xml:space="preserve"> из нижеприведенного списка.</w:t>
      </w:r>
    </w:p>
    <w:p w:rsidR="000D0847" w:rsidRPr="000D0847" w:rsidRDefault="000D0847" w:rsidP="000D084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0D0847" w:rsidRPr="000D0847" w:rsidRDefault="000D0847" w:rsidP="000D0847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  <w:r w:rsidRPr="000D0847">
        <w:rPr>
          <w:rFonts w:eastAsia="Times New Roman"/>
          <w:sz w:val="28"/>
          <w:szCs w:val="28"/>
        </w:rPr>
        <w:t xml:space="preserve">Примерный перечень </w:t>
      </w:r>
      <w:r w:rsidR="000B5AAC">
        <w:rPr>
          <w:rFonts w:eastAsia="Times New Roman"/>
          <w:sz w:val="28"/>
          <w:szCs w:val="28"/>
        </w:rPr>
        <w:t>вопросов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bookmarkStart w:id="0" w:name="_GoBack"/>
      <w:r w:rsidRPr="000B5AAC">
        <w:rPr>
          <w:rStyle w:val="markdown-word"/>
        </w:rPr>
        <w:t>Что понимают под автоматизацией сметного дела в строительстве?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задачи решают программные средства ценообразования в строительстве?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Перечислите основные функции сметных программ.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Назовите популярные программные продукты для составления смет в строительстве.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Каковы ключевые возможности программы «ГРАНД</w:t>
      </w:r>
      <w:r w:rsidRPr="000B5AAC">
        <w:rPr>
          <w:rStyle w:val="markdown-word"/>
        </w:rPr>
        <w:noBreakHyphen/>
        <w:t>Смета»?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в «ГРАНД</w:t>
      </w:r>
      <w:r w:rsidRPr="000B5AAC">
        <w:rPr>
          <w:rStyle w:val="markdown-word"/>
        </w:rPr>
        <w:noBreakHyphen/>
        <w:t>Смете» осуществляется работа с нормативными базами (ФЕР, ТЕР, ГЭСН)?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Опишите процесс создания локальной сметы в «ГРАНД</w:t>
      </w:r>
      <w:r w:rsidRPr="000B5AAC">
        <w:rPr>
          <w:rStyle w:val="markdown-word"/>
        </w:rPr>
        <w:noBreakHyphen/>
        <w:t>Смете».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виды смет можно формировать с помощью программных средств?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помогают учитывать индексы изменения сметной стоимости?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В чём преимущества использования сметных программ по сравнению с ручным расчётом?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осуществляется интеграция сметных программ с ERP</w:t>
      </w:r>
      <w:r w:rsidRPr="000B5AAC">
        <w:rPr>
          <w:rStyle w:val="markdown-word"/>
        </w:rPr>
        <w:noBreakHyphen/>
        <w:t>системами?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нормативные базы данных используются в современных сметных программах?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в сметных программах учитывается региональная специфика ценообразования?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Опишите функционал программы Smeta.ru.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В чём особенности программы «</w:t>
      </w:r>
      <w:proofErr w:type="spellStart"/>
      <w:r w:rsidRPr="000B5AAC">
        <w:rPr>
          <w:rStyle w:val="markdown-word"/>
        </w:rPr>
        <w:t>SmetaWizard</w:t>
      </w:r>
      <w:proofErr w:type="spellEnd"/>
      <w:r w:rsidRPr="000B5AAC">
        <w:rPr>
          <w:rStyle w:val="markdown-word"/>
        </w:rPr>
        <w:t>»?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позволяют учитывать накладные расходы и сметную прибыль?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инструменты для проверки сметной документации предоставляют современные программы?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в сметных программах реализуется работа с корректирующими коэффициентами?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отчёты можно сформировать в сметных программных средствах?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lastRenderedPageBreak/>
        <w:t>Как осуществляется экспорт сметной документации в разные форматы (XML, Excel, PDF)?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Что такое укрупнённые нормативы цены строительства (НЦС) и как они используются в программных средствах?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помогают вести учёт изменений в сметной документации?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механизмы контроля ошибок предусмотрены в сметных программах?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В чём отличие ресурсного метода расчёта от базисно</w:t>
      </w:r>
      <w:r w:rsidRPr="000B5AAC">
        <w:rPr>
          <w:rStyle w:val="markdown-word"/>
        </w:rPr>
        <w:noBreakHyphen/>
        <w:t>индексного в контексте программных средств?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в программах реализуется расчёт стоимости эксплуатации строительных машин и механизмов?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инструменты анализа сметной стоимости предоставляют программные комплексы?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осуществляется синхронизация сметных программ с базами актуальных цен на материалы и оборудование?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возможности предоставляют облачные решения для сметного дела?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В чём преимущества веб</w:t>
      </w:r>
      <w:r w:rsidRPr="000B5AAC">
        <w:rPr>
          <w:rStyle w:val="markdown-word"/>
        </w:rPr>
        <w:noBreakHyphen/>
        <w:t>версий сметных программ?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помогают формировать сводный сметный расчёт?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функции выполняют модули проверки соответствия смет нормативам?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в программных средствах учитывается НДС в сметной стоимости?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инструменты позволяют сравнивать разные варианты сметных расчётов?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осуществляется работа с возвратными суммами в сметных программах?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механизмы обеспечивают актуальность нормативных баз в программных средствах?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помогают учитывать сезонность работ при ценообразовании?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В чём особенности работы с договорами подряда в сметных программах?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инструменты помогают анализировать структуру сметной стоимости по статьям затрат?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осуществляется контроль лимитированных затрат в программных средствах?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lastRenderedPageBreak/>
        <w:t>Какие возможности предоставляют сметные программы для работы с подрядчиками и заказчиками?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помогают формировать акты выполненных работ (КС</w:t>
      </w:r>
      <w:r w:rsidRPr="000B5AAC">
        <w:rPr>
          <w:rStyle w:val="markdown-word"/>
        </w:rPr>
        <w:noBreakHyphen/>
        <w:t>2) и справки о стоимости (КС</w:t>
      </w:r>
      <w:r w:rsidRPr="000B5AAC">
        <w:rPr>
          <w:rStyle w:val="markdown-word"/>
        </w:rPr>
        <w:noBreakHyphen/>
        <w:t>3)?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В чём заключаются особенности работы с укрупнёнными сметными нормативами в программных комплексах?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инструменты позволяют отслеживать динамику изменения сметной стоимости проекта?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обеспечивают соответствие требованиям экспертизы проектной документации?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меры безопасности предусмотрены в сметных программах для защиты данных?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осуществляется аудит изменений в сметной документации с помощью программных средств?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возможности предоставляют программные комплексы для коллективной работы над сметами?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 программные средства помогают учитывать региональные коэффициенты и надбавки?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Какие инструменты позволяют прогнозировать изменение сметной стоимости на основе текущих трендов цен?</w:t>
      </w:r>
    </w:p>
    <w:p w:rsidR="000B5AAC" w:rsidRPr="000B5AAC" w:rsidRDefault="000B5AAC" w:rsidP="000B5AAC">
      <w:pPr>
        <w:pStyle w:val="a5"/>
        <w:numPr>
          <w:ilvl w:val="0"/>
          <w:numId w:val="6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0B5AAC">
        <w:rPr>
          <w:rStyle w:val="markdown-word"/>
        </w:rPr>
        <w:t>Каковы перспективы развития программных средств ценообразования в строительстве?</w:t>
      </w:r>
    </w:p>
    <w:bookmarkEnd w:id="0"/>
    <w:p w:rsidR="007208D9" w:rsidRDefault="007208D9" w:rsidP="000B5AAC"/>
    <w:sectPr w:rsidR="007208D9" w:rsidSect="0072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CBA"/>
    <w:multiLevelType w:val="multilevel"/>
    <w:tmpl w:val="CC2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F30DF"/>
    <w:multiLevelType w:val="multilevel"/>
    <w:tmpl w:val="1AC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43F2E"/>
    <w:multiLevelType w:val="multilevel"/>
    <w:tmpl w:val="FFC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E1396"/>
    <w:multiLevelType w:val="multilevel"/>
    <w:tmpl w:val="2C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825C7"/>
    <w:multiLevelType w:val="multilevel"/>
    <w:tmpl w:val="F25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85C23"/>
    <w:multiLevelType w:val="multilevel"/>
    <w:tmpl w:val="F8B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C5492"/>
    <w:multiLevelType w:val="multilevel"/>
    <w:tmpl w:val="72A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942BA"/>
    <w:multiLevelType w:val="multilevel"/>
    <w:tmpl w:val="5D8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F1B45"/>
    <w:multiLevelType w:val="multilevel"/>
    <w:tmpl w:val="ADB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F7EEA"/>
    <w:multiLevelType w:val="multilevel"/>
    <w:tmpl w:val="573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24722"/>
    <w:multiLevelType w:val="multilevel"/>
    <w:tmpl w:val="4DB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4127D"/>
    <w:multiLevelType w:val="multilevel"/>
    <w:tmpl w:val="E30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43D8E"/>
    <w:multiLevelType w:val="multilevel"/>
    <w:tmpl w:val="440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A48AB"/>
    <w:multiLevelType w:val="multilevel"/>
    <w:tmpl w:val="FF20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BC4BAD"/>
    <w:multiLevelType w:val="multilevel"/>
    <w:tmpl w:val="DE0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F4178"/>
    <w:multiLevelType w:val="multilevel"/>
    <w:tmpl w:val="C56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236D3"/>
    <w:multiLevelType w:val="multilevel"/>
    <w:tmpl w:val="FF4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FA4182"/>
    <w:multiLevelType w:val="multilevel"/>
    <w:tmpl w:val="C46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677702"/>
    <w:multiLevelType w:val="multilevel"/>
    <w:tmpl w:val="BE4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052FC"/>
    <w:multiLevelType w:val="hybridMultilevel"/>
    <w:tmpl w:val="C38698B0"/>
    <w:lvl w:ilvl="0" w:tplc="18A6D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2A6D4E15"/>
    <w:multiLevelType w:val="hybridMultilevel"/>
    <w:tmpl w:val="002CCE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30091089"/>
    <w:multiLevelType w:val="multilevel"/>
    <w:tmpl w:val="0CA2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142EF"/>
    <w:multiLevelType w:val="multilevel"/>
    <w:tmpl w:val="060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4048AD"/>
    <w:multiLevelType w:val="multilevel"/>
    <w:tmpl w:val="8D0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3D36D2"/>
    <w:multiLevelType w:val="multilevel"/>
    <w:tmpl w:val="CC58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A01151"/>
    <w:multiLevelType w:val="multilevel"/>
    <w:tmpl w:val="F84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22185D"/>
    <w:multiLevelType w:val="multilevel"/>
    <w:tmpl w:val="9AA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0C2368"/>
    <w:multiLevelType w:val="multilevel"/>
    <w:tmpl w:val="10B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366988"/>
    <w:multiLevelType w:val="multilevel"/>
    <w:tmpl w:val="A7D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C012CF"/>
    <w:multiLevelType w:val="multilevel"/>
    <w:tmpl w:val="A76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566529"/>
    <w:multiLevelType w:val="multilevel"/>
    <w:tmpl w:val="24D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36959"/>
    <w:multiLevelType w:val="multilevel"/>
    <w:tmpl w:val="984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920D58"/>
    <w:multiLevelType w:val="multilevel"/>
    <w:tmpl w:val="37D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416B5B"/>
    <w:multiLevelType w:val="multilevel"/>
    <w:tmpl w:val="C33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EA3054"/>
    <w:multiLevelType w:val="multilevel"/>
    <w:tmpl w:val="851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6A3D87"/>
    <w:multiLevelType w:val="multilevel"/>
    <w:tmpl w:val="5C92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215574"/>
    <w:multiLevelType w:val="multilevel"/>
    <w:tmpl w:val="00E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28055E"/>
    <w:multiLevelType w:val="multilevel"/>
    <w:tmpl w:val="3FEC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A60D32"/>
    <w:multiLevelType w:val="hybridMultilevel"/>
    <w:tmpl w:val="68A0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25D74C2"/>
    <w:multiLevelType w:val="multilevel"/>
    <w:tmpl w:val="2C8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6954DE"/>
    <w:multiLevelType w:val="multilevel"/>
    <w:tmpl w:val="33C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B056ED"/>
    <w:multiLevelType w:val="multilevel"/>
    <w:tmpl w:val="24B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3C3C99"/>
    <w:multiLevelType w:val="multilevel"/>
    <w:tmpl w:val="157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D34CD2"/>
    <w:multiLevelType w:val="multilevel"/>
    <w:tmpl w:val="848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D357D4"/>
    <w:multiLevelType w:val="multilevel"/>
    <w:tmpl w:val="4D8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9A7E25"/>
    <w:multiLevelType w:val="multilevel"/>
    <w:tmpl w:val="3B0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4D0C4E"/>
    <w:multiLevelType w:val="multilevel"/>
    <w:tmpl w:val="78A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506D61"/>
    <w:multiLevelType w:val="multilevel"/>
    <w:tmpl w:val="EBD8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A50DD6"/>
    <w:multiLevelType w:val="multilevel"/>
    <w:tmpl w:val="15F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4802E9"/>
    <w:multiLevelType w:val="multilevel"/>
    <w:tmpl w:val="843E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4D3C86"/>
    <w:multiLevelType w:val="multilevel"/>
    <w:tmpl w:val="3B22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F736EB"/>
    <w:multiLevelType w:val="multilevel"/>
    <w:tmpl w:val="258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41369D"/>
    <w:multiLevelType w:val="multilevel"/>
    <w:tmpl w:val="AB7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4B4941"/>
    <w:multiLevelType w:val="multilevel"/>
    <w:tmpl w:val="E77E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7F0906"/>
    <w:multiLevelType w:val="multilevel"/>
    <w:tmpl w:val="A90C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DA4F20"/>
    <w:multiLevelType w:val="multilevel"/>
    <w:tmpl w:val="77A0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547970"/>
    <w:multiLevelType w:val="multilevel"/>
    <w:tmpl w:val="18A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AE4725"/>
    <w:multiLevelType w:val="multilevel"/>
    <w:tmpl w:val="52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E8588A"/>
    <w:multiLevelType w:val="hybridMultilevel"/>
    <w:tmpl w:val="3676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4EA0D5D"/>
    <w:multiLevelType w:val="multilevel"/>
    <w:tmpl w:val="BC3A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8B46AD"/>
    <w:multiLevelType w:val="multilevel"/>
    <w:tmpl w:val="3822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1563B7"/>
    <w:multiLevelType w:val="multilevel"/>
    <w:tmpl w:val="77A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5B4868"/>
    <w:multiLevelType w:val="multilevel"/>
    <w:tmpl w:val="0AF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C61B5A"/>
    <w:multiLevelType w:val="multilevel"/>
    <w:tmpl w:val="0B4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49"/>
  </w:num>
  <w:num w:numId="4">
    <w:abstractNumId w:val="34"/>
  </w:num>
  <w:num w:numId="5">
    <w:abstractNumId w:val="7"/>
  </w:num>
  <w:num w:numId="6">
    <w:abstractNumId w:val="55"/>
  </w:num>
  <w:num w:numId="7">
    <w:abstractNumId w:val="13"/>
  </w:num>
  <w:num w:numId="8">
    <w:abstractNumId w:val="23"/>
  </w:num>
  <w:num w:numId="9">
    <w:abstractNumId w:val="29"/>
  </w:num>
  <w:num w:numId="10">
    <w:abstractNumId w:val="6"/>
  </w:num>
  <w:num w:numId="11">
    <w:abstractNumId w:val="4"/>
  </w:num>
  <w:num w:numId="12">
    <w:abstractNumId w:val="21"/>
  </w:num>
  <w:num w:numId="13">
    <w:abstractNumId w:val="36"/>
  </w:num>
  <w:num w:numId="14">
    <w:abstractNumId w:val="61"/>
  </w:num>
  <w:num w:numId="15">
    <w:abstractNumId w:val="44"/>
  </w:num>
  <w:num w:numId="16">
    <w:abstractNumId w:val="25"/>
  </w:num>
  <w:num w:numId="17">
    <w:abstractNumId w:val="22"/>
  </w:num>
  <w:num w:numId="18">
    <w:abstractNumId w:val="16"/>
  </w:num>
  <w:num w:numId="19">
    <w:abstractNumId w:val="42"/>
  </w:num>
  <w:num w:numId="20">
    <w:abstractNumId w:val="41"/>
  </w:num>
  <w:num w:numId="21">
    <w:abstractNumId w:val="17"/>
  </w:num>
  <w:num w:numId="22">
    <w:abstractNumId w:val="59"/>
  </w:num>
  <w:num w:numId="23">
    <w:abstractNumId w:val="63"/>
  </w:num>
  <w:num w:numId="24">
    <w:abstractNumId w:val="12"/>
  </w:num>
  <w:num w:numId="25">
    <w:abstractNumId w:val="62"/>
  </w:num>
  <w:num w:numId="26">
    <w:abstractNumId w:val="56"/>
  </w:num>
  <w:num w:numId="27">
    <w:abstractNumId w:val="5"/>
  </w:num>
  <w:num w:numId="28">
    <w:abstractNumId w:val="51"/>
  </w:num>
  <w:num w:numId="29">
    <w:abstractNumId w:val="37"/>
  </w:num>
  <w:num w:numId="30">
    <w:abstractNumId w:val="14"/>
  </w:num>
  <w:num w:numId="31">
    <w:abstractNumId w:val="40"/>
  </w:num>
  <w:num w:numId="32">
    <w:abstractNumId w:val="26"/>
  </w:num>
  <w:num w:numId="33">
    <w:abstractNumId w:val="1"/>
  </w:num>
  <w:num w:numId="34">
    <w:abstractNumId w:val="10"/>
  </w:num>
  <w:num w:numId="35">
    <w:abstractNumId w:val="28"/>
  </w:num>
  <w:num w:numId="36">
    <w:abstractNumId w:val="24"/>
  </w:num>
  <w:num w:numId="37">
    <w:abstractNumId w:val="18"/>
  </w:num>
  <w:num w:numId="38">
    <w:abstractNumId w:val="39"/>
  </w:num>
  <w:num w:numId="39">
    <w:abstractNumId w:val="57"/>
  </w:num>
  <w:num w:numId="40">
    <w:abstractNumId w:val="9"/>
  </w:num>
  <w:num w:numId="41">
    <w:abstractNumId w:val="33"/>
  </w:num>
  <w:num w:numId="42">
    <w:abstractNumId w:val="30"/>
  </w:num>
  <w:num w:numId="43">
    <w:abstractNumId w:val="0"/>
  </w:num>
  <w:num w:numId="44">
    <w:abstractNumId w:val="50"/>
  </w:num>
  <w:num w:numId="45">
    <w:abstractNumId w:val="32"/>
  </w:num>
  <w:num w:numId="46">
    <w:abstractNumId w:val="45"/>
  </w:num>
  <w:num w:numId="47">
    <w:abstractNumId w:val="47"/>
  </w:num>
  <w:num w:numId="48">
    <w:abstractNumId w:val="2"/>
  </w:num>
  <w:num w:numId="49">
    <w:abstractNumId w:val="60"/>
  </w:num>
  <w:num w:numId="50">
    <w:abstractNumId w:val="15"/>
  </w:num>
  <w:num w:numId="51">
    <w:abstractNumId w:val="31"/>
  </w:num>
  <w:num w:numId="52">
    <w:abstractNumId w:val="53"/>
  </w:num>
  <w:num w:numId="53">
    <w:abstractNumId w:val="52"/>
  </w:num>
  <w:num w:numId="54">
    <w:abstractNumId w:val="54"/>
  </w:num>
  <w:num w:numId="55">
    <w:abstractNumId w:val="48"/>
  </w:num>
  <w:num w:numId="56">
    <w:abstractNumId w:val="46"/>
  </w:num>
  <w:num w:numId="57">
    <w:abstractNumId w:val="27"/>
  </w:num>
  <w:num w:numId="58">
    <w:abstractNumId w:val="11"/>
  </w:num>
  <w:num w:numId="59">
    <w:abstractNumId w:val="8"/>
  </w:num>
  <w:num w:numId="60">
    <w:abstractNumId w:val="43"/>
  </w:num>
  <w:num w:numId="61">
    <w:abstractNumId w:val="3"/>
  </w:num>
  <w:num w:numId="62">
    <w:abstractNumId w:val="38"/>
  </w:num>
  <w:num w:numId="63">
    <w:abstractNumId w:val="58"/>
  </w:num>
  <w:num w:numId="64">
    <w:abstractNumId w:val="3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D5"/>
    <w:rsid w:val="000B5AAC"/>
    <w:rsid w:val="000D0847"/>
    <w:rsid w:val="00314464"/>
    <w:rsid w:val="005E1ED5"/>
    <w:rsid w:val="0072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EF78"/>
  <w15:docId w15:val="{23B71F23-79CA-4E80-A0AA-45EB480F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E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D5"/>
    <w:pPr>
      <w:ind w:left="720"/>
      <w:contextualSpacing/>
    </w:pPr>
  </w:style>
  <w:style w:type="table" w:styleId="a4">
    <w:name w:val="Table Grid"/>
    <w:basedOn w:val="a1"/>
    <w:uiPriority w:val="59"/>
    <w:rsid w:val="0031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B5AA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arkdown-word">
    <w:name w:val="markdown-word"/>
    <w:basedOn w:val="a0"/>
    <w:rsid w:val="000B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5</cp:revision>
  <dcterms:created xsi:type="dcterms:W3CDTF">2018-02-18T20:21:00Z</dcterms:created>
  <dcterms:modified xsi:type="dcterms:W3CDTF">2026-04-29T15:14:00Z</dcterms:modified>
</cp:coreProperties>
</file>