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0B9" w:rsidRPr="000540B9" w:rsidRDefault="000540B9" w:rsidP="000540B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0B9"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</w:t>
      </w:r>
      <w:r w:rsidRPr="000540B9">
        <w:rPr>
          <w:rFonts w:ascii="Times New Roman" w:hAnsi="Times New Roman" w:cs="Times New Roman"/>
          <w:b/>
          <w:sz w:val="28"/>
          <w:szCs w:val="28"/>
        </w:rPr>
        <w:br/>
        <w:t xml:space="preserve">применяемые при проведении промежуточной аттестации </w:t>
      </w:r>
      <w:r w:rsidRPr="000540B9">
        <w:rPr>
          <w:rFonts w:ascii="Times New Roman" w:hAnsi="Times New Roman" w:cs="Times New Roman"/>
          <w:b/>
          <w:sz w:val="28"/>
          <w:szCs w:val="28"/>
        </w:rPr>
        <w:br/>
        <w:t>по дисциплине (модулю)</w:t>
      </w:r>
      <w:r w:rsidRPr="000540B9">
        <w:rPr>
          <w:rFonts w:ascii="Times New Roman" w:hAnsi="Times New Roman" w:cs="Times New Roman"/>
          <w:b/>
          <w:sz w:val="28"/>
          <w:szCs w:val="28"/>
        </w:rPr>
        <w:br/>
        <w:t>«Проектная деятельность»</w:t>
      </w:r>
    </w:p>
    <w:p w:rsidR="000540B9" w:rsidRPr="000540B9" w:rsidRDefault="000540B9" w:rsidP="000540B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DC1F85" w:rsidRPr="000540B9" w:rsidRDefault="00DC1F85" w:rsidP="00DC1F8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540B9">
        <w:rPr>
          <w:rFonts w:ascii="Times New Roman" w:hAnsi="Times New Roman" w:cs="Times New Roman"/>
          <w:sz w:val="28"/>
          <w:szCs w:val="28"/>
        </w:rPr>
        <w:t>Определение динамических блоков</w:t>
      </w:r>
      <w:r w:rsidR="001E7F75" w:rsidRPr="000540B9">
        <w:rPr>
          <w:rFonts w:ascii="Times New Roman" w:hAnsi="Times New Roman" w:cs="Times New Roman"/>
          <w:sz w:val="28"/>
          <w:szCs w:val="28"/>
        </w:rPr>
        <w:t xml:space="preserve"> в </w:t>
      </w:r>
      <w:r w:rsidR="001E7F75" w:rsidRPr="000540B9">
        <w:rPr>
          <w:rFonts w:ascii="Times New Roman" w:hAnsi="Times New Roman" w:cs="Times New Roman"/>
          <w:sz w:val="28"/>
          <w:szCs w:val="28"/>
          <w:lang w:val="en-US"/>
        </w:rPr>
        <w:t>AutoCAD</w:t>
      </w:r>
      <w:r w:rsidRPr="000540B9">
        <w:rPr>
          <w:rFonts w:ascii="Times New Roman" w:hAnsi="Times New Roman" w:cs="Times New Roman"/>
          <w:sz w:val="28"/>
          <w:szCs w:val="28"/>
        </w:rPr>
        <w:t>;</w:t>
      </w:r>
    </w:p>
    <w:p w:rsidR="00DC1F85" w:rsidRPr="000540B9" w:rsidRDefault="00DC1F85" w:rsidP="00DC1F8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540B9">
        <w:rPr>
          <w:rFonts w:ascii="Times New Roman" w:hAnsi="Times New Roman" w:cs="Times New Roman"/>
          <w:sz w:val="28"/>
          <w:szCs w:val="28"/>
        </w:rPr>
        <w:t>Способы создания динамических блоков</w:t>
      </w:r>
      <w:r w:rsidR="001E7F75" w:rsidRPr="000540B9">
        <w:rPr>
          <w:rFonts w:ascii="Times New Roman" w:hAnsi="Times New Roman" w:cs="Times New Roman"/>
          <w:sz w:val="28"/>
          <w:szCs w:val="28"/>
        </w:rPr>
        <w:t xml:space="preserve"> в </w:t>
      </w:r>
      <w:r w:rsidR="001E7F75" w:rsidRPr="000540B9">
        <w:rPr>
          <w:rFonts w:ascii="Times New Roman" w:hAnsi="Times New Roman" w:cs="Times New Roman"/>
          <w:sz w:val="28"/>
          <w:szCs w:val="28"/>
          <w:lang w:val="en-US"/>
        </w:rPr>
        <w:t>AutoCAD</w:t>
      </w:r>
      <w:r w:rsidRPr="000540B9">
        <w:rPr>
          <w:rFonts w:ascii="Times New Roman" w:hAnsi="Times New Roman" w:cs="Times New Roman"/>
          <w:sz w:val="28"/>
          <w:szCs w:val="28"/>
        </w:rPr>
        <w:t>;</w:t>
      </w:r>
    </w:p>
    <w:p w:rsidR="00DC1F85" w:rsidRPr="000540B9" w:rsidRDefault="00DC1F85" w:rsidP="00DC1F8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540B9">
        <w:rPr>
          <w:rFonts w:ascii="Times New Roman" w:hAnsi="Times New Roman" w:cs="Times New Roman"/>
          <w:sz w:val="28"/>
          <w:szCs w:val="28"/>
        </w:rPr>
        <w:t>Определение атрибутов и их применение</w:t>
      </w:r>
      <w:r w:rsidR="001E7F75" w:rsidRPr="000540B9">
        <w:rPr>
          <w:rFonts w:ascii="Times New Roman" w:hAnsi="Times New Roman" w:cs="Times New Roman"/>
          <w:sz w:val="28"/>
          <w:szCs w:val="28"/>
        </w:rPr>
        <w:t xml:space="preserve"> в </w:t>
      </w:r>
      <w:r w:rsidR="001E7F75" w:rsidRPr="000540B9">
        <w:rPr>
          <w:rFonts w:ascii="Times New Roman" w:hAnsi="Times New Roman" w:cs="Times New Roman"/>
          <w:sz w:val="28"/>
          <w:szCs w:val="28"/>
          <w:lang w:val="en-US"/>
        </w:rPr>
        <w:t>AutoCAD</w:t>
      </w:r>
      <w:r w:rsidRPr="000540B9">
        <w:rPr>
          <w:rFonts w:ascii="Times New Roman" w:hAnsi="Times New Roman" w:cs="Times New Roman"/>
          <w:sz w:val="28"/>
          <w:szCs w:val="28"/>
        </w:rPr>
        <w:t>;</w:t>
      </w:r>
    </w:p>
    <w:p w:rsidR="00DC1F85" w:rsidRPr="000540B9" w:rsidRDefault="00DC1F85" w:rsidP="00DC1F8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540B9">
        <w:rPr>
          <w:rFonts w:ascii="Times New Roman" w:hAnsi="Times New Roman" w:cs="Times New Roman"/>
          <w:sz w:val="28"/>
          <w:szCs w:val="28"/>
        </w:rPr>
        <w:t xml:space="preserve">Определение </w:t>
      </w:r>
      <w:proofErr w:type="spellStart"/>
      <w:r w:rsidRPr="000540B9">
        <w:rPr>
          <w:rFonts w:ascii="Times New Roman" w:hAnsi="Times New Roman" w:cs="Times New Roman"/>
          <w:sz w:val="28"/>
          <w:szCs w:val="28"/>
        </w:rPr>
        <w:t>мультилиний</w:t>
      </w:r>
      <w:proofErr w:type="spellEnd"/>
      <w:r w:rsidRPr="000540B9">
        <w:rPr>
          <w:rFonts w:ascii="Times New Roman" w:hAnsi="Times New Roman" w:cs="Times New Roman"/>
          <w:sz w:val="28"/>
          <w:szCs w:val="28"/>
        </w:rPr>
        <w:t>, способы их создания и редактирования</w:t>
      </w:r>
      <w:r w:rsidR="001E7F75" w:rsidRPr="000540B9">
        <w:rPr>
          <w:rFonts w:ascii="Times New Roman" w:hAnsi="Times New Roman" w:cs="Times New Roman"/>
          <w:sz w:val="28"/>
          <w:szCs w:val="28"/>
        </w:rPr>
        <w:t xml:space="preserve"> в </w:t>
      </w:r>
      <w:r w:rsidR="001E7F75" w:rsidRPr="000540B9">
        <w:rPr>
          <w:rFonts w:ascii="Times New Roman" w:hAnsi="Times New Roman" w:cs="Times New Roman"/>
          <w:sz w:val="28"/>
          <w:szCs w:val="28"/>
          <w:lang w:val="en-US"/>
        </w:rPr>
        <w:t>AutoCAD</w:t>
      </w:r>
      <w:r w:rsidRPr="000540B9">
        <w:rPr>
          <w:rFonts w:ascii="Times New Roman" w:hAnsi="Times New Roman" w:cs="Times New Roman"/>
          <w:sz w:val="28"/>
          <w:szCs w:val="28"/>
        </w:rPr>
        <w:t>;</w:t>
      </w:r>
      <w:bookmarkStart w:id="0" w:name="_GoBack"/>
      <w:bookmarkEnd w:id="0"/>
    </w:p>
    <w:p w:rsidR="00DC1F85" w:rsidRPr="000540B9" w:rsidRDefault="00DC1F85" w:rsidP="00DC1F8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540B9">
        <w:rPr>
          <w:rFonts w:ascii="Times New Roman" w:hAnsi="Times New Roman" w:cs="Times New Roman"/>
          <w:sz w:val="28"/>
          <w:szCs w:val="28"/>
        </w:rPr>
        <w:t>Определение СПДС, область применения;</w:t>
      </w:r>
    </w:p>
    <w:p w:rsidR="00DC1F85" w:rsidRPr="000540B9" w:rsidRDefault="00DC1F85" w:rsidP="00DC1F8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540B9">
        <w:rPr>
          <w:rFonts w:ascii="Times New Roman" w:hAnsi="Times New Roman" w:cs="Times New Roman"/>
          <w:sz w:val="28"/>
          <w:szCs w:val="28"/>
        </w:rPr>
        <w:t>Определение термина BIM-моделирование и его отличия от обычного тр</w:t>
      </w:r>
      <w:r w:rsidR="00CA7851" w:rsidRPr="000540B9">
        <w:rPr>
          <w:rFonts w:ascii="Times New Roman" w:hAnsi="Times New Roman" w:cs="Times New Roman"/>
          <w:sz w:val="28"/>
          <w:szCs w:val="28"/>
        </w:rPr>
        <w:t>ёхмерного моделирования зданий;</w:t>
      </w:r>
    </w:p>
    <w:p w:rsidR="00DC1F85" w:rsidRPr="000540B9" w:rsidRDefault="00CA7851" w:rsidP="00DC1F8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540B9">
        <w:rPr>
          <w:rFonts w:ascii="Times New Roman" w:hAnsi="Times New Roman" w:cs="Times New Roman"/>
          <w:sz w:val="28"/>
          <w:szCs w:val="28"/>
        </w:rPr>
        <w:t>Что такое семейство</w:t>
      </w:r>
      <w:r w:rsidR="001E7F75" w:rsidRPr="000540B9">
        <w:rPr>
          <w:rFonts w:ascii="Times New Roman" w:hAnsi="Times New Roman" w:cs="Times New Roman"/>
          <w:sz w:val="28"/>
          <w:szCs w:val="28"/>
        </w:rPr>
        <w:t xml:space="preserve"> в </w:t>
      </w:r>
      <w:r w:rsidR="001E7F75" w:rsidRPr="000540B9">
        <w:rPr>
          <w:rFonts w:ascii="Times New Roman" w:hAnsi="Times New Roman" w:cs="Times New Roman"/>
          <w:sz w:val="28"/>
          <w:szCs w:val="28"/>
          <w:lang w:val="en-US"/>
        </w:rPr>
        <w:t>Autodesk</w:t>
      </w:r>
      <w:r w:rsidR="001E7F75" w:rsidRPr="000540B9">
        <w:rPr>
          <w:rFonts w:ascii="Times New Roman" w:hAnsi="Times New Roman" w:cs="Times New Roman"/>
          <w:sz w:val="28"/>
          <w:szCs w:val="28"/>
        </w:rPr>
        <w:t xml:space="preserve"> </w:t>
      </w:r>
      <w:r w:rsidR="001E7F75" w:rsidRPr="000540B9">
        <w:rPr>
          <w:rFonts w:ascii="Times New Roman" w:hAnsi="Times New Roman" w:cs="Times New Roman"/>
          <w:sz w:val="28"/>
          <w:szCs w:val="28"/>
          <w:lang w:val="en-US"/>
        </w:rPr>
        <w:t>Revit</w:t>
      </w:r>
      <w:r w:rsidRPr="000540B9">
        <w:rPr>
          <w:rFonts w:ascii="Times New Roman" w:hAnsi="Times New Roman" w:cs="Times New Roman"/>
          <w:sz w:val="28"/>
          <w:szCs w:val="28"/>
        </w:rPr>
        <w:t>;</w:t>
      </w:r>
    </w:p>
    <w:p w:rsidR="00DC1F85" w:rsidRPr="000540B9" w:rsidRDefault="00DC1F85" w:rsidP="00DC1F8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540B9">
        <w:rPr>
          <w:rFonts w:ascii="Times New Roman" w:hAnsi="Times New Roman" w:cs="Times New Roman"/>
          <w:sz w:val="28"/>
          <w:szCs w:val="28"/>
        </w:rPr>
        <w:t>Разница между системным и пользовательским семейством</w:t>
      </w:r>
      <w:r w:rsidR="001E7F75" w:rsidRPr="000540B9">
        <w:rPr>
          <w:rFonts w:ascii="Times New Roman" w:hAnsi="Times New Roman" w:cs="Times New Roman"/>
          <w:sz w:val="28"/>
          <w:szCs w:val="28"/>
        </w:rPr>
        <w:t xml:space="preserve"> в </w:t>
      </w:r>
      <w:r w:rsidR="001E7F75" w:rsidRPr="000540B9">
        <w:rPr>
          <w:rFonts w:ascii="Times New Roman" w:hAnsi="Times New Roman" w:cs="Times New Roman"/>
          <w:sz w:val="28"/>
          <w:szCs w:val="28"/>
          <w:lang w:val="en-US"/>
        </w:rPr>
        <w:t>Autodesk</w:t>
      </w:r>
      <w:r w:rsidR="001E7F75" w:rsidRPr="000540B9">
        <w:rPr>
          <w:rFonts w:ascii="Times New Roman" w:hAnsi="Times New Roman" w:cs="Times New Roman"/>
          <w:sz w:val="28"/>
          <w:szCs w:val="28"/>
        </w:rPr>
        <w:t xml:space="preserve"> </w:t>
      </w:r>
      <w:r w:rsidR="001E7F75" w:rsidRPr="000540B9">
        <w:rPr>
          <w:rFonts w:ascii="Times New Roman" w:hAnsi="Times New Roman" w:cs="Times New Roman"/>
          <w:sz w:val="28"/>
          <w:szCs w:val="28"/>
          <w:lang w:val="en-US"/>
        </w:rPr>
        <w:t>Revit</w:t>
      </w:r>
      <w:r w:rsidRPr="000540B9">
        <w:rPr>
          <w:rFonts w:ascii="Times New Roman" w:hAnsi="Times New Roman" w:cs="Times New Roman"/>
          <w:sz w:val="28"/>
          <w:szCs w:val="28"/>
        </w:rPr>
        <w:t>;</w:t>
      </w:r>
    </w:p>
    <w:p w:rsidR="00DC1F85" w:rsidRPr="000540B9" w:rsidRDefault="00DC1F85" w:rsidP="00DC1F8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540B9">
        <w:rPr>
          <w:rFonts w:ascii="Times New Roman" w:hAnsi="Times New Roman" w:cs="Times New Roman"/>
          <w:sz w:val="28"/>
          <w:szCs w:val="28"/>
        </w:rPr>
        <w:t>Чем отличаются параметры</w:t>
      </w:r>
      <w:r w:rsidR="00CA7851" w:rsidRPr="000540B9">
        <w:rPr>
          <w:rFonts w:ascii="Times New Roman" w:hAnsi="Times New Roman" w:cs="Times New Roman"/>
          <w:sz w:val="28"/>
          <w:szCs w:val="28"/>
        </w:rPr>
        <w:t xml:space="preserve"> типа от параметров экземпляра</w:t>
      </w:r>
      <w:r w:rsidR="001E7F75" w:rsidRPr="000540B9">
        <w:rPr>
          <w:rFonts w:ascii="Times New Roman" w:hAnsi="Times New Roman" w:cs="Times New Roman"/>
          <w:sz w:val="28"/>
          <w:szCs w:val="28"/>
        </w:rPr>
        <w:t xml:space="preserve"> в </w:t>
      </w:r>
      <w:r w:rsidR="001E7F75" w:rsidRPr="000540B9">
        <w:rPr>
          <w:rFonts w:ascii="Times New Roman" w:hAnsi="Times New Roman" w:cs="Times New Roman"/>
          <w:sz w:val="28"/>
          <w:szCs w:val="28"/>
          <w:lang w:val="en-US"/>
        </w:rPr>
        <w:t>Autodesk</w:t>
      </w:r>
      <w:r w:rsidR="001E7F75" w:rsidRPr="000540B9">
        <w:rPr>
          <w:rFonts w:ascii="Times New Roman" w:hAnsi="Times New Roman" w:cs="Times New Roman"/>
          <w:sz w:val="28"/>
          <w:szCs w:val="28"/>
        </w:rPr>
        <w:t xml:space="preserve"> </w:t>
      </w:r>
      <w:r w:rsidR="001E7F75" w:rsidRPr="000540B9">
        <w:rPr>
          <w:rFonts w:ascii="Times New Roman" w:hAnsi="Times New Roman" w:cs="Times New Roman"/>
          <w:sz w:val="28"/>
          <w:szCs w:val="28"/>
          <w:lang w:val="en-US"/>
        </w:rPr>
        <w:t>Revit</w:t>
      </w:r>
      <w:r w:rsidR="00CA7851" w:rsidRPr="000540B9">
        <w:rPr>
          <w:rFonts w:ascii="Times New Roman" w:hAnsi="Times New Roman" w:cs="Times New Roman"/>
          <w:sz w:val="28"/>
          <w:szCs w:val="28"/>
        </w:rPr>
        <w:t>;</w:t>
      </w:r>
    </w:p>
    <w:p w:rsidR="00DC1F85" w:rsidRPr="000540B9" w:rsidRDefault="00DC1F85" w:rsidP="00DC1F8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540B9">
        <w:rPr>
          <w:rFonts w:ascii="Times New Roman" w:hAnsi="Times New Roman" w:cs="Times New Roman"/>
          <w:sz w:val="28"/>
          <w:szCs w:val="28"/>
        </w:rPr>
        <w:t>Способы задания параметра</w:t>
      </w:r>
      <w:r w:rsidR="00CA7851" w:rsidRPr="000540B9">
        <w:rPr>
          <w:rFonts w:ascii="Times New Roman" w:hAnsi="Times New Roman" w:cs="Times New Roman"/>
          <w:sz w:val="28"/>
          <w:szCs w:val="28"/>
        </w:rPr>
        <w:t xml:space="preserve"> «ширина» созданной фигуре</w:t>
      </w:r>
      <w:r w:rsidR="001E7F75" w:rsidRPr="000540B9">
        <w:rPr>
          <w:rFonts w:ascii="Times New Roman" w:hAnsi="Times New Roman" w:cs="Times New Roman"/>
          <w:sz w:val="28"/>
          <w:szCs w:val="28"/>
        </w:rPr>
        <w:t xml:space="preserve"> в </w:t>
      </w:r>
      <w:r w:rsidR="001E7F75" w:rsidRPr="000540B9">
        <w:rPr>
          <w:rFonts w:ascii="Times New Roman" w:hAnsi="Times New Roman" w:cs="Times New Roman"/>
          <w:sz w:val="28"/>
          <w:szCs w:val="28"/>
          <w:lang w:val="en-US"/>
        </w:rPr>
        <w:t>Autodesk</w:t>
      </w:r>
      <w:r w:rsidR="001E7F75" w:rsidRPr="000540B9">
        <w:rPr>
          <w:rFonts w:ascii="Times New Roman" w:hAnsi="Times New Roman" w:cs="Times New Roman"/>
          <w:sz w:val="28"/>
          <w:szCs w:val="28"/>
        </w:rPr>
        <w:t xml:space="preserve"> </w:t>
      </w:r>
      <w:r w:rsidR="001E7F75" w:rsidRPr="000540B9">
        <w:rPr>
          <w:rFonts w:ascii="Times New Roman" w:hAnsi="Times New Roman" w:cs="Times New Roman"/>
          <w:sz w:val="28"/>
          <w:szCs w:val="28"/>
          <w:lang w:val="en-US"/>
        </w:rPr>
        <w:t>Revit</w:t>
      </w:r>
      <w:r w:rsidR="00CA7851" w:rsidRPr="000540B9">
        <w:rPr>
          <w:rFonts w:ascii="Times New Roman" w:hAnsi="Times New Roman" w:cs="Times New Roman"/>
          <w:sz w:val="28"/>
          <w:szCs w:val="28"/>
        </w:rPr>
        <w:t>;</w:t>
      </w:r>
    </w:p>
    <w:p w:rsidR="00CA7851" w:rsidRPr="000540B9" w:rsidRDefault="00DC1F85" w:rsidP="00CA785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540B9">
        <w:rPr>
          <w:rFonts w:ascii="Times New Roman" w:hAnsi="Times New Roman" w:cs="Times New Roman"/>
          <w:sz w:val="28"/>
          <w:szCs w:val="28"/>
        </w:rPr>
        <w:t>Способы создания крыши</w:t>
      </w:r>
      <w:r w:rsidR="001E7F75" w:rsidRPr="000540B9">
        <w:rPr>
          <w:rFonts w:ascii="Times New Roman" w:hAnsi="Times New Roman" w:cs="Times New Roman"/>
          <w:sz w:val="28"/>
          <w:szCs w:val="28"/>
        </w:rPr>
        <w:t xml:space="preserve"> в </w:t>
      </w:r>
      <w:r w:rsidR="001E7F75" w:rsidRPr="000540B9">
        <w:rPr>
          <w:rFonts w:ascii="Times New Roman" w:hAnsi="Times New Roman" w:cs="Times New Roman"/>
          <w:sz w:val="28"/>
          <w:szCs w:val="28"/>
          <w:lang w:val="en-US"/>
        </w:rPr>
        <w:t>Autodesk</w:t>
      </w:r>
      <w:r w:rsidR="001E7F75" w:rsidRPr="000540B9">
        <w:rPr>
          <w:rFonts w:ascii="Times New Roman" w:hAnsi="Times New Roman" w:cs="Times New Roman"/>
          <w:sz w:val="28"/>
          <w:szCs w:val="28"/>
        </w:rPr>
        <w:t xml:space="preserve"> </w:t>
      </w:r>
      <w:r w:rsidR="001E7F75" w:rsidRPr="000540B9">
        <w:rPr>
          <w:rFonts w:ascii="Times New Roman" w:hAnsi="Times New Roman" w:cs="Times New Roman"/>
          <w:sz w:val="28"/>
          <w:szCs w:val="28"/>
          <w:lang w:val="en-US"/>
        </w:rPr>
        <w:t>Revit</w:t>
      </w:r>
      <w:r w:rsidR="00CA7851" w:rsidRPr="000540B9">
        <w:rPr>
          <w:rFonts w:ascii="Times New Roman" w:hAnsi="Times New Roman" w:cs="Times New Roman"/>
          <w:sz w:val="28"/>
          <w:szCs w:val="28"/>
        </w:rPr>
        <w:t>;</w:t>
      </w:r>
    </w:p>
    <w:p w:rsidR="00DC1F85" w:rsidRPr="000540B9" w:rsidRDefault="001E7F75" w:rsidP="00CA785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540B9">
        <w:rPr>
          <w:rFonts w:ascii="Times New Roman" w:hAnsi="Times New Roman" w:cs="Times New Roman"/>
          <w:sz w:val="28"/>
          <w:szCs w:val="28"/>
        </w:rPr>
        <w:t>Способы создания круглого отверстия</w:t>
      </w:r>
      <w:r w:rsidR="00CA7851" w:rsidRPr="000540B9">
        <w:rPr>
          <w:rFonts w:ascii="Times New Roman" w:hAnsi="Times New Roman" w:cs="Times New Roman"/>
          <w:sz w:val="28"/>
          <w:szCs w:val="28"/>
        </w:rPr>
        <w:t xml:space="preserve"> в стене</w:t>
      </w:r>
      <w:r w:rsidRPr="000540B9">
        <w:rPr>
          <w:rFonts w:ascii="Times New Roman" w:hAnsi="Times New Roman" w:cs="Times New Roman"/>
          <w:sz w:val="28"/>
          <w:szCs w:val="28"/>
        </w:rPr>
        <w:t xml:space="preserve"> в </w:t>
      </w:r>
      <w:r w:rsidRPr="000540B9">
        <w:rPr>
          <w:rFonts w:ascii="Times New Roman" w:hAnsi="Times New Roman" w:cs="Times New Roman"/>
          <w:sz w:val="28"/>
          <w:szCs w:val="28"/>
          <w:lang w:val="en-US"/>
        </w:rPr>
        <w:t>Autodesk</w:t>
      </w:r>
      <w:r w:rsidRPr="000540B9">
        <w:rPr>
          <w:rFonts w:ascii="Times New Roman" w:hAnsi="Times New Roman" w:cs="Times New Roman"/>
          <w:sz w:val="28"/>
          <w:szCs w:val="28"/>
        </w:rPr>
        <w:t xml:space="preserve"> </w:t>
      </w:r>
      <w:r w:rsidRPr="000540B9">
        <w:rPr>
          <w:rFonts w:ascii="Times New Roman" w:hAnsi="Times New Roman" w:cs="Times New Roman"/>
          <w:sz w:val="28"/>
          <w:szCs w:val="28"/>
          <w:lang w:val="en-US"/>
        </w:rPr>
        <w:t>Revit</w:t>
      </w:r>
      <w:r w:rsidR="00CA7851" w:rsidRPr="000540B9">
        <w:rPr>
          <w:rFonts w:ascii="Times New Roman" w:hAnsi="Times New Roman" w:cs="Times New Roman"/>
          <w:sz w:val="28"/>
          <w:szCs w:val="28"/>
        </w:rPr>
        <w:t>;</w:t>
      </w:r>
    </w:p>
    <w:p w:rsidR="00DC1F85" w:rsidRPr="000540B9" w:rsidRDefault="00DC1F85" w:rsidP="00DC1F8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540B9">
        <w:rPr>
          <w:rFonts w:ascii="Times New Roman" w:hAnsi="Times New Roman" w:cs="Times New Roman"/>
          <w:sz w:val="28"/>
          <w:szCs w:val="28"/>
        </w:rPr>
        <w:t xml:space="preserve">Алгоритм создания </w:t>
      </w:r>
      <w:r w:rsidR="00CA7851" w:rsidRPr="000540B9">
        <w:rPr>
          <w:rFonts w:ascii="Times New Roman" w:hAnsi="Times New Roman" w:cs="Times New Roman"/>
          <w:sz w:val="28"/>
          <w:szCs w:val="28"/>
        </w:rPr>
        <w:t xml:space="preserve">концептуальной модели </w:t>
      </w:r>
      <w:r w:rsidRPr="000540B9">
        <w:rPr>
          <w:rFonts w:ascii="Times New Roman" w:hAnsi="Times New Roman" w:cs="Times New Roman"/>
          <w:sz w:val="28"/>
          <w:szCs w:val="28"/>
        </w:rPr>
        <w:t>зд</w:t>
      </w:r>
      <w:r w:rsidR="00CA7851" w:rsidRPr="000540B9">
        <w:rPr>
          <w:rFonts w:ascii="Times New Roman" w:hAnsi="Times New Roman" w:cs="Times New Roman"/>
          <w:sz w:val="28"/>
          <w:szCs w:val="28"/>
        </w:rPr>
        <w:t>ания</w:t>
      </w:r>
      <w:r w:rsidR="001E7F75" w:rsidRPr="000540B9">
        <w:rPr>
          <w:rFonts w:ascii="Times New Roman" w:hAnsi="Times New Roman" w:cs="Times New Roman"/>
          <w:sz w:val="28"/>
          <w:szCs w:val="28"/>
        </w:rPr>
        <w:t xml:space="preserve"> в </w:t>
      </w:r>
      <w:r w:rsidR="001E7F75" w:rsidRPr="000540B9">
        <w:rPr>
          <w:rFonts w:ascii="Times New Roman" w:hAnsi="Times New Roman" w:cs="Times New Roman"/>
          <w:sz w:val="28"/>
          <w:szCs w:val="28"/>
          <w:lang w:val="en-US"/>
        </w:rPr>
        <w:t>Autodesk</w:t>
      </w:r>
      <w:r w:rsidR="001E7F75" w:rsidRPr="000540B9">
        <w:rPr>
          <w:rFonts w:ascii="Times New Roman" w:hAnsi="Times New Roman" w:cs="Times New Roman"/>
          <w:sz w:val="28"/>
          <w:szCs w:val="28"/>
        </w:rPr>
        <w:t xml:space="preserve"> </w:t>
      </w:r>
      <w:r w:rsidR="001E7F75" w:rsidRPr="000540B9">
        <w:rPr>
          <w:rFonts w:ascii="Times New Roman" w:hAnsi="Times New Roman" w:cs="Times New Roman"/>
          <w:sz w:val="28"/>
          <w:szCs w:val="28"/>
          <w:lang w:val="en-US"/>
        </w:rPr>
        <w:t>Revit</w:t>
      </w:r>
      <w:r w:rsidR="00CA7851" w:rsidRPr="000540B9">
        <w:rPr>
          <w:rFonts w:ascii="Times New Roman" w:hAnsi="Times New Roman" w:cs="Times New Roman"/>
          <w:sz w:val="28"/>
          <w:szCs w:val="28"/>
        </w:rPr>
        <w:t>;</w:t>
      </w:r>
    </w:p>
    <w:p w:rsidR="00CA7851" w:rsidRPr="000540B9" w:rsidRDefault="00CA7851" w:rsidP="00CA785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540B9">
        <w:rPr>
          <w:rFonts w:ascii="Times New Roman" w:hAnsi="Times New Roman" w:cs="Times New Roman"/>
          <w:sz w:val="28"/>
          <w:szCs w:val="28"/>
        </w:rPr>
        <w:t>Способы создания перекрытий</w:t>
      </w:r>
      <w:r w:rsidR="001E7F75" w:rsidRPr="000540B9">
        <w:rPr>
          <w:rFonts w:ascii="Times New Roman" w:hAnsi="Times New Roman" w:cs="Times New Roman"/>
          <w:sz w:val="28"/>
          <w:szCs w:val="28"/>
        </w:rPr>
        <w:t xml:space="preserve"> в </w:t>
      </w:r>
      <w:r w:rsidR="001E7F75" w:rsidRPr="000540B9">
        <w:rPr>
          <w:rFonts w:ascii="Times New Roman" w:hAnsi="Times New Roman" w:cs="Times New Roman"/>
          <w:sz w:val="28"/>
          <w:szCs w:val="28"/>
          <w:lang w:val="en-US"/>
        </w:rPr>
        <w:t>Autodesk</w:t>
      </w:r>
      <w:r w:rsidR="001E7F75" w:rsidRPr="000540B9">
        <w:rPr>
          <w:rFonts w:ascii="Times New Roman" w:hAnsi="Times New Roman" w:cs="Times New Roman"/>
          <w:sz w:val="28"/>
          <w:szCs w:val="28"/>
        </w:rPr>
        <w:t xml:space="preserve"> </w:t>
      </w:r>
      <w:r w:rsidR="001E7F75" w:rsidRPr="000540B9">
        <w:rPr>
          <w:rFonts w:ascii="Times New Roman" w:hAnsi="Times New Roman" w:cs="Times New Roman"/>
          <w:sz w:val="28"/>
          <w:szCs w:val="28"/>
          <w:lang w:val="en-US"/>
        </w:rPr>
        <w:t>Revit</w:t>
      </w:r>
      <w:r w:rsidR="001E7F75" w:rsidRPr="000540B9">
        <w:rPr>
          <w:rFonts w:ascii="Times New Roman" w:hAnsi="Times New Roman" w:cs="Times New Roman"/>
          <w:sz w:val="28"/>
          <w:szCs w:val="28"/>
        </w:rPr>
        <w:t>.</w:t>
      </w:r>
    </w:p>
    <w:sectPr w:rsidR="00CA7851" w:rsidRPr="00054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2646DE"/>
    <w:multiLevelType w:val="hybridMultilevel"/>
    <w:tmpl w:val="CAA48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EF2"/>
    <w:rsid w:val="000540B9"/>
    <w:rsid w:val="001E7F75"/>
    <w:rsid w:val="00AD2EF2"/>
    <w:rsid w:val="00CA7851"/>
    <w:rsid w:val="00DC1F85"/>
    <w:rsid w:val="00E1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35CE5"/>
  <w15:chartTrackingRefBased/>
  <w15:docId w15:val="{6F5269C0-7AF2-4C23-ACCE-992B29C76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1F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9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Смирнова Ольга Владимировна</cp:lastModifiedBy>
  <cp:revision>3</cp:revision>
  <dcterms:created xsi:type="dcterms:W3CDTF">2022-02-05T17:33:00Z</dcterms:created>
  <dcterms:modified xsi:type="dcterms:W3CDTF">2024-03-27T16:05:00Z</dcterms:modified>
</cp:coreProperties>
</file>