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EFE7F" w14:textId="77777777" w:rsidR="007D60F4" w:rsidRPr="007D60F4" w:rsidRDefault="007D60F4" w:rsidP="007D60F4">
      <w:pPr>
        <w:spacing w:line="360" w:lineRule="auto"/>
        <w:jc w:val="center"/>
        <w:rPr>
          <w:b/>
          <w:sz w:val="28"/>
          <w:szCs w:val="28"/>
        </w:rPr>
      </w:pPr>
      <w:r w:rsidRPr="007D60F4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526255B" w14:textId="0170C023" w:rsidR="007D60F4" w:rsidRDefault="007D60F4" w:rsidP="007D60F4">
      <w:pPr>
        <w:spacing w:line="360" w:lineRule="auto"/>
        <w:jc w:val="center"/>
        <w:rPr>
          <w:b/>
          <w:sz w:val="28"/>
          <w:szCs w:val="28"/>
        </w:rPr>
      </w:pPr>
      <w:r w:rsidRPr="007D60F4">
        <w:rPr>
          <w:b/>
          <w:sz w:val="28"/>
          <w:szCs w:val="28"/>
        </w:rPr>
        <w:t>промежуточной аттестации по дисциплине (модулю)</w:t>
      </w:r>
    </w:p>
    <w:p w14:paraId="5D87C29A" w14:textId="77777777" w:rsidR="007D60F4" w:rsidRPr="007D60F4" w:rsidRDefault="007D60F4" w:rsidP="007D60F4">
      <w:pPr>
        <w:spacing w:line="360" w:lineRule="auto"/>
        <w:jc w:val="center"/>
        <w:rPr>
          <w:b/>
          <w:sz w:val="28"/>
          <w:szCs w:val="28"/>
        </w:rPr>
      </w:pPr>
    </w:p>
    <w:p w14:paraId="4183F0B3" w14:textId="15D9B54A" w:rsidR="007D60F4" w:rsidRPr="007D60F4" w:rsidRDefault="007D60F4" w:rsidP="007D60F4">
      <w:pPr>
        <w:pStyle w:val="11"/>
        <w:spacing w:line="360" w:lineRule="auto"/>
        <w:jc w:val="center"/>
        <w:rPr>
          <w:b/>
          <w:noProof/>
          <w:lang w:val="ru-RU"/>
        </w:rPr>
      </w:pPr>
      <w:r w:rsidRPr="007D60F4">
        <w:rPr>
          <w:b/>
          <w:caps w:val="0"/>
          <w:noProof/>
          <w:lang w:val="ru-RU"/>
        </w:rPr>
        <w:t>«</w:t>
      </w:r>
      <w:r w:rsidRPr="007D60F4">
        <w:rPr>
          <w:b/>
          <w:caps w:val="0"/>
          <w:noProof/>
          <w:lang w:val="ru-RU"/>
        </w:rPr>
        <w:t>Проектирование и анализ систем обеспечения информационной безопасности объектов информатизации</w:t>
      </w:r>
      <w:r w:rsidRPr="007D60F4">
        <w:rPr>
          <w:b/>
          <w:caps w:val="0"/>
          <w:noProof/>
          <w:lang w:val="ru-RU"/>
        </w:rPr>
        <w:t>»</w:t>
      </w:r>
    </w:p>
    <w:p w14:paraId="47248DC9" w14:textId="77777777" w:rsidR="007D60F4" w:rsidRPr="007D60F4" w:rsidRDefault="007D60F4" w:rsidP="007D60F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6B9271BE" w14:textId="564C6517" w:rsidR="00CA2C57" w:rsidRPr="007D60F4" w:rsidRDefault="007D60F4" w:rsidP="007D60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</w:t>
      </w:r>
      <w:r w:rsidR="00CA2C57" w:rsidRPr="007D60F4">
        <w:rPr>
          <w:b/>
          <w:sz w:val="28"/>
          <w:szCs w:val="28"/>
        </w:rPr>
        <w:t xml:space="preserve"> экзамен</w:t>
      </w:r>
      <w:r>
        <w:rPr>
          <w:b/>
          <w:sz w:val="28"/>
          <w:szCs w:val="28"/>
        </w:rPr>
        <w:t>а</w:t>
      </w:r>
    </w:p>
    <w:p w14:paraId="6C227045" w14:textId="77777777" w:rsidR="00CA2C57" w:rsidRPr="007D60F4" w:rsidRDefault="00CA2C57" w:rsidP="007D60F4">
      <w:pPr>
        <w:spacing w:line="360" w:lineRule="auto"/>
        <w:rPr>
          <w:b/>
          <w:sz w:val="28"/>
          <w:szCs w:val="28"/>
        </w:rPr>
      </w:pPr>
    </w:p>
    <w:p w14:paraId="0039F6CA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Концепции безопасности. Преимущества применения системы защиты. Компоненты защиты.</w:t>
      </w:r>
    </w:p>
    <w:p w14:paraId="4ABD5044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административных интерфейсов. Усиление парольной защиты.</w:t>
      </w:r>
    </w:p>
    <w:p w14:paraId="5BBD12F9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парольной аутентификации. Локальное хранение и сравнение.</w:t>
      </w:r>
    </w:p>
    <w:p w14:paraId="7F8DD39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Этапы формирования системы безопасности и оценка ее состояния.</w:t>
      </w:r>
    </w:p>
    <w:p w14:paraId="7EFC233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административных интерфейсов с помощью аутентификации и усиление парольной защиты по линиям vty.</w:t>
      </w:r>
    </w:p>
    <w:p w14:paraId="29E01ED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парольной аутентификации. Централизованное хранение.</w:t>
      </w:r>
    </w:p>
    <w:p w14:paraId="160C15EB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Виды политик защиты.</w:t>
      </w:r>
    </w:p>
    <w:p w14:paraId="68B19CDA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Многоуровневая система привилегий доступа.</w:t>
      </w:r>
    </w:p>
    <w:p w14:paraId="00DB5827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парольной аутентификации. CHAP и MS-CHAP.</w:t>
      </w:r>
    </w:p>
    <w:p w14:paraId="79D1746E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Недостатки системы защиты.</w:t>
      </w:r>
    </w:p>
    <w:p w14:paraId="736C9CD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связи между маршрутизаторами. Аутентификация протоколов маршрутизации.</w:t>
      </w:r>
    </w:p>
    <w:p w14:paraId="28CACE3C" w14:textId="4B901701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парольной аутентификации. Kerberos. Управление ключами.</w:t>
      </w:r>
    </w:p>
    <w:p w14:paraId="0756A8B2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Вредоносные программы.</w:t>
      </w:r>
    </w:p>
    <w:p w14:paraId="2292606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конфигурационных файлов маршрутизатора.</w:t>
      </w:r>
    </w:p>
    <w:p w14:paraId="6489EC12" w14:textId="71CF6B89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парольной аутентификации. Этапы аутентификации Kerberos.</w:t>
      </w:r>
    </w:p>
    <w:p w14:paraId="1A324A67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lastRenderedPageBreak/>
        <w:t>Типы атак. Разведка и методы противодействия.</w:t>
      </w:r>
    </w:p>
    <w:p w14:paraId="165D1F6C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Управление обновлениями маршрутной информации.</w:t>
      </w:r>
    </w:p>
    <w:p w14:paraId="0D8B2916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Системы с одноразовыми паролями.</w:t>
      </w:r>
    </w:p>
    <w:p w14:paraId="2EB3E2F9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Типы атак. Несанкционированный доступ и методы противодействия.</w:t>
      </w:r>
    </w:p>
    <w:p w14:paraId="461723DA" w14:textId="64DFB1F0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 xml:space="preserve">Настройка локальной аутентификации ААА. </w:t>
      </w:r>
      <w:bookmarkStart w:id="0" w:name="_GoBack"/>
      <w:bookmarkEnd w:id="0"/>
      <w:r w:rsidRPr="007D60F4">
        <w:rPr>
          <w:sz w:val="28"/>
          <w:szCs w:val="28"/>
        </w:rPr>
        <w:t>Список методов аутентификации.</w:t>
      </w:r>
    </w:p>
    <w:p w14:paraId="00C74149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Аутентификация по сертификатам.</w:t>
      </w:r>
    </w:p>
    <w:p w14:paraId="77202DE3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Типы атак. Блокирование сервиса и методы противодействия.</w:t>
      </w:r>
    </w:p>
    <w:p w14:paraId="288D494A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удаленной аутентификации ААА.</w:t>
      </w:r>
    </w:p>
    <w:p w14:paraId="4F416995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Блочное шифрование.</w:t>
      </w:r>
    </w:p>
    <w:p w14:paraId="1B7C60D5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Типы атак. Подмена данных сервиса и методы противодействия.</w:t>
      </w:r>
    </w:p>
    <w:p w14:paraId="0D9B8DD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авторизации AAA.</w:t>
      </w:r>
    </w:p>
    <w:p w14:paraId="239D4F5E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Требования к алгоритму шифрования.</w:t>
      </w:r>
    </w:p>
    <w:p w14:paraId="64FA8FF4" w14:textId="7952EFD1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административного доступа к сетевым устройствам. Защита на уровне физического доступа к устройствам. Защита на уровне административного интерфейса.</w:t>
      </w:r>
    </w:p>
    <w:p w14:paraId="7B71766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аудита ААА.</w:t>
      </w:r>
    </w:p>
    <w:p w14:paraId="4AD93E4A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Блочный шифр на основе сетей Фейстеля.</w:t>
      </w:r>
    </w:p>
    <w:p w14:paraId="0B377F1E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Технология защиты ААА. Аутентификация и режимы доступа.  Методы аутентификации, авторизации и аудита.</w:t>
      </w:r>
    </w:p>
    <w:p w14:paraId="6B145A64" w14:textId="3D5D4F5F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Работа и настройка Reflexive IP ACL.</w:t>
      </w:r>
    </w:p>
    <w:p w14:paraId="06DCACE3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Алгоритм DES.</w:t>
      </w:r>
    </w:p>
    <w:p w14:paraId="5AE12BFF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Серверы защиты ААА. TACACS+.</w:t>
      </w:r>
    </w:p>
    <w:p w14:paraId="0B61C3EF" w14:textId="7DC7169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Работа и настройка Dynamic ACL.</w:t>
      </w:r>
    </w:p>
    <w:p w14:paraId="40A669B0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Режимы работы алгоритма DES.</w:t>
      </w:r>
    </w:p>
    <w:p w14:paraId="4B3151D0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Серверы защиты ААА. RADIUS.</w:t>
      </w:r>
    </w:p>
    <w:p w14:paraId="3E1C8057" w14:textId="59BA8DD3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Работа и настройка Time-Based ACL.</w:t>
      </w:r>
    </w:p>
    <w:p w14:paraId="6674530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Тройной DES с двумя ключами.</w:t>
      </w:r>
    </w:p>
    <w:p w14:paraId="17A25A69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. Классификация вирусов.</w:t>
      </w:r>
    </w:p>
    <w:p w14:paraId="4A733553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lastRenderedPageBreak/>
        <w:t>Задачи и принципы работы CBAC.</w:t>
      </w:r>
    </w:p>
    <w:p w14:paraId="40D1A06C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Преобразования алгоритма Rijndael</w:t>
      </w:r>
    </w:p>
    <w:p w14:paraId="45041EF5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Особенности алгоритма вирусов.</w:t>
      </w:r>
    </w:p>
    <w:p w14:paraId="4A24810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Работа CBAC с TCP и UDP.</w:t>
      </w:r>
    </w:p>
    <w:p w14:paraId="7576FC8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Алгоритм ГОСТ 28147.</w:t>
      </w:r>
    </w:p>
    <w:p w14:paraId="70C3959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Модели обороны.</w:t>
      </w:r>
    </w:p>
    <w:p w14:paraId="1A4EE979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CBAC.</w:t>
      </w:r>
    </w:p>
    <w:p w14:paraId="605F872B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Алгоритм шифрования RSA.</w:t>
      </w:r>
    </w:p>
    <w:p w14:paraId="4BD17003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Структура защищенной сети.</w:t>
      </w:r>
    </w:p>
    <w:p w14:paraId="3CC2F270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. Этапы настройки IPSec VPN.</w:t>
      </w:r>
    </w:p>
    <w:p w14:paraId="1DDB9A3E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. Электронная цифровая подпись.</w:t>
      </w:r>
    </w:p>
    <w:p w14:paraId="0CB8F10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Разделение сети на зоны.  Элементы зонной структуры.</w:t>
      </w:r>
    </w:p>
    <w:p w14:paraId="2E043FD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списка доступа, совместимого с конфигурацией IPSec.</w:t>
      </w:r>
    </w:p>
    <w:p w14:paraId="7412C757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Алгоритм DSA.</w:t>
      </w:r>
    </w:p>
    <w:p w14:paraId="0F764E71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Контроль сервисов TCP/IP.</w:t>
      </w:r>
    </w:p>
    <w:p w14:paraId="48AC0603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политики ISAKMP.</w:t>
      </w:r>
    </w:p>
    <w:p w14:paraId="0A6F8D71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Шифрование сетевого уровня.</w:t>
      </w:r>
    </w:p>
    <w:p w14:paraId="7491CE30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Задачи шифрования.</w:t>
      </w:r>
    </w:p>
    <w:p w14:paraId="189FF2BD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Настройка политики ISAKMP. Предустановленные ключи.</w:t>
      </w:r>
    </w:p>
    <w:p w14:paraId="4B2FF455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Принципы работы средств шифрования и применение шифрования.</w:t>
      </w:r>
    </w:p>
    <w:p w14:paraId="09BD3926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Защита от блокирования сервисов. Защита от синхронных и асинхронных атак.</w:t>
      </w:r>
    </w:p>
    <w:p w14:paraId="3B46193B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Определение набора преобразований IPSec.</w:t>
      </w:r>
    </w:p>
    <w:p w14:paraId="0B42CFA4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Обзор технологии виртуальных частных сетей. Топологии сетей VPN.</w:t>
      </w:r>
    </w:p>
    <w:p w14:paraId="1D248CF0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Создание криптографической карты. Конфигурационные параметры. Правила формирования. Конфигурирование.</w:t>
      </w:r>
    </w:p>
    <w:p w14:paraId="1E3F9C2C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Протоколы для поддержки VPN.</w:t>
      </w:r>
    </w:p>
    <w:p w14:paraId="0956F451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Протоколы IPSec.</w:t>
      </w:r>
    </w:p>
    <w:p w14:paraId="67E780F8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lastRenderedPageBreak/>
        <w:t xml:space="preserve"> Работа IPSec. Начало процесса IPSec Работа IPSec. Первая фаза IKE. Энергичный режим.</w:t>
      </w:r>
    </w:p>
    <w:p w14:paraId="374B971E" w14:textId="77777777" w:rsidR="00CA2C57" w:rsidRPr="007D60F4" w:rsidRDefault="00CA2C57" w:rsidP="007D60F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60F4">
        <w:rPr>
          <w:sz w:val="28"/>
          <w:szCs w:val="28"/>
        </w:rPr>
        <w:t>Работа IPSec. Вторая фаза IKE. Передача данных.  Завершение работы туннеля IPSec.</w:t>
      </w:r>
    </w:p>
    <w:p w14:paraId="69F11863" w14:textId="77777777" w:rsidR="00970BAA" w:rsidRPr="007D60F4" w:rsidRDefault="00970BAA" w:rsidP="007D60F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970BAA" w:rsidRPr="007D60F4" w:rsidSect="0060588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FD"/>
    <w:rsid w:val="000F1B75"/>
    <w:rsid w:val="00605883"/>
    <w:rsid w:val="007D60F4"/>
    <w:rsid w:val="00970BAA"/>
    <w:rsid w:val="00CA2C57"/>
    <w:rsid w:val="00DB3CFD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BB2E"/>
  <w15:docId w15:val="{9284D959-1C34-4DB1-968C-EE44C34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5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2C57"/>
    <w:pPr>
      <w:ind w:left="720"/>
      <w:contextualSpacing/>
    </w:pPr>
  </w:style>
  <w:style w:type="character" w:customStyle="1" w:styleId="10">
    <w:name w:val="Стиль1 Знак"/>
    <w:basedOn w:val="a0"/>
    <w:link w:val="11"/>
    <w:locked/>
    <w:rsid w:val="007D60F4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1">
    <w:name w:val="Стиль1"/>
    <w:basedOn w:val="a"/>
    <w:link w:val="10"/>
    <w:qFormat/>
    <w:rsid w:val="007D60F4"/>
    <w:pPr>
      <w:suppressAutoHyphens w:val="0"/>
    </w:pPr>
    <w:rPr>
      <w:rFonts w:eastAsiaTheme="minorHAnsi"/>
      <w:caps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6</cp:revision>
  <dcterms:created xsi:type="dcterms:W3CDTF">2017-06-29T14:15:00Z</dcterms:created>
  <dcterms:modified xsi:type="dcterms:W3CDTF">2026-02-13T17:20:00Z</dcterms:modified>
</cp:coreProperties>
</file>