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27082" w14:textId="77777777" w:rsidR="00FE23D4" w:rsidRPr="00FE23D4" w:rsidRDefault="00FE23D4" w:rsidP="00FE23D4">
      <w:pPr>
        <w:jc w:val="center"/>
        <w:rPr>
          <w:rFonts w:eastAsiaTheme="minorEastAsia" w:cs="Times New Roman"/>
          <w:b/>
          <w:color w:val="000000"/>
          <w:sz w:val="27"/>
          <w:szCs w:val="27"/>
          <w:lang w:eastAsia="ru-RU"/>
        </w:rPr>
      </w:pPr>
      <w:r w:rsidRPr="00FE23D4">
        <w:rPr>
          <w:rFonts w:eastAsiaTheme="minorEastAsia" w:cs="Times New Roman"/>
          <w:b/>
          <w:color w:val="000000"/>
          <w:sz w:val="27"/>
          <w:szCs w:val="27"/>
          <w:lang w:eastAsia="ru-RU"/>
        </w:rPr>
        <w:t>Примерные оценочные материалы, применяемые при проведении</w:t>
      </w:r>
    </w:p>
    <w:p w14:paraId="41230690" w14:textId="77777777" w:rsidR="00FE23D4" w:rsidRPr="00FE23D4" w:rsidRDefault="00FE23D4" w:rsidP="00FE23D4">
      <w:pPr>
        <w:jc w:val="center"/>
        <w:rPr>
          <w:rFonts w:eastAsiaTheme="minorEastAsia" w:cs="Times New Roman"/>
          <w:b/>
          <w:color w:val="000000"/>
          <w:sz w:val="27"/>
          <w:szCs w:val="27"/>
          <w:lang w:eastAsia="ru-RU"/>
        </w:rPr>
      </w:pPr>
      <w:r w:rsidRPr="00FE23D4">
        <w:rPr>
          <w:rFonts w:eastAsiaTheme="minorEastAsia" w:cs="Times New Roman"/>
          <w:b/>
          <w:color w:val="000000"/>
          <w:sz w:val="27"/>
          <w:szCs w:val="27"/>
          <w:lang w:eastAsia="ru-RU"/>
        </w:rPr>
        <w:t>промежуточной аттестации по дисциплине (модулю)</w:t>
      </w:r>
    </w:p>
    <w:p w14:paraId="5D356806" w14:textId="77777777" w:rsidR="00B24C14" w:rsidRDefault="00FE23D4" w:rsidP="00FE23D4">
      <w:pPr>
        <w:spacing w:before="240" w:after="200"/>
        <w:jc w:val="center"/>
        <w:rPr>
          <w:rFonts w:eastAsiaTheme="minorEastAsia" w:cs="Times New Roman"/>
          <w:b/>
          <w:color w:val="000000"/>
          <w:sz w:val="27"/>
          <w:szCs w:val="27"/>
          <w:lang w:eastAsia="ru-RU"/>
        </w:rPr>
      </w:pPr>
      <w:r w:rsidRPr="00FE23D4">
        <w:rPr>
          <w:rFonts w:eastAsiaTheme="minorEastAsia" w:cs="Times New Roman"/>
          <w:b/>
          <w:color w:val="000000"/>
          <w:sz w:val="27"/>
          <w:szCs w:val="27"/>
          <w:lang w:eastAsia="ru-RU"/>
        </w:rPr>
        <w:t>«</w:t>
      </w:r>
      <w:r w:rsidR="00B24C14">
        <w:rPr>
          <w:rFonts w:eastAsiaTheme="minorEastAsia" w:cs="Times New Roman"/>
          <w:b/>
          <w:color w:val="000000"/>
          <w:sz w:val="27"/>
          <w:szCs w:val="27"/>
          <w:lang w:eastAsia="ru-RU"/>
        </w:rPr>
        <w:t xml:space="preserve">Системы автоматизированного проектирования транспортных </w:t>
      </w:r>
    </w:p>
    <w:p w14:paraId="77BFAC42" w14:textId="670C480F" w:rsidR="00FE23D4" w:rsidRPr="00FE23D4" w:rsidRDefault="00B24C14" w:rsidP="00FE23D4">
      <w:pPr>
        <w:spacing w:before="240" w:after="200"/>
        <w:jc w:val="center"/>
        <w:rPr>
          <w:rFonts w:eastAsiaTheme="minorEastAsia" w:cs="Times New Roman"/>
          <w:b/>
          <w:color w:val="000000"/>
          <w:sz w:val="27"/>
          <w:szCs w:val="27"/>
          <w:lang w:eastAsia="ru-RU"/>
        </w:rPr>
      </w:pPr>
      <w:r>
        <w:rPr>
          <w:rFonts w:eastAsiaTheme="minorEastAsia" w:cs="Times New Roman"/>
          <w:b/>
          <w:color w:val="000000"/>
          <w:sz w:val="27"/>
          <w:szCs w:val="27"/>
          <w:lang w:eastAsia="ru-RU"/>
        </w:rPr>
        <w:t>магистралей</w:t>
      </w:r>
      <w:r w:rsidR="00FE23D4" w:rsidRPr="00FE23D4">
        <w:rPr>
          <w:rFonts w:eastAsiaTheme="minorEastAsia" w:cs="Times New Roman"/>
          <w:b/>
          <w:color w:val="000000"/>
          <w:sz w:val="27"/>
          <w:szCs w:val="27"/>
          <w:lang w:eastAsia="ru-RU"/>
        </w:rPr>
        <w:t>»</w:t>
      </w:r>
    </w:p>
    <w:p w14:paraId="0F405A0A" w14:textId="26B863C3" w:rsidR="00FE23D4" w:rsidRDefault="00FE23D4" w:rsidP="00FE23D4">
      <w:pPr>
        <w:spacing w:before="240" w:after="200"/>
        <w:ind w:firstLine="567"/>
        <w:jc w:val="both"/>
        <w:rPr>
          <w:rFonts w:eastAsiaTheme="minorEastAsia" w:cs="Times New Roman"/>
          <w:color w:val="000000"/>
          <w:sz w:val="27"/>
          <w:szCs w:val="27"/>
          <w:lang w:eastAsia="ru-RU"/>
        </w:rPr>
      </w:pPr>
      <w:r w:rsidRPr="00FE23D4">
        <w:rPr>
          <w:rFonts w:eastAsiaTheme="minorEastAsia" w:cs="Times New Roman"/>
          <w:color w:val="000000"/>
          <w:sz w:val="27"/>
          <w:szCs w:val="27"/>
          <w:lang w:eastAsia="ru-RU"/>
        </w:rPr>
        <w:t xml:space="preserve">При проведении промежуточной аттестации </w:t>
      </w:r>
      <w:r w:rsidR="00FA77B0">
        <w:rPr>
          <w:rFonts w:eastAsiaTheme="minorEastAsia" w:cs="Times New Roman"/>
          <w:color w:val="000000"/>
          <w:sz w:val="27"/>
          <w:szCs w:val="27"/>
          <w:lang w:eastAsia="ru-RU"/>
        </w:rPr>
        <w:t>8</w:t>
      </w:r>
      <w:r w:rsidRPr="00FE23D4">
        <w:rPr>
          <w:rFonts w:eastAsiaTheme="minorEastAsia" w:cs="Times New Roman"/>
          <w:color w:val="000000"/>
          <w:sz w:val="27"/>
          <w:szCs w:val="27"/>
          <w:lang w:eastAsia="ru-RU"/>
        </w:rPr>
        <w:t>-го семестра, обучающемуся предлагае</w:t>
      </w:r>
      <w:r>
        <w:rPr>
          <w:rFonts w:eastAsiaTheme="minorEastAsia" w:cs="Times New Roman"/>
          <w:color w:val="000000"/>
          <w:sz w:val="27"/>
          <w:szCs w:val="27"/>
          <w:lang w:eastAsia="ru-RU"/>
        </w:rPr>
        <w:t>тся дать ответы на 1 вопрос и решить 1 тест</w:t>
      </w:r>
      <w:r w:rsidRPr="00FE23D4">
        <w:rPr>
          <w:rFonts w:eastAsiaTheme="minorEastAsia" w:cs="Times New Roman"/>
          <w:color w:val="000000"/>
          <w:sz w:val="27"/>
          <w:szCs w:val="27"/>
          <w:lang w:eastAsia="ru-RU"/>
        </w:rPr>
        <w:t xml:space="preserve"> из нижеприведенного списка. </w:t>
      </w:r>
    </w:p>
    <w:p w14:paraId="32CAE110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Автоматизированное проектирование, модель процесса проектирования</w:t>
      </w:r>
    </w:p>
    <w:p w14:paraId="29E94061" w14:textId="396D23F8" w:rsidR="00067EBD" w:rsidRDefault="00067EBD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Информационные технологии, геоинформационные системы (ГИС), цифровой прототип</w:t>
      </w:r>
    </w:p>
    <w:p w14:paraId="3E4E71FF" w14:textId="61FC8936" w:rsidR="00AA19F8" w:rsidRPr="00AA19F8" w:rsidRDefault="00AA19F8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BIM-</w:t>
      </w:r>
      <w:r>
        <w:rPr>
          <w:sz w:val="27"/>
          <w:szCs w:val="27"/>
        </w:rPr>
        <w:t>технологии</w:t>
      </w:r>
      <w:r>
        <w:rPr>
          <w:sz w:val="27"/>
          <w:szCs w:val="27"/>
          <w:lang w:val="en-US"/>
        </w:rPr>
        <w:t xml:space="preserve"> </w:t>
      </w:r>
    </w:p>
    <w:p w14:paraId="2C28FBD4" w14:textId="77777777" w:rsidR="00FE23D4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Цифровые модели местности. Цифровые модели рельефа</w:t>
      </w:r>
    </w:p>
    <w:p w14:paraId="1C22DEE1" w14:textId="5AEB652C" w:rsidR="00AA19F8" w:rsidRDefault="00AA19F8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>Цифровые и математические модели рельефа</w:t>
      </w:r>
    </w:p>
    <w:p w14:paraId="3028C478" w14:textId="6F291043" w:rsidR="00AA19F8" w:rsidRPr="00AA19F8" w:rsidRDefault="00AA19F8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>Типы моделей рельефа, достоинства и недостатки</w:t>
      </w:r>
    </w:p>
    <w:p w14:paraId="3B51C5C3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Электронные тахеометры (технология съемки, обработка данных)</w:t>
      </w:r>
    </w:p>
    <w:p w14:paraId="4B1CAA33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Глобальные системы позиционирования</w:t>
      </w:r>
    </w:p>
    <w:p w14:paraId="25BA30A2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Лазерное сканирование, обработка данных</w:t>
      </w:r>
    </w:p>
    <w:p w14:paraId="72E882FA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proofErr w:type="spellStart"/>
      <w:r w:rsidRPr="00AA19F8">
        <w:rPr>
          <w:sz w:val="27"/>
          <w:szCs w:val="27"/>
        </w:rPr>
        <w:t>Видеопаспортизация</w:t>
      </w:r>
      <w:proofErr w:type="spellEnd"/>
    </w:p>
    <w:p w14:paraId="74579849" w14:textId="4D112CAC" w:rsidR="00067EBD" w:rsidRPr="00AA19F8" w:rsidRDefault="00067EBD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proofErr w:type="spellStart"/>
      <w:r w:rsidRPr="00AA19F8">
        <w:rPr>
          <w:sz w:val="27"/>
          <w:szCs w:val="27"/>
        </w:rPr>
        <w:t>Георадары</w:t>
      </w:r>
      <w:proofErr w:type="spellEnd"/>
    </w:p>
    <w:p w14:paraId="5CF59FA3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 xml:space="preserve">Программный комплекс </w:t>
      </w:r>
      <w:proofErr w:type="spellStart"/>
      <w:r w:rsidRPr="00AA19F8">
        <w:rPr>
          <w:sz w:val="27"/>
          <w:szCs w:val="27"/>
        </w:rPr>
        <w:t>Топоматик</w:t>
      </w:r>
      <w:proofErr w:type="spellEnd"/>
      <w:r w:rsidRPr="00AA19F8">
        <w:rPr>
          <w:sz w:val="27"/>
          <w:szCs w:val="27"/>
        </w:rPr>
        <w:t xml:space="preserve"> </w:t>
      </w:r>
      <w:proofErr w:type="spellStart"/>
      <w:r w:rsidRPr="00AA19F8">
        <w:rPr>
          <w:sz w:val="27"/>
          <w:szCs w:val="27"/>
        </w:rPr>
        <w:t>Робур</w:t>
      </w:r>
      <w:proofErr w:type="spellEnd"/>
      <w:r w:rsidRPr="00AA19F8">
        <w:rPr>
          <w:sz w:val="27"/>
          <w:szCs w:val="27"/>
        </w:rPr>
        <w:t>. Общее описание.</w:t>
      </w:r>
    </w:p>
    <w:p w14:paraId="55FA22EE" w14:textId="7209EB1F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 xml:space="preserve">Программный комплекс </w:t>
      </w:r>
      <w:proofErr w:type="spellStart"/>
      <w:r w:rsidRPr="00AA19F8">
        <w:rPr>
          <w:sz w:val="27"/>
          <w:szCs w:val="27"/>
        </w:rPr>
        <w:t>AutoCAD</w:t>
      </w:r>
      <w:proofErr w:type="spellEnd"/>
      <w:r w:rsidRPr="00AA19F8">
        <w:rPr>
          <w:sz w:val="27"/>
          <w:szCs w:val="27"/>
        </w:rPr>
        <w:t xml:space="preserve"> </w:t>
      </w:r>
      <w:proofErr w:type="spellStart"/>
      <w:r w:rsidRPr="00AA19F8">
        <w:rPr>
          <w:sz w:val="27"/>
          <w:szCs w:val="27"/>
        </w:rPr>
        <w:t>Civil</w:t>
      </w:r>
      <w:proofErr w:type="spellEnd"/>
      <w:r w:rsidRPr="00AA19F8">
        <w:rPr>
          <w:sz w:val="27"/>
          <w:szCs w:val="27"/>
        </w:rPr>
        <w:t xml:space="preserve"> 3D. Общее описание.</w:t>
      </w:r>
    </w:p>
    <w:p w14:paraId="781AE1D2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 xml:space="preserve">Программный комплекс </w:t>
      </w:r>
      <w:proofErr w:type="spellStart"/>
      <w:r w:rsidRPr="00AA19F8">
        <w:rPr>
          <w:sz w:val="27"/>
          <w:szCs w:val="27"/>
        </w:rPr>
        <w:t>Bentley</w:t>
      </w:r>
      <w:proofErr w:type="spellEnd"/>
      <w:r w:rsidRPr="00AA19F8">
        <w:rPr>
          <w:sz w:val="27"/>
          <w:szCs w:val="27"/>
        </w:rPr>
        <w:t xml:space="preserve"> </w:t>
      </w:r>
      <w:proofErr w:type="spellStart"/>
      <w:r w:rsidRPr="00AA19F8">
        <w:rPr>
          <w:sz w:val="27"/>
          <w:szCs w:val="27"/>
        </w:rPr>
        <w:t>Rail</w:t>
      </w:r>
      <w:proofErr w:type="spellEnd"/>
      <w:r w:rsidRPr="00AA19F8">
        <w:rPr>
          <w:sz w:val="27"/>
          <w:szCs w:val="27"/>
        </w:rPr>
        <w:t xml:space="preserve"> </w:t>
      </w:r>
      <w:proofErr w:type="spellStart"/>
      <w:r w:rsidRPr="00AA19F8">
        <w:rPr>
          <w:sz w:val="27"/>
          <w:szCs w:val="27"/>
        </w:rPr>
        <w:t>Track</w:t>
      </w:r>
      <w:proofErr w:type="spellEnd"/>
      <w:r w:rsidRPr="00AA19F8">
        <w:rPr>
          <w:sz w:val="27"/>
          <w:szCs w:val="27"/>
        </w:rPr>
        <w:t>. Общее описание.</w:t>
      </w:r>
    </w:p>
    <w:p w14:paraId="075E5892" w14:textId="4A78ECD7" w:rsidR="00067EBD" w:rsidRPr="00AA19F8" w:rsidRDefault="00067EBD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Сравнительный анализ программных комплексов. Перспективы развития</w:t>
      </w:r>
    </w:p>
    <w:p w14:paraId="3A561B91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Базовый функционал САПР железных дорог.</w:t>
      </w:r>
    </w:p>
    <w:p w14:paraId="146C6145" w14:textId="018DF722" w:rsidR="00FE23D4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>САПР проектирования реконструкции железных дорог и ремонтов пути.</w:t>
      </w:r>
    </w:p>
    <w:p w14:paraId="1561D17B" w14:textId="76270304" w:rsidR="00AA19F8" w:rsidRPr="00AA19F8" w:rsidRDefault="00AA19F8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Методы математической оптимизации проектных решений при проектировании реконструкции </w:t>
      </w:r>
      <w:proofErr w:type="spellStart"/>
      <w:r>
        <w:rPr>
          <w:sz w:val="27"/>
          <w:szCs w:val="27"/>
        </w:rPr>
        <w:t>желзных</w:t>
      </w:r>
      <w:proofErr w:type="spellEnd"/>
      <w:r>
        <w:rPr>
          <w:sz w:val="27"/>
          <w:szCs w:val="27"/>
        </w:rPr>
        <w:t xml:space="preserve"> дорог</w:t>
      </w:r>
    </w:p>
    <w:p w14:paraId="1CDC5482" w14:textId="77777777" w:rsidR="00FE23D4" w:rsidRPr="00AA19F8" w:rsidRDefault="00FE23D4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 xml:space="preserve">Автоматизация выбора направления новой железнодорожной линии (программа </w:t>
      </w:r>
      <w:proofErr w:type="spellStart"/>
      <w:r w:rsidRPr="00AA19F8">
        <w:rPr>
          <w:sz w:val="27"/>
          <w:szCs w:val="27"/>
        </w:rPr>
        <w:t>QuantM</w:t>
      </w:r>
      <w:proofErr w:type="spellEnd"/>
      <w:r w:rsidRPr="00AA19F8">
        <w:rPr>
          <w:sz w:val="27"/>
          <w:szCs w:val="27"/>
        </w:rPr>
        <w:t>).</w:t>
      </w:r>
    </w:p>
    <w:p w14:paraId="2EF64FD3" w14:textId="0C015367" w:rsidR="00067EBD" w:rsidRDefault="00067EBD" w:rsidP="00AA19F8">
      <w:pPr>
        <w:pStyle w:val="a3"/>
        <w:widowControl w:val="0"/>
        <w:numPr>
          <w:ilvl w:val="0"/>
          <w:numId w:val="16"/>
        </w:numPr>
        <w:spacing w:line="360" w:lineRule="auto"/>
        <w:ind w:left="0" w:firstLine="284"/>
        <w:jc w:val="both"/>
        <w:rPr>
          <w:sz w:val="27"/>
          <w:szCs w:val="27"/>
        </w:rPr>
      </w:pPr>
      <w:r w:rsidRPr="00AA19F8">
        <w:rPr>
          <w:sz w:val="27"/>
          <w:szCs w:val="27"/>
        </w:rPr>
        <w:t xml:space="preserve">Эскизное проектирование линейных объектов транспортной инфраструктуры (программа </w:t>
      </w:r>
      <w:proofErr w:type="spellStart"/>
      <w:r w:rsidRPr="00AA19F8">
        <w:rPr>
          <w:sz w:val="27"/>
          <w:szCs w:val="27"/>
          <w:lang w:val="en-US"/>
        </w:rPr>
        <w:t>InfraWorks</w:t>
      </w:r>
      <w:proofErr w:type="spellEnd"/>
      <w:r w:rsidRPr="00AA19F8">
        <w:rPr>
          <w:sz w:val="27"/>
          <w:szCs w:val="27"/>
        </w:rPr>
        <w:t>)</w:t>
      </w:r>
    </w:p>
    <w:p w14:paraId="4BAA40B5" w14:textId="77777777" w:rsidR="00AA19F8" w:rsidRPr="00AA19F8" w:rsidRDefault="00AA19F8" w:rsidP="00AA19F8">
      <w:pPr>
        <w:pStyle w:val="a3"/>
        <w:widowControl w:val="0"/>
        <w:spacing w:line="360" w:lineRule="auto"/>
        <w:ind w:left="284"/>
        <w:jc w:val="both"/>
        <w:rPr>
          <w:sz w:val="27"/>
          <w:szCs w:val="27"/>
        </w:rPr>
      </w:pPr>
      <w:bookmarkStart w:id="0" w:name="_GoBack"/>
      <w:bookmarkEnd w:id="0"/>
    </w:p>
    <w:p w14:paraId="4BA2BACB" w14:textId="77777777" w:rsidR="00C97CEE" w:rsidRPr="00FE23D4" w:rsidRDefault="00C97CEE" w:rsidP="00FE23D4">
      <w:pPr>
        <w:ind w:firstLine="567"/>
        <w:jc w:val="both"/>
        <w:rPr>
          <w:rFonts w:cs="Times New Roman"/>
          <w:bCs/>
          <w:sz w:val="28"/>
          <w:szCs w:val="28"/>
        </w:rPr>
      </w:pPr>
      <w:r w:rsidRPr="00FE23D4">
        <w:rPr>
          <w:rFonts w:cs="Times New Roman"/>
          <w:bCs/>
          <w:sz w:val="28"/>
          <w:szCs w:val="28"/>
        </w:rPr>
        <w:lastRenderedPageBreak/>
        <w:t>Тест 1</w:t>
      </w:r>
    </w:p>
    <w:p w14:paraId="3CE4E719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 xml:space="preserve">Триангуляционная модель рельефа представляет собой нерегулярную сетку: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32697B81" w14:textId="77777777" w:rsidTr="00C97CEE">
        <w:tc>
          <w:tcPr>
            <w:tcW w:w="8364" w:type="dxa"/>
          </w:tcPr>
          <w:p w14:paraId="34826C6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плоских треугольников</w:t>
            </w:r>
          </w:p>
        </w:tc>
        <w:tc>
          <w:tcPr>
            <w:tcW w:w="986" w:type="dxa"/>
          </w:tcPr>
          <w:p w14:paraId="0A852F0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C0B55DE" w14:textId="77777777" w:rsidTr="00C97CEE">
        <w:tc>
          <w:tcPr>
            <w:tcW w:w="8364" w:type="dxa"/>
          </w:tcPr>
          <w:p w14:paraId="13B3CF8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ферических </w:t>
            </w: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еугольников</w:t>
            </w:r>
          </w:p>
        </w:tc>
        <w:tc>
          <w:tcPr>
            <w:tcW w:w="986" w:type="dxa"/>
          </w:tcPr>
          <w:p w14:paraId="742DCC8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2288FF7B" w14:textId="77777777" w:rsidTr="00C97CEE">
        <w:tc>
          <w:tcPr>
            <w:tcW w:w="8364" w:type="dxa"/>
          </w:tcPr>
          <w:p w14:paraId="79E9F9C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треугольников произвольной формы, определяемой расчетом</w:t>
            </w:r>
          </w:p>
        </w:tc>
        <w:tc>
          <w:tcPr>
            <w:tcW w:w="986" w:type="dxa"/>
          </w:tcPr>
          <w:p w14:paraId="2020B9E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CBDD15F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Основной моделью рельефа во всех известных САПР является нерегулярная триангуляционная модель. При этом последовательно происходит переход на регулярные модели – сетки квадратов. Целесообразность такого перехода определена: 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0E4F0E53" w14:textId="77777777" w:rsidTr="00C97CEE">
        <w:tc>
          <w:tcPr>
            <w:tcW w:w="8364" w:type="dxa"/>
          </w:tcPr>
          <w:p w14:paraId="1916127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повышением скорости координирования</w:t>
            </w:r>
          </w:p>
        </w:tc>
        <w:tc>
          <w:tcPr>
            <w:tcW w:w="986" w:type="dxa"/>
          </w:tcPr>
          <w:p w14:paraId="7ED00B5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9B0C9CC" w14:textId="77777777" w:rsidTr="00C97CEE">
        <w:tc>
          <w:tcPr>
            <w:tcW w:w="8364" w:type="dxa"/>
          </w:tcPr>
          <w:p w14:paraId="09E54F3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повышением точности координирования</w:t>
            </w:r>
          </w:p>
        </w:tc>
        <w:tc>
          <w:tcPr>
            <w:tcW w:w="986" w:type="dxa"/>
          </w:tcPr>
          <w:p w14:paraId="3D1C81E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C5DD01C" w14:textId="77777777" w:rsidTr="00C97CEE">
        <w:tc>
          <w:tcPr>
            <w:tcW w:w="8364" w:type="dxa"/>
          </w:tcPr>
          <w:p w14:paraId="5E3A5E24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снижением объема обрабатываемой информации</w:t>
            </w:r>
          </w:p>
        </w:tc>
        <w:tc>
          <w:tcPr>
            <w:tcW w:w="986" w:type="dxa"/>
          </w:tcPr>
          <w:p w14:paraId="003A6C6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605A575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Для определения высотной координаты точки, лежащей на пространственном треугольнике, полученном в результате триангуляции, необходимо решить: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3503844A" w14:textId="77777777" w:rsidTr="00C97CEE">
        <w:tc>
          <w:tcPr>
            <w:tcW w:w="8364" w:type="dxa"/>
          </w:tcPr>
          <w:p w14:paraId="71A92ED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линейных уравнений</w:t>
            </w:r>
          </w:p>
        </w:tc>
        <w:tc>
          <w:tcPr>
            <w:tcW w:w="986" w:type="dxa"/>
          </w:tcPr>
          <w:p w14:paraId="027747A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A583E8A" w14:textId="77777777" w:rsidTr="00C97CEE">
        <w:tc>
          <w:tcPr>
            <w:tcW w:w="8364" w:type="dxa"/>
          </w:tcPr>
          <w:p w14:paraId="62F6E97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нелинейных уравнений</w:t>
            </w:r>
          </w:p>
        </w:tc>
        <w:tc>
          <w:tcPr>
            <w:tcW w:w="986" w:type="dxa"/>
          </w:tcPr>
          <w:p w14:paraId="35668DB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EB04DA8" w14:textId="77777777" w:rsidTr="00C97CEE">
        <w:tc>
          <w:tcPr>
            <w:tcW w:w="8364" w:type="dxa"/>
          </w:tcPr>
          <w:p w14:paraId="6663F46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систему дифференциальных уравнений</w:t>
            </w:r>
          </w:p>
        </w:tc>
        <w:tc>
          <w:tcPr>
            <w:tcW w:w="986" w:type="dxa"/>
          </w:tcPr>
          <w:p w14:paraId="23A4A73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CA03452" w14:textId="77777777" w:rsidR="00C97CEE" w:rsidRPr="009F3378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Измерения с использованием лазеров требует применения самых современных технологий для определения: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20F22AC9" w14:textId="77777777" w:rsidTr="00C97CEE">
        <w:tc>
          <w:tcPr>
            <w:tcW w:w="8364" w:type="dxa"/>
          </w:tcPr>
          <w:p w14:paraId="3904053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скорости света</w:t>
            </w:r>
          </w:p>
        </w:tc>
        <w:tc>
          <w:tcPr>
            <w:tcW w:w="986" w:type="dxa"/>
          </w:tcPr>
          <w:p w14:paraId="6A49814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F56E40D" w14:textId="77777777" w:rsidTr="00C97CEE">
        <w:tc>
          <w:tcPr>
            <w:tcW w:w="8364" w:type="dxa"/>
          </w:tcPr>
          <w:p w14:paraId="05602343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986" w:type="dxa"/>
          </w:tcPr>
          <w:p w14:paraId="5435645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4A5FAF26" w14:textId="77777777" w:rsidTr="00C97CEE">
        <w:tc>
          <w:tcPr>
            <w:tcW w:w="8364" w:type="dxa"/>
          </w:tcPr>
          <w:p w14:paraId="6377920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погодных условий (давление, влажность, температура)</w:t>
            </w:r>
          </w:p>
        </w:tc>
        <w:tc>
          <w:tcPr>
            <w:tcW w:w="986" w:type="dxa"/>
          </w:tcPr>
          <w:p w14:paraId="7D29DF1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3CF1726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Максимальная дальность работы при лазерных измерениях: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7D59688B" w14:textId="77777777" w:rsidTr="00C97CEE">
        <w:tc>
          <w:tcPr>
            <w:tcW w:w="8364" w:type="dxa"/>
          </w:tcPr>
          <w:p w14:paraId="4AB7FE8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86" w:type="dxa"/>
          </w:tcPr>
          <w:p w14:paraId="0FAD105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7793E6C8" w14:textId="77777777" w:rsidTr="00C97CEE">
        <w:tc>
          <w:tcPr>
            <w:tcW w:w="8364" w:type="dxa"/>
          </w:tcPr>
          <w:p w14:paraId="6A0C958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986" w:type="dxa"/>
          </w:tcPr>
          <w:p w14:paraId="7FD05D3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F9DEEB8" w14:textId="77777777" w:rsidTr="00C97CEE">
        <w:tc>
          <w:tcPr>
            <w:tcW w:w="8364" w:type="dxa"/>
          </w:tcPr>
          <w:p w14:paraId="000979A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м</w:t>
            </w:r>
          </w:p>
        </w:tc>
        <w:tc>
          <w:tcPr>
            <w:tcW w:w="986" w:type="dxa"/>
          </w:tcPr>
          <w:p w14:paraId="068D8E6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8DC11C1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Минимальная дальность работы при лазерных измерениях: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2ED16DB7" w14:textId="77777777" w:rsidTr="00C97CEE">
        <w:tc>
          <w:tcPr>
            <w:tcW w:w="8364" w:type="dxa"/>
          </w:tcPr>
          <w:p w14:paraId="5DA20C2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86" w:type="dxa"/>
          </w:tcPr>
          <w:p w14:paraId="2CB820D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6C4E176" w14:textId="77777777" w:rsidTr="00C97CEE">
        <w:tc>
          <w:tcPr>
            <w:tcW w:w="8364" w:type="dxa"/>
          </w:tcPr>
          <w:p w14:paraId="336ADE7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</w:t>
            </w:r>
          </w:p>
        </w:tc>
        <w:tc>
          <w:tcPr>
            <w:tcW w:w="986" w:type="dxa"/>
          </w:tcPr>
          <w:p w14:paraId="25E67FE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2A40BF2" w14:textId="77777777" w:rsidTr="00C97CEE">
        <w:tc>
          <w:tcPr>
            <w:tcW w:w="8364" w:type="dxa"/>
          </w:tcPr>
          <w:p w14:paraId="1A0A35F9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986" w:type="dxa"/>
          </w:tcPr>
          <w:p w14:paraId="14C55D9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6B358F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Количество рабочих спутников в космических группировках ГЛОНАСС (РФ) и </w:t>
      </w:r>
      <w:r>
        <w:rPr>
          <w:rFonts w:cs="Times New Roman"/>
          <w:b/>
          <w:szCs w:val="24"/>
          <w:lang w:val="en-US"/>
        </w:rPr>
        <w:t>NAVSTAR</w:t>
      </w:r>
      <w:r w:rsidRPr="0096766E">
        <w:rPr>
          <w:rFonts w:cs="Times New Roman"/>
          <w:b/>
          <w:szCs w:val="24"/>
        </w:rPr>
        <w:t xml:space="preserve"> (</w:t>
      </w:r>
      <w:r>
        <w:rPr>
          <w:rFonts w:cs="Times New Roman"/>
          <w:b/>
          <w:szCs w:val="24"/>
          <w:lang w:val="en-US"/>
        </w:rPr>
        <w:t>GPS</w:t>
      </w:r>
      <w:r w:rsidRPr="0096766E">
        <w:rPr>
          <w:rFonts w:cs="Times New Roman"/>
          <w:b/>
          <w:szCs w:val="24"/>
        </w:rPr>
        <w:t>) (</w:t>
      </w:r>
      <w:r>
        <w:rPr>
          <w:rFonts w:cs="Times New Roman"/>
          <w:b/>
          <w:szCs w:val="24"/>
        </w:rPr>
        <w:t>США)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68071A44" w14:textId="77777777" w:rsidTr="00C97CEE">
        <w:tc>
          <w:tcPr>
            <w:tcW w:w="8364" w:type="dxa"/>
          </w:tcPr>
          <w:p w14:paraId="1DF25F2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6" w:type="dxa"/>
          </w:tcPr>
          <w:p w14:paraId="763846F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26D209ED" w14:textId="77777777" w:rsidTr="00C97CEE">
        <w:tc>
          <w:tcPr>
            <w:tcW w:w="8364" w:type="dxa"/>
          </w:tcPr>
          <w:p w14:paraId="738786E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6" w:type="dxa"/>
          </w:tcPr>
          <w:p w14:paraId="314E605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49DA66C7" w14:textId="77777777" w:rsidTr="00C97CEE">
        <w:tc>
          <w:tcPr>
            <w:tcW w:w="8364" w:type="dxa"/>
          </w:tcPr>
          <w:p w14:paraId="62D37E4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6" w:type="dxa"/>
          </w:tcPr>
          <w:p w14:paraId="66A1021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AA5B722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Минимальное количество видимых спутников для определения координат в системах комического зондирования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12EDE628" w14:textId="77777777" w:rsidTr="00C97CEE">
        <w:tc>
          <w:tcPr>
            <w:tcW w:w="8364" w:type="dxa"/>
          </w:tcPr>
          <w:p w14:paraId="226F8133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2ABC3FF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DA9CF63" w14:textId="77777777" w:rsidTr="00C97CEE">
        <w:tc>
          <w:tcPr>
            <w:tcW w:w="8364" w:type="dxa"/>
          </w:tcPr>
          <w:p w14:paraId="4BA34BB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529BCA3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82C7442" w14:textId="77777777" w:rsidTr="00C97CEE">
        <w:tc>
          <w:tcPr>
            <w:tcW w:w="8364" w:type="dxa"/>
          </w:tcPr>
          <w:p w14:paraId="3685EB4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14:paraId="4A9F9BE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C75008A" w14:textId="77777777" w:rsidR="00F4337B" w:rsidRDefault="00F4337B" w:rsidP="00F4337B">
      <w:pPr>
        <w:pStyle w:val="a3"/>
        <w:spacing w:after="160" w:line="259" w:lineRule="auto"/>
        <w:ind w:left="0"/>
        <w:jc w:val="both"/>
        <w:rPr>
          <w:rFonts w:cs="Times New Roman"/>
          <w:b/>
          <w:szCs w:val="24"/>
        </w:rPr>
      </w:pPr>
    </w:p>
    <w:p w14:paraId="7FA26B92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Точность определения плановых и высотных координат в системах космического зондирования: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2AD78E7D" w14:textId="77777777" w:rsidTr="00C97CEE">
        <w:tc>
          <w:tcPr>
            <w:tcW w:w="8364" w:type="dxa"/>
          </w:tcPr>
          <w:p w14:paraId="1505BE2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координаты более точные</w:t>
            </w:r>
          </w:p>
        </w:tc>
        <w:tc>
          <w:tcPr>
            <w:tcW w:w="986" w:type="dxa"/>
          </w:tcPr>
          <w:p w14:paraId="185C5FE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071FC65" w14:textId="77777777" w:rsidTr="00C97CEE">
        <w:tc>
          <w:tcPr>
            <w:tcW w:w="8364" w:type="dxa"/>
          </w:tcPr>
          <w:p w14:paraId="2A82110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высотные координаты более точные</w:t>
            </w:r>
          </w:p>
        </w:tc>
        <w:tc>
          <w:tcPr>
            <w:tcW w:w="986" w:type="dxa"/>
          </w:tcPr>
          <w:p w14:paraId="5AD3F52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9518612" w14:textId="77777777" w:rsidTr="00C97CEE">
        <w:tc>
          <w:tcPr>
            <w:tcW w:w="8364" w:type="dxa"/>
          </w:tcPr>
          <w:p w14:paraId="7FEC6CE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одинаковая точность</w:t>
            </w:r>
          </w:p>
        </w:tc>
        <w:tc>
          <w:tcPr>
            <w:tcW w:w="986" w:type="dxa"/>
          </w:tcPr>
          <w:p w14:paraId="2C19EAC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916B4E" w14:textId="77777777" w:rsidR="00C97CEE" w:rsidRPr="009F3378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В системах космического зондирования кроме абсолютных измерений применяются и относительные измерения, при которых: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453ABBE7" w14:textId="77777777" w:rsidTr="00C97CEE">
        <w:tc>
          <w:tcPr>
            <w:tcW w:w="8364" w:type="dxa"/>
          </w:tcPr>
          <w:p w14:paraId="30CE787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повышается скорость координирования</w:t>
            </w:r>
          </w:p>
        </w:tc>
        <w:tc>
          <w:tcPr>
            <w:tcW w:w="986" w:type="dxa"/>
          </w:tcPr>
          <w:p w14:paraId="7BF01AA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2B0A1A79" w14:textId="77777777" w:rsidTr="00C97CEE">
        <w:tc>
          <w:tcPr>
            <w:tcW w:w="8364" w:type="dxa"/>
          </w:tcPr>
          <w:p w14:paraId="79475AE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повышается точность координирования</w:t>
            </w:r>
          </w:p>
        </w:tc>
        <w:tc>
          <w:tcPr>
            <w:tcW w:w="986" w:type="dxa"/>
          </w:tcPr>
          <w:p w14:paraId="4177C69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EAB4363" w14:textId="77777777" w:rsidTr="00C97CEE">
        <w:tc>
          <w:tcPr>
            <w:tcW w:w="8364" w:type="dxa"/>
          </w:tcPr>
          <w:p w14:paraId="3DA64D5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снижается стоимость оборудования</w:t>
            </w:r>
          </w:p>
        </w:tc>
        <w:tc>
          <w:tcPr>
            <w:tcW w:w="986" w:type="dxa"/>
          </w:tcPr>
          <w:p w14:paraId="2FF254C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B4518CA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Количество точек, координируемых современным лазерным сканером, измеряется в: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4572E854" w14:textId="77777777" w:rsidTr="00C97CEE">
        <w:tc>
          <w:tcPr>
            <w:tcW w:w="8364" w:type="dxa"/>
          </w:tcPr>
          <w:p w14:paraId="74D4BF8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десятках тысяч точек</w:t>
            </w:r>
          </w:p>
        </w:tc>
        <w:tc>
          <w:tcPr>
            <w:tcW w:w="986" w:type="dxa"/>
          </w:tcPr>
          <w:p w14:paraId="20C5204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E911ABF" w14:textId="77777777" w:rsidTr="00C97CEE">
        <w:tc>
          <w:tcPr>
            <w:tcW w:w="8364" w:type="dxa"/>
          </w:tcPr>
          <w:p w14:paraId="6447B76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сотнях тысяч точек</w:t>
            </w:r>
          </w:p>
        </w:tc>
        <w:tc>
          <w:tcPr>
            <w:tcW w:w="986" w:type="dxa"/>
          </w:tcPr>
          <w:p w14:paraId="2E52EE6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1ACD0F78" w14:textId="77777777" w:rsidTr="00C97CEE">
        <w:tc>
          <w:tcPr>
            <w:tcW w:w="8364" w:type="dxa"/>
          </w:tcPr>
          <w:p w14:paraId="5FBBDAB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миллионах точек</w:t>
            </w:r>
          </w:p>
        </w:tc>
        <w:tc>
          <w:tcPr>
            <w:tcW w:w="986" w:type="dxa"/>
          </w:tcPr>
          <w:p w14:paraId="44C37E3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D73720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Основным недостатком лазерного сканирования является: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5B98FEED" w14:textId="77777777" w:rsidTr="00C97CEE">
        <w:tc>
          <w:tcPr>
            <w:tcW w:w="8364" w:type="dxa"/>
          </w:tcPr>
          <w:p w14:paraId="266A99D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трудоемкость преобразования облака точек в цифровую модель </w:t>
            </w: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29DD24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20A4E768" w14:textId="77777777" w:rsidTr="00C97CEE">
        <w:tc>
          <w:tcPr>
            <w:tcW w:w="8364" w:type="dxa"/>
          </w:tcPr>
          <w:p w14:paraId="1778C41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недостаточная точность координирования</w:t>
            </w:r>
          </w:p>
        </w:tc>
        <w:tc>
          <w:tcPr>
            <w:tcW w:w="986" w:type="dxa"/>
          </w:tcPr>
          <w:p w14:paraId="0F07286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0EE190E" w14:textId="77777777" w:rsidTr="00C97CEE">
        <w:tc>
          <w:tcPr>
            <w:tcW w:w="8364" w:type="dxa"/>
          </w:tcPr>
          <w:p w14:paraId="714E564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координируются только видимые объекты </w:t>
            </w:r>
          </w:p>
        </w:tc>
        <w:tc>
          <w:tcPr>
            <w:tcW w:w="986" w:type="dxa"/>
          </w:tcPr>
          <w:p w14:paraId="65509EE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9440CF2" w14:textId="77777777" w:rsidR="00C97CEE" w:rsidRPr="009F3378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Максимальная точность воздушного лазерного сканирования: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4C0288D0" w14:textId="77777777" w:rsidTr="00C97CEE">
        <w:tc>
          <w:tcPr>
            <w:tcW w:w="8364" w:type="dxa"/>
          </w:tcPr>
          <w:p w14:paraId="32B1781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±5 см</w:t>
            </w:r>
          </w:p>
        </w:tc>
        <w:tc>
          <w:tcPr>
            <w:tcW w:w="986" w:type="dxa"/>
          </w:tcPr>
          <w:p w14:paraId="5D5975A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2A77A8BE" w14:textId="77777777" w:rsidTr="00C97CEE">
        <w:tc>
          <w:tcPr>
            <w:tcW w:w="8364" w:type="dxa"/>
          </w:tcPr>
          <w:p w14:paraId="18477FE9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±10 см</w:t>
            </w:r>
          </w:p>
        </w:tc>
        <w:tc>
          <w:tcPr>
            <w:tcW w:w="986" w:type="dxa"/>
          </w:tcPr>
          <w:p w14:paraId="0A02DA2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29806F41" w14:textId="77777777" w:rsidTr="00C97CEE">
        <w:tc>
          <w:tcPr>
            <w:tcW w:w="8364" w:type="dxa"/>
          </w:tcPr>
          <w:p w14:paraId="4B9138B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±25 см</w:t>
            </w:r>
          </w:p>
        </w:tc>
        <w:tc>
          <w:tcPr>
            <w:tcW w:w="986" w:type="dxa"/>
          </w:tcPr>
          <w:p w14:paraId="1D38DCE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F38CD75" w14:textId="77777777" w:rsidR="00C97CEE" w:rsidRPr="009F3378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Наличие функционала для обработки облаков точек лазерного сканирования является обязательным для современных САПР: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3AB33166" w14:textId="77777777" w:rsidTr="00C97CEE">
        <w:tc>
          <w:tcPr>
            <w:tcW w:w="8364" w:type="dxa"/>
          </w:tcPr>
          <w:p w14:paraId="012EC7DE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86" w:type="dxa"/>
          </w:tcPr>
          <w:p w14:paraId="7AB6324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967CEDB" w14:textId="77777777" w:rsidTr="00C97CEE">
        <w:tc>
          <w:tcPr>
            <w:tcW w:w="8364" w:type="dxa"/>
          </w:tcPr>
          <w:p w14:paraId="077ADB38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86" w:type="dxa"/>
          </w:tcPr>
          <w:p w14:paraId="0F38998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36BE15E8" w14:textId="77777777" w:rsidTr="00C97CEE">
        <w:tc>
          <w:tcPr>
            <w:tcW w:w="8364" w:type="dxa"/>
          </w:tcPr>
          <w:p w14:paraId="6E775B1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зависит от желания конкретного пользователя</w:t>
            </w:r>
          </w:p>
        </w:tc>
        <w:tc>
          <w:tcPr>
            <w:tcW w:w="986" w:type="dxa"/>
          </w:tcPr>
          <w:p w14:paraId="73EF19C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55B3AED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Точность определения плановых и высотных координат в системах лазерного сканирования: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6C2123D9" w14:textId="77777777" w:rsidTr="00C97CEE">
        <w:tc>
          <w:tcPr>
            <w:tcW w:w="8364" w:type="dxa"/>
          </w:tcPr>
          <w:p w14:paraId="07F0612E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координаты более точные</w:t>
            </w:r>
          </w:p>
        </w:tc>
        <w:tc>
          <w:tcPr>
            <w:tcW w:w="986" w:type="dxa"/>
          </w:tcPr>
          <w:p w14:paraId="2BCCD557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799397F" w14:textId="77777777" w:rsidTr="00C97CEE">
        <w:tc>
          <w:tcPr>
            <w:tcW w:w="8364" w:type="dxa"/>
          </w:tcPr>
          <w:p w14:paraId="4E693358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высотные координаты более точные</w:t>
            </w:r>
          </w:p>
        </w:tc>
        <w:tc>
          <w:tcPr>
            <w:tcW w:w="986" w:type="dxa"/>
          </w:tcPr>
          <w:p w14:paraId="34E3860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0C47AB90" w14:textId="77777777" w:rsidTr="00C97CEE">
        <w:tc>
          <w:tcPr>
            <w:tcW w:w="8364" w:type="dxa"/>
          </w:tcPr>
          <w:p w14:paraId="6C3F822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одинаковая точность</w:t>
            </w:r>
          </w:p>
        </w:tc>
        <w:tc>
          <w:tcPr>
            <w:tcW w:w="986" w:type="dxa"/>
          </w:tcPr>
          <w:p w14:paraId="5B70AA7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48D661D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 системах </w:t>
      </w:r>
      <w:proofErr w:type="spellStart"/>
      <w:r>
        <w:rPr>
          <w:rFonts w:cs="Times New Roman"/>
          <w:b/>
          <w:szCs w:val="24"/>
        </w:rPr>
        <w:t>видеопаспортизации</w:t>
      </w:r>
      <w:proofErr w:type="spellEnd"/>
      <w:r>
        <w:rPr>
          <w:rFonts w:cs="Times New Roman"/>
          <w:b/>
          <w:szCs w:val="24"/>
        </w:rPr>
        <w:t xml:space="preserve"> (СВП) координирование точек производится с использованием методов: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680D3BB8" w14:textId="77777777" w:rsidTr="00C97CEE">
        <w:tc>
          <w:tcPr>
            <w:tcW w:w="8364" w:type="dxa"/>
          </w:tcPr>
          <w:p w14:paraId="2F934638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теории оптимального управления</w:t>
            </w:r>
          </w:p>
        </w:tc>
        <w:tc>
          <w:tcPr>
            <w:tcW w:w="986" w:type="dxa"/>
          </w:tcPr>
          <w:p w14:paraId="3FF9AA7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C5D7095" w14:textId="77777777" w:rsidTr="00C97CEE">
        <w:tc>
          <w:tcPr>
            <w:tcW w:w="8364" w:type="dxa"/>
          </w:tcPr>
          <w:p w14:paraId="5EB8ED4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сферической геометрии</w:t>
            </w:r>
          </w:p>
        </w:tc>
        <w:tc>
          <w:tcPr>
            <w:tcW w:w="986" w:type="dxa"/>
          </w:tcPr>
          <w:p w14:paraId="77741BD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05A54509" w14:textId="77777777" w:rsidTr="00C97CEE">
        <w:tc>
          <w:tcPr>
            <w:tcW w:w="8364" w:type="dxa"/>
          </w:tcPr>
          <w:p w14:paraId="67B4DDA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фотограмметрии</w:t>
            </w:r>
          </w:p>
        </w:tc>
        <w:tc>
          <w:tcPr>
            <w:tcW w:w="986" w:type="dxa"/>
          </w:tcPr>
          <w:p w14:paraId="20A8C54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05610A2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Какая из перечисленных технологий геодезической съемки не формирует на начальной стадии (сырые данные) массивов координированных точек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465B34FF" w14:textId="77777777" w:rsidTr="00C97CEE">
        <w:tc>
          <w:tcPr>
            <w:tcW w:w="8364" w:type="dxa"/>
          </w:tcPr>
          <w:p w14:paraId="70C8F0B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космическое зондирование</w:t>
            </w: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7C687F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80B6545" w14:textId="77777777" w:rsidTr="00C97CEE">
        <w:tc>
          <w:tcPr>
            <w:tcW w:w="8364" w:type="dxa"/>
          </w:tcPr>
          <w:p w14:paraId="340CF6C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лазерное сканирование</w:t>
            </w:r>
          </w:p>
        </w:tc>
        <w:tc>
          <w:tcPr>
            <w:tcW w:w="986" w:type="dxa"/>
          </w:tcPr>
          <w:p w14:paraId="7064D9F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A31FC0C" w14:textId="77777777" w:rsidTr="00C97CEE">
        <w:tc>
          <w:tcPr>
            <w:tcW w:w="8364" w:type="dxa"/>
          </w:tcPr>
          <w:p w14:paraId="1839084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видеопаспортизация</w:t>
            </w:r>
            <w:proofErr w:type="spellEnd"/>
          </w:p>
        </w:tc>
        <w:tc>
          <w:tcPr>
            <w:tcW w:w="986" w:type="dxa"/>
          </w:tcPr>
          <w:p w14:paraId="5EFF10B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A9F4CF2" w14:textId="77777777" w:rsidR="00C97CEE" w:rsidRPr="00870361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Минимальное число снимков (кадров при видеосъемке) объекта для координирования точек на его поверхности: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27F5E723" w14:textId="77777777" w:rsidTr="00C97CEE">
        <w:tc>
          <w:tcPr>
            <w:tcW w:w="8364" w:type="dxa"/>
          </w:tcPr>
          <w:p w14:paraId="7C57D20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02148E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512FF6C6" w14:textId="77777777" w:rsidTr="00C97CEE">
        <w:tc>
          <w:tcPr>
            <w:tcW w:w="8364" w:type="dxa"/>
          </w:tcPr>
          <w:p w14:paraId="1FB0E5C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14:paraId="606D039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4C6C59B" w14:textId="77777777" w:rsidTr="00C97CEE">
        <w:tc>
          <w:tcPr>
            <w:tcW w:w="8364" w:type="dxa"/>
          </w:tcPr>
          <w:p w14:paraId="381ADCE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14:paraId="79985A2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897C3DE" w14:textId="77777777" w:rsidR="00C97CEE" w:rsidRPr="009F3378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Результатом векторизации растрового изображения рельефа является: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18B3987B" w14:textId="77777777" w:rsidTr="00C97CEE">
        <w:tc>
          <w:tcPr>
            <w:tcW w:w="8364" w:type="dxa"/>
          </w:tcPr>
          <w:p w14:paraId="3141FF74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модель рельефа</w:t>
            </w:r>
          </w:p>
        </w:tc>
        <w:tc>
          <w:tcPr>
            <w:tcW w:w="986" w:type="dxa"/>
          </w:tcPr>
          <w:p w14:paraId="4BF1DCE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CCAC849" w14:textId="77777777" w:rsidTr="00C97CEE">
        <w:tc>
          <w:tcPr>
            <w:tcW w:w="8364" w:type="dxa"/>
          </w:tcPr>
          <w:p w14:paraId="3CED5A03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модель рельефа</w:t>
            </w:r>
          </w:p>
        </w:tc>
        <w:tc>
          <w:tcPr>
            <w:tcW w:w="986" w:type="dxa"/>
          </w:tcPr>
          <w:p w14:paraId="78A2E8D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21A66D0B" w14:textId="77777777" w:rsidTr="00C97CEE">
        <w:tc>
          <w:tcPr>
            <w:tcW w:w="8364" w:type="dxa"/>
          </w:tcPr>
          <w:p w14:paraId="2A72661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векторный график уклонов земной поверхности</w:t>
            </w:r>
          </w:p>
        </w:tc>
        <w:tc>
          <w:tcPr>
            <w:tcW w:w="986" w:type="dxa"/>
          </w:tcPr>
          <w:p w14:paraId="01C29A4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8B1F626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комплекс, обеспечивающий векторизацию растровых изображений в полуавтоматическом и автоматическом режимах: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6CDCD655" w14:textId="77777777" w:rsidTr="00C97CEE">
        <w:tc>
          <w:tcPr>
            <w:tcW w:w="8364" w:type="dxa"/>
          </w:tcPr>
          <w:p w14:paraId="2E3CCE4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AutoCAD Civil 3D </w:t>
            </w:r>
          </w:p>
        </w:tc>
        <w:tc>
          <w:tcPr>
            <w:tcW w:w="986" w:type="dxa"/>
          </w:tcPr>
          <w:p w14:paraId="6DC2FFD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0B0E9DA" w14:textId="77777777" w:rsidTr="00C97CEE">
        <w:tc>
          <w:tcPr>
            <w:tcW w:w="8364" w:type="dxa"/>
          </w:tcPr>
          <w:p w14:paraId="6F1759C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Robur</w:t>
            </w:r>
          </w:p>
        </w:tc>
        <w:tc>
          <w:tcPr>
            <w:tcW w:w="986" w:type="dxa"/>
          </w:tcPr>
          <w:p w14:paraId="6DDD5FC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899DA99" w14:textId="77777777" w:rsidTr="00C97CEE">
        <w:tc>
          <w:tcPr>
            <w:tcW w:w="8364" w:type="dxa"/>
          </w:tcPr>
          <w:p w14:paraId="7E083AD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 Trace</w:t>
            </w:r>
          </w:p>
        </w:tc>
        <w:tc>
          <w:tcPr>
            <w:tcW w:w="986" w:type="dxa"/>
          </w:tcPr>
          <w:p w14:paraId="1CC54FF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16402F0" w14:textId="77777777" w:rsidR="00C97CEE" w:rsidRPr="001D4050" w:rsidRDefault="00C97CEE" w:rsidP="00C97CEE">
      <w:pPr>
        <w:pStyle w:val="a3"/>
        <w:numPr>
          <w:ilvl w:val="0"/>
          <w:numId w:val="11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Использование </w:t>
      </w:r>
      <w:proofErr w:type="spellStart"/>
      <w:r>
        <w:rPr>
          <w:rFonts w:cs="Times New Roman"/>
          <w:b/>
          <w:szCs w:val="24"/>
        </w:rPr>
        <w:t>георадаров</w:t>
      </w:r>
      <w:proofErr w:type="spellEnd"/>
      <w:r>
        <w:rPr>
          <w:rFonts w:cs="Times New Roman"/>
          <w:b/>
          <w:szCs w:val="24"/>
        </w:rPr>
        <w:t xml:space="preserve"> позволяет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5EDD4476" w14:textId="77777777" w:rsidTr="00C97CEE">
        <w:tc>
          <w:tcPr>
            <w:tcW w:w="8363" w:type="dxa"/>
          </w:tcPr>
          <w:p w14:paraId="14D1857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бурение скважин</w:t>
            </w:r>
          </w:p>
        </w:tc>
        <w:tc>
          <w:tcPr>
            <w:tcW w:w="986" w:type="dxa"/>
          </w:tcPr>
          <w:p w14:paraId="44FAA6C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5DA57768" w14:textId="77777777" w:rsidTr="00C97CEE">
        <w:tc>
          <w:tcPr>
            <w:tcW w:w="8363" w:type="dxa"/>
          </w:tcPr>
          <w:p w14:paraId="69983BB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уменьшить объем буровых работ</w:t>
            </w:r>
          </w:p>
        </w:tc>
        <w:tc>
          <w:tcPr>
            <w:tcW w:w="986" w:type="dxa"/>
          </w:tcPr>
          <w:p w14:paraId="10385F1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6B5AEC9" w14:textId="77777777" w:rsidTr="00C97CEE">
        <w:tc>
          <w:tcPr>
            <w:tcW w:w="8363" w:type="dxa"/>
          </w:tcPr>
          <w:p w14:paraId="2FE2C08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повысить качество определения геотехнических характеристик грунтов</w:t>
            </w:r>
          </w:p>
        </w:tc>
        <w:tc>
          <w:tcPr>
            <w:tcW w:w="986" w:type="dxa"/>
          </w:tcPr>
          <w:p w14:paraId="28FFC1A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2FF43EA" w14:textId="77777777" w:rsidR="00FE23D4" w:rsidRDefault="00FE23D4" w:rsidP="00FE23D4">
      <w:pPr>
        <w:ind w:firstLine="708"/>
        <w:jc w:val="both"/>
        <w:rPr>
          <w:rFonts w:cs="Times New Roman"/>
          <w:bCs/>
          <w:sz w:val="28"/>
          <w:szCs w:val="28"/>
        </w:rPr>
      </w:pPr>
    </w:p>
    <w:p w14:paraId="05DD3B42" w14:textId="77777777" w:rsidR="00C97CEE" w:rsidRPr="00FE23D4" w:rsidRDefault="00C97CEE" w:rsidP="00FE23D4">
      <w:pPr>
        <w:ind w:firstLine="708"/>
        <w:jc w:val="both"/>
        <w:rPr>
          <w:rFonts w:cs="Times New Roman"/>
          <w:bCs/>
          <w:sz w:val="28"/>
          <w:szCs w:val="28"/>
        </w:rPr>
      </w:pPr>
      <w:r w:rsidRPr="00FE23D4">
        <w:rPr>
          <w:rFonts w:cs="Times New Roman"/>
          <w:bCs/>
          <w:sz w:val="28"/>
          <w:szCs w:val="28"/>
        </w:rPr>
        <w:t>Тест 2</w:t>
      </w:r>
    </w:p>
    <w:p w14:paraId="1336FEE3" w14:textId="77777777" w:rsidR="00C97CEE" w:rsidRPr="00400889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400889">
        <w:rPr>
          <w:rFonts w:cs="Times New Roman"/>
          <w:b/>
          <w:szCs w:val="24"/>
        </w:rPr>
        <w:t>Современный этап научно-технического прогресса ориентирован на создание оптимальных изделий, необходимых обществу. На каком из этапов жизненного цикла изделия формируется его оптимальность: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27CB5763" w14:textId="77777777" w:rsidTr="00C97CEE">
        <w:tc>
          <w:tcPr>
            <w:tcW w:w="8364" w:type="dxa"/>
          </w:tcPr>
          <w:p w14:paraId="3FDD0EE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</w:p>
        </w:tc>
        <w:tc>
          <w:tcPr>
            <w:tcW w:w="986" w:type="dxa"/>
          </w:tcPr>
          <w:p w14:paraId="1E907AF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7C8519F8" w14:textId="77777777" w:rsidTr="00C97CEE">
        <w:tc>
          <w:tcPr>
            <w:tcW w:w="8364" w:type="dxa"/>
          </w:tcPr>
          <w:p w14:paraId="3EE4472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86" w:type="dxa"/>
          </w:tcPr>
          <w:p w14:paraId="5689B8D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08188F2D" w14:textId="77777777" w:rsidTr="00C97CEE">
        <w:tc>
          <w:tcPr>
            <w:tcW w:w="8364" w:type="dxa"/>
          </w:tcPr>
          <w:p w14:paraId="194247B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</w:tc>
        <w:tc>
          <w:tcPr>
            <w:tcW w:w="986" w:type="dxa"/>
          </w:tcPr>
          <w:p w14:paraId="1EC509E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13958B0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>Какое из свойств проекта является единственным атрибутивным (атрибут – необходимое, существенное, неотъемлемое свойство объекта, без которого он не может ни существовать, ни мыслиться):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0AAF4AE1" w14:textId="77777777" w:rsidTr="00C97CEE">
        <w:tc>
          <w:tcPr>
            <w:tcW w:w="8364" w:type="dxa"/>
          </w:tcPr>
          <w:p w14:paraId="000C194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техническая необходимость</w:t>
            </w:r>
          </w:p>
        </w:tc>
        <w:tc>
          <w:tcPr>
            <w:tcW w:w="986" w:type="dxa"/>
          </w:tcPr>
          <w:p w14:paraId="6B327B4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172D3B8" w14:textId="77777777" w:rsidTr="00C97CEE">
        <w:tc>
          <w:tcPr>
            <w:tcW w:w="8364" w:type="dxa"/>
          </w:tcPr>
          <w:p w14:paraId="01D847F9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экономическая целесообразность</w:t>
            </w:r>
          </w:p>
        </w:tc>
        <w:tc>
          <w:tcPr>
            <w:tcW w:w="986" w:type="dxa"/>
          </w:tcPr>
          <w:p w14:paraId="614DD1B4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02C9168" w14:textId="77777777" w:rsidTr="00C97CEE">
        <w:tc>
          <w:tcPr>
            <w:tcW w:w="8364" w:type="dxa"/>
          </w:tcPr>
          <w:p w14:paraId="2D30DE7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реализуемость</w:t>
            </w:r>
          </w:p>
        </w:tc>
        <w:tc>
          <w:tcPr>
            <w:tcW w:w="986" w:type="dxa"/>
          </w:tcPr>
          <w:p w14:paraId="46D40E1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8D3223D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>Процесс проектирования обычно рассматрива</w:t>
      </w:r>
      <w:r>
        <w:rPr>
          <w:rFonts w:cs="Times New Roman"/>
          <w:b/>
          <w:szCs w:val="24"/>
        </w:rPr>
        <w:t>ю</w:t>
      </w:r>
      <w:r w:rsidRPr="001D4050">
        <w:rPr>
          <w:rFonts w:cs="Times New Roman"/>
          <w:b/>
          <w:szCs w:val="24"/>
        </w:rPr>
        <w:t>т как последовательно-цикличное выполнение операций синтеза, анализа, оценки и представления. Какая из этих операций всегда автоматизируется в первую очередь: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031181EB" w14:textId="77777777" w:rsidTr="00C97CEE">
        <w:tc>
          <w:tcPr>
            <w:tcW w:w="8364" w:type="dxa"/>
          </w:tcPr>
          <w:p w14:paraId="36D567B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</w:tc>
        <w:tc>
          <w:tcPr>
            <w:tcW w:w="986" w:type="dxa"/>
          </w:tcPr>
          <w:p w14:paraId="33F96E84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161665D" w14:textId="77777777" w:rsidTr="00C97CEE">
        <w:tc>
          <w:tcPr>
            <w:tcW w:w="8364" w:type="dxa"/>
          </w:tcPr>
          <w:p w14:paraId="51B1BE2E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86" w:type="dxa"/>
          </w:tcPr>
          <w:p w14:paraId="2AD9D23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52FD7B7" w14:textId="77777777" w:rsidTr="00C97CEE">
        <w:tc>
          <w:tcPr>
            <w:tcW w:w="8364" w:type="dxa"/>
          </w:tcPr>
          <w:p w14:paraId="10A0B8F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986" w:type="dxa"/>
          </w:tcPr>
          <w:p w14:paraId="00E53BB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7738AF1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>Процесс проектирования обычно рассматрива</w:t>
      </w:r>
      <w:r>
        <w:rPr>
          <w:rFonts w:cs="Times New Roman"/>
          <w:b/>
          <w:szCs w:val="24"/>
        </w:rPr>
        <w:t>ю</w:t>
      </w:r>
      <w:r w:rsidRPr="001D4050">
        <w:rPr>
          <w:rFonts w:cs="Times New Roman"/>
          <w:b/>
          <w:szCs w:val="24"/>
        </w:rPr>
        <w:t>т как последовательно-цикличное выполнение операций синтеза, анализа, оценки и представления. Какая из этих операций недоступна для автоматизации: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755CB90D" w14:textId="77777777" w:rsidTr="00C97CEE">
        <w:tc>
          <w:tcPr>
            <w:tcW w:w="8364" w:type="dxa"/>
          </w:tcPr>
          <w:p w14:paraId="36A62C1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синтез</w:t>
            </w:r>
          </w:p>
        </w:tc>
        <w:tc>
          <w:tcPr>
            <w:tcW w:w="986" w:type="dxa"/>
          </w:tcPr>
          <w:p w14:paraId="1FF782A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49A1FCEF" w14:textId="77777777" w:rsidTr="00C97CEE">
        <w:tc>
          <w:tcPr>
            <w:tcW w:w="8364" w:type="dxa"/>
          </w:tcPr>
          <w:p w14:paraId="01342D4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  <w:tc>
          <w:tcPr>
            <w:tcW w:w="986" w:type="dxa"/>
          </w:tcPr>
          <w:p w14:paraId="49B897B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21C07DC9" w14:textId="77777777" w:rsidTr="00C97CEE">
        <w:tc>
          <w:tcPr>
            <w:tcW w:w="8364" w:type="dxa"/>
          </w:tcPr>
          <w:p w14:paraId="667148DE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86" w:type="dxa"/>
          </w:tcPr>
          <w:p w14:paraId="23056A0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0A63E31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>Основой экономической эффективности использования САПР является: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5C55A41F" w14:textId="77777777" w:rsidTr="00C97CEE">
        <w:tc>
          <w:tcPr>
            <w:tcW w:w="8364" w:type="dxa"/>
          </w:tcPr>
          <w:p w14:paraId="34ACC42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повышение производительности труда проектировщиков</w:t>
            </w:r>
          </w:p>
        </w:tc>
        <w:tc>
          <w:tcPr>
            <w:tcW w:w="986" w:type="dxa"/>
          </w:tcPr>
          <w:p w14:paraId="62EDEAC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58DBBF3" w14:textId="77777777" w:rsidTr="00C97CEE">
        <w:tc>
          <w:tcPr>
            <w:tcW w:w="8364" w:type="dxa"/>
          </w:tcPr>
          <w:p w14:paraId="5C86177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снижение стоимости строительства объекта</w:t>
            </w:r>
          </w:p>
        </w:tc>
        <w:tc>
          <w:tcPr>
            <w:tcW w:w="986" w:type="dxa"/>
          </w:tcPr>
          <w:p w14:paraId="1F3E569E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859E4A5" w14:textId="77777777" w:rsidTr="00C97CEE">
        <w:tc>
          <w:tcPr>
            <w:tcW w:w="8364" w:type="dxa"/>
          </w:tcPr>
          <w:p w14:paraId="197016D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возможность электронного документооборота</w:t>
            </w:r>
          </w:p>
        </w:tc>
        <w:tc>
          <w:tcPr>
            <w:tcW w:w="986" w:type="dxa"/>
          </w:tcPr>
          <w:p w14:paraId="7C2A285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BA58EBF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 w:rsidRPr="001D4050">
        <w:rPr>
          <w:rFonts w:cs="Times New Roman"/>
          <w:b/>
          <w:szCs w:val="24"/>
        </w:rPr>
        <w:t>Первая САПР железных дорог использовалась при проектировании: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749DD5D5" w14:textId="77777777" w:rsidTr="00C97CEE">
        <w:tc>
          <w:tcPr>
            <w:tcW w:w="8364" w:type="dxa"/>
          </w:tcPr>
          <w:p w14:paraId="0961F228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 xml:space="preserve">первой ВСМ в мире, Япония, Токио-Осака, 1964 </w:t>
            </w:r>
          </w:p>
        </w:tc>
        <w:tc>
          <w:tcPr>
            <w:tcW w:w="986" w:type="dxa"/>
          </w:tcPr>
          <w:p w14:paraId="0D93A7E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8C13E00" w14:textId="77777777" w:rsidTr="00C97CEE">
        <w:tc>
          <w:tcPr>
            <w:tcW w:w="8364" w:type="dxa"/>
          </w:tcPr>
          <w:p w14:paraId="6621490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первой ВСМ в Европе, Франция, Париж-Лион, 1981</w:t>
            </w:r>
          </w:p>
        </w:tc>
        <w:tc>
          <w:tcPr>
            <w:tcW w:w="986" w:type="dxa"/>
          </w:tcPr>
          <w:p w14:paraId="25FCA7E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5ECFE57" w14:textId="77777777" w:rsidTr="00C97CEE">
        <w:tc>
          <w:tcPr>
            <w:tcW w:w="8364" w:type="dxa"/>
          </w:tcPr>
          <w:p w14:paraId="587468F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второй ВСМ в Европе, Италия, Рим-Флоренция, 1984</w:t>
            </w:r>
          </w:p>
        </w:tc>
        <w:tc>
          <w:tcPr>
            <w:tcW w:w="986" w:type="dxa"/>
          </w:tcPr>
          <w:p w14:paraId="04EC3D0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FE64B8A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 для выбора направления проектируемой дороги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00327ADF" w14:textId="77777777" w:rsidTr="00C97CEE">
        <w:tc>
          <w:tcPr>
            <w:tcW w:w="8364" w:type="dxa"/>
          </w:tcPr>
          <w:p w14:paraId="60ECB164" w14:textId="77777777" w:rsidR="00C97CEE" w:rsidRPr="000C2B17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B17">
              <w:rPr>
                <w:rFonts w:ascii="Times New Roman" w:hAnsi="Times New Roman" w:cs="Times New Roman"/>
                <w:sz w:val="24"/>
                <w:szCs w:val="24"/>
              </w:rPr>
              <w:t>InfraWorks</w:t>
            </w:r>
            <w:proofErr w:type="spellEnd"/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735E355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C2838BE" w14:textId="77777777" w:rsidTr="00C97CEE">
        <w:tc>
          <w:tcPr>
            <w:tcW w:w="8364" w:type="dxa"/>
          </w:tcPr>
          <w:p w14:paraId="2BA06C2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Ferrovia</w:t>
            </w:r>
          </w:p>
        </w:tc>
        <w:tc>
          <w:tcPr>
            <w:tcW w:w="986" w:type="dxa"/>
          </w:tcPr>
          <w:p w14:paraId="4461849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78CA2D3" w14:textId="77777777" w:rsidTr="00C97CEE">
        <w:tc>
          <w:tcPr>
            <w:tcW w:w="8364" w:type="dxa"/>
          </w:tcPr>
          <w:p w14:paraId="5E15D173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System</w:t>
            </w:r>
          </w:p>
        </w:tc>
        <w:tc>
          <w:tcPr>
            <w:tcW w:w="986" w:type="dxa"/>
          </w:tcPr>
          <w:p w14:paraId="06110F8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94F661F" w14:textId="77777777" w:rsidR="00C97CEE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Программный комплекс для эскизного проектирования трассы дороги на </w:t>
      </w:r>
      <w:proofErr w:type="spellStart"/>
      <w:r>
        <w:rPr>
          <w:rFonts w:cs="Times New Roman"/>
          <w:b/>
          <w:szCs w:val="24"/>
        </w:rPr>
        <w:t>предпроектной</w:t>
      </w:r>
      <w:proofErr w:type="spellEnd"/>
      <w:r>
        <w:rPr>
          <w:rFonts w:cs="Times New Roman"/>
          <w:b/>
          <w:szCs w:val="24"/>
        </w:rPr>
        <w:t xml:space="preserve"> стадии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03205D31" w14:textId="77777777" w:rsidTr="00C97CEE">
        <w:tc>
          <w:tcPr>
            <w:tcW w:w="8364" w:type="dxa"/>
          </w:tcPr>
          <w:p w14:paraId="060D9B91" w14:textId="77777777" w:rsidR="00C97CEE" w:rsidRPr="000C2B17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2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InfraWorks</w:t>
            </w:r>
            <w:proofErr w:type="spellEnd"/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5315B72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24B3604" w14:textId="77777777" w:rsidTr="00C97CEE">
        <w:tc>
          <w:tcPr>
            <w:tcW w:w="8364" w:type="dxa"/>
          </w:tcPr>
          <w:p w14:paraId="0BA3C43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CARD/1</w:t>
            </w:r>
          </w:p>
        </w:tc>
        <w:tc>
          <w:tcPr>
            <w:tcW w:w="986" w:type="dxa"/>
          </w:tcPr>
          <w:p w14:paraId="24AC5525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F953938" w14:textId="77777777" w:rsidTr="00C97CEE">
        <w:tc>
          <w:tcPr>
            <w:tcW w:w="8364" w:type="dxa"/>
          </w:tcPr>
          <w:p w14:paraId="1A63E9E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System</w:t>
            </w:r>
          </w:p>
        </w:tc>
        <w:tc>
          <w:tcPr>
            <w:tcW w:w="986" w:type="dxa"/>
          </w:tcPr>
          <w:p w14:paraId="0611AFE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AC0FFCF" w14:textId="77777777" w:rsidR="00C97CEE" w:rsidRPr="009F337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комплекс, требующий использования суперкомпьютера: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5089B2A1" w14:textId="77777777" w:rsidTr="00C97CEE">
        <w:tc>
          <w:tcPr>
            <w:tcW w:w="8364" w:type="dxa"/>
          </w:tcPr>
          <w:p w14:paraId="69227DFD" w14:textId="77777777" w:rsidR="00C97CEE" w:rsidRPr="000C2B17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86" w:type="dxa"/>
          </w:tcPr>
          <w:p w14:paraId="6B48524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F4DFD35" w14:textId="77777777" w:rsidTr="00C97CEE">
        <w:tc>
          <w:tcPr>
            <w:tcW w:w="8364" w:type="dxa"/>
          </w:tcPr>
          <w:p w14:paraId="4D96AAE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System</w:t>
            </w:r>
          </w:p>
        </w:tc>
        <w:tc>
          <w:tcPr>
            <w:tcW w:w="986" w:type="dxa"/>
          </w:tcPr>
          <w:p w14:paraId="2827F0C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3ABEC68A" w14:textId="77777777" w:rsidTr="00C97CEE">
        <w:tc>
          <w:tcPr>
            <w:tcW w:w="8364" w:type="dxa"/>
          </w:tcPr>
          <w:p w14:paraId="0DF7A31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Ferrovia</w:t>
            </w:r>
          </w:p>
        </w:tc>
        <w:tc>
          <w:tcPr>
            <w:tcW w:w="986" w:type="dxa"/>
          </w:tcPr>
          <w:p w14:paraId="70384BB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3D36231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 с встроенным функционалом для укладки линии нулевых работ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5F015BEE" w14:textId="77777777" w:rsidTr="00C97CEE">
        <w:tc>
          <w:tcPr>
            <w:tcW w:w="8364" w:type="dxa"/>
          </w:tcPr>
          <w:p w14:paraId="1F6AC54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Robur</w:t>
            </w:r>
          </w:p>
        </w:tc>
        <w:tc>
          <w:tcPr>
            <w:tcW w:w="986" w:type="dxa"/>
          </w:tcPr>
          <w:p w14:paraId="5E1ECF3E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44AB4C9" w14:textId="77777777" w:rsidTr="00C97CEE">
        <w:tc>
          <w:tcPr>
            <w:tcW w:w="8364" w:type="dxa"/>
          </w:tcPr>
          <w:p w14:paraId="5230B49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86" w:type="dxa"/>
          </w:tcPr>
          <w:p w14:paraId="318C093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D32E9BF" w14:textId="77777777" w:rsidTr="00C97CEE">
        <w:tc>
          <w:tcPr>
            <w:tcW w:w="8364" w:type="dxa"/>
          </w:tcPr>
          <w:p w14:paraId="21065E2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Bentley Rail Track</w:t>
            </w:r>
          </w:p>
        </w:tc>
        <w:tc>
          <w:tcPr>
            <w:tcW w:w="986" w:type="dxa"/>
          </w:tcPr>
          <w:p w14:paraId="0C56136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53E3F59" w14:textId="77777777" w:rsidR="00C97CEE" w:rsidRPr="0078377A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 отечественного производства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4B919C5B" w14:textId="77777777" w:rsidTr="00C97CEE">
        <w:tc>
          <w:tcPr>
            <w:tcW w:w="8364" w:type="dxa"/>
          </w:tcPr>
          <w:p w14:paraId="4010EF9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CARD/1</w:t>
            </w: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dxa"/>
          </w:tcPr>
          <w:p w14:paraId="64C3EE1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1568E02F" w14:textId="77777777" w:rsidTr="00C97CEE">
        <w:tc>
          <w:tcPr>
            <w:tcW w:w="8364" w:type="dxa"/>
          </w:tcPr>
          <w:p w14:paraId="2C282B2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Robur</w:t>
            </w:r>
          </w:p>
        </w:tc>
        <w:tc>
          <w:tcPr>
            <w:tcW w:w="986" w:type="dxa"/>
          </w:tcPr>
          <w:p w14:paraId="1C0C0D5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AE29133" w14:textId="77777777" w:rsidTr="00C97CEE">
        <w:tc>
          <w:tcPr>
            <w:tcW w:w="8364" w:type="dxa"/>
          </w:tcPr>
          <w:p w14:paraId="736D1E2C" w14:textId="77777777" w:rsidR="00C97CEE" w:rsidRPr="00BE4F51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System</w:t>
            </w:r>
            <w:r w:rsidRPr="00BE4F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86" w:type="dxa"/>
          </w:tcPr>
          <w:p w14:paraId="3C2B798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0E94B37" w14:textId="77777777" w:rsidR="00C97CEE" w:rsidRPr="001D4050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Какой программный комплекс линейки </w:t>
      </w:r>
      <w:r>
        <w:rPr>
          <w:rFonts w:cs="Times New Roman"/>
          <w:b/>
          <w:szCs w:val="24"/>
          <w:lang w:val="en-US"/>
        </w:rPr>
        <w:t>Autodesk</w:t>
      </w:r>
      <w:r w:rsidRPr="001C1B9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используется для проектирования линейных сооружений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74C7AA9C" w14:textId="77777777" w:rsidTr="00C97CEE">
        <w:tc>
          <w:tcPr>
            <w:tcW w:w="8364" w:type="dxa"/>
          </w:tcPr>
          <w:p w14:paraId="60F72FD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86" w:type="dxa"/>
          </w:tcPr>
          <w:p w14:paraId="05F3CB37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0B1DA613" w14:textId="77777777" w:rsidTr="00C97CEE">
        <w:tc>
          <w:tcPr>
            <w:tcW w:w="8364" w:type="dxa"/>
          </w:tcPr>
          <w:p w14:paraId="2AE91444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</w:t>
            </w:r>
          </w:p>
        </w:tc>
        <w:tc>
          <w:tcPr>
            <w:tcW w:w="986" w:type="dxa"/>
          </w:tcPr>
          <w:p w14:paraId="4ABB3644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3B28C7A0" w14:textId="77777777" w:rsidTr="00C97CEE">
        <w:tc>
          <w:tcPr>
            <w:tcW w:w="8364" w:type="dxa"/>
          </w:tcPr>
          <w:p w14:paraId="0B78D270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</w:t>
            </w:r>
          </w:p>
        </w:tc>
        <w:tc>
          <w:tcPr>
            <w:tcW w:w="986" w:type="dxa"/>
          </w:tcPr>
          <w:p w14:paraId="352DDA9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67F1201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В программном </w:t>
      </w:r>
      <w:r w:rsidRPr="001C1B9A">
        <w:rPr>
          <w:rFonts w:cs="Times New Roman"/>
          <w:b/>
          <w:szCs w:val="24"/>
        </w:rPr>
        <w:t xml:space="preserve">комплексе </w:t>
      </w:r>
      <w:r w:rsidRPr="001C1B9A">
        <w:rPr>
          <w:rFonts w:cs="Times New Roman"/>
          <w:b/>
          <w:szCs w:val="24"/>
          <w:lang w:val="en-US"/>
        </w:rPr>
        <w:t>AutoCAD</w:t>
      </w:r>
      <w:r w:rsidRPr="001C1B9A">
        <w:rPr>
          <w:rFonts w:cs="Times New Roman"/>
          <w:b/>
          <w:szCs w:val="24"/>
        </w:rPr>
        <w:t xml:space="preserve"> </w:t>
      </w:r>
      <w:r w:rsidRPr="001C1B9A">
        <w:rPr>
          <w:rFonts w:cs="Times New Roman"/>
          <w:b/>
          <w:szCs w:val="24"/>
          <w:lang w:val="en-US"/>
        </w:rPr>
        <w:t>Civil</w:t>
      </w:r>
      <w:r w:rsidRPr="001C1B9A">
        <w:rPr>
          <w:rFonts w:cs="Times New Roman"/>
          <w:b/>
          <w:szCs w:val="24"/>
        </w:rPr>
        <w:t xml:space="preserve"> 3</w:t>
      </w:r>
      <w:r w:rsidRPr="001C1B9A">
        <w:rPr>
          <w:rFonts w:cs="Times New Roman"/>
          <w:b/>
          <w:szCs w:val="24"/>
          <w:lang w:val="en-US"/>
        </w:rPr>
        <w:t>D</w:t>
      </w:r>
      <w:r>
        <w:rPr>
          <w:rFonts w:cs="Times New Roman"/>
          <w:szCs w:val="24"/>
        </w:rPr>
        <w:t xml:space="preserve"> три ядра – </w:t>
      </w:r>
      <w:r w:rsidRPr="001C1B9A">
        <w:rPr>
          <w:rFonts w:cs="Times New Roman"/>
          <w:b/>
          <w:szCs w:val="24"/>
          <w:lang w:val="en-US"/>
        </w:rPr>
        <w:t>AutoCAD</w:t>
      </w:r>
      <w:r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  <w:lang w:val="en-US"/>
        </w:rPr>
        <w:t>Map</w:t>
      </w:r>
      <w:r w:rsidRPr="001C1B9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и </w:t>
      </w:r>
      <w:r w:rsidRPr="001C1B9A">
        <w:rPr>
          <w:rFonts w:cs="Times New Roman"/>
          <w:b/>
          <w:szCs w:val="24"/>
          <w:lang w:val="en-US"/>
        </w:rPr>
        <w:t>Civil</w:t>
      </w:r>
      <w:r>
        <w:rPr>
          <w:rFonts w:cs="Times New Roman"/>
          <w:b/>
          <w:szCs w:val="24"/>
        </w:rPr>
        <w:t>. Какое из этих ядер содержит собственно проектный функционал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45DC9B59" w14:textId="77777777" w:rsidTr="00C97CEE">
        <w:tc>
          <w:tcPr>
            <w:tcW w:w="8364" w:type="dxa"/>
          </w:tcPr>
          <w:p w14:paraId="73E271C6" w14:textId="77777777" w:rsidR="00C97CEE" w:rsidRPr="00CD5436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</w:p>
        </w:tc>
        <w:tc>
          <w:tcPr>
            <w:tcW w:w="986" w:type="dxa"/>
          </w:tcPr>
          <w:p w14:paraId="5133A8B9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74B2E3A5" w14:textId="77777777" w:rsidTr="00C97CEE">
        <w:tc>
          <w:tcPr>
            <w:tcW w:w="8364" w:type="dxa"/>
          </w:tcPr>
          <w:p w14:paraId="3B406C84" w14:textId="77777777" w:rsidR="00C97CEE" w:rsidRPr="00CD5436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</w:t>
            </w:r>
          </w:p>
        </w:tc>
        <w:tc>
          <w:tcPr>
            <w:tcW w:w="986" w:type="dxa"/>
          </w:tcPr>
          <w:p w14:paraId="318FCCDC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45E9CCE8" w14:textId="77777777" w:rsidTr="00C97CEE">
        <w:tc>
          <w:tcPr>
            <w:tcW w:w="8364" w:type="dxa"/>
          </w:tcPr>
          <w:p w14:paraId="0DD414F9" w14:textId="77777777" w:rsidR="00C97CEE" w:rsidRPr="00CD5436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4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</w:p>
        </w:tc>
        <w:tc>
          <w:tcPr>
            <w:tcW w:w="986" w:type="dxa"/>
          </w:tcPr>
          <w:p w14:paraId="1C355AD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566B6F9" w14:textId="77777777" w:rsidR="00C97CEE" w:rsidRPr="009F337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Управление процессом укладки трассы в программных комплексах: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739EEDB0" w14:textId="77777777" w:rsidTr="00C97CEE">
        <w:tc>
          <w:tcPr>
            <w:tcW w:w="8364" w:type="dxa"/>
          </w:tcPr>
          <w:p w14:paraId="40864E5E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автоматическое</w:t>
            </w:r>
          </w:p>
        </w:tc>
        <w:tc>
          <w:tcPr>
            <w:tcW w:w="986" w:type="dxa"/>
          </w:tcPr>
          <w:p w14:paraId="7B7932C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B57926F" w14:textId="77777777" w:rsidTr="00C97CEE">
        <w:tc>
          <w:tcPr>
            <w:tcW w:w="8364" w:type="dxa"/>
          </w:tcPr>
          <w:p w14:paraId="331165A9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полуавтоматическое</w:t>
            </w:r>
          </w:p>
        </w:tc>
        <w:tc>
          <w:tcPr>
            <w:tcW w:w="986" w:type="dxa"/>
          </w:tcPr>
          <w:p w14:paraId="3D75CD7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72BF4EE5" w14:textId="77777777" w:rsidTr="00C97CEE">
        <w:tc>
          <w:tcPr>
            <w:tcW w:w="8364" w:type="dxa"/>
          </w:tcPr>
          <w:p w14:paraId="1999AE7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</w:p>
        </w:tc>
        <w:tc>
          <w:tcPr>
            <w:tcW w:w="986" w:type="dxa"/>
          </w:tcPr>
          <w:p w14:paraId="37C7456E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042A167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Самая распространённая графическая платформа программных комплексов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74EDC23D" w14:textId="77777777" w:rsidTr="00C97CEE">
        <w:tc>
          <w:tcPr>
            <w:tcW w:w="8364" w:type="dxa"/>
          </w:tcPr>
          <w:p w14:paraId="0736A9C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</w:p>
        </w:tc>
        <w:tc>
          <w:tcPr>
            <w:tcW w:w="986" w:type="dxa"/>
          </w:tcPr>
          <w:p w14:paraId="571C54C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4FBAA7A8" w14:textId="77777777" w:rsidTr="00C97CEE">
        <w:tc>
          <w:tcPr>
            <w:tcW w:w="8364" w:type="dxa"/>
          </w:tcPr>
          <w:p w14:paraId="60419DD6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ZWCAD</w:t>
            </w:r>
          </w:p>
        </w:tc>
        <w:tc>
          <w:tcPr>
            <w:tcW w:w="986" w:type="dxa"/>
          </w:tcPr>
          <w:p w14:paraId="5051085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6FD208C1" w14:textId="77777777" w:rsidTr="00C97CEE">
        <w:tc>
          <w:tcPr>
            <w:tcW w:w="8364" w:type="dxa"/>
          </w:tcPr>
          <w:p w14:paraId="46BEC9F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NanoCAD</w:t>
            </w:r>
          </w:p>
        </w:tc>
        <w:tc>
          <w:tcPr>
            <w:tcW w:w="986" w:type="dxa"/>
          </w:tcPr>
          <w:p w14:paraId="2058200B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7A6CE3F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Какой программный комплекс не содержит функционала для проектирования реконструкции железных дорог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4E791C8A" w14:textId="77777777" w:rsidTr="00C97CEE">
        <w:tc>
          <w:tcPr>
            <w:tcW w:w="8364" w:type="dxa"/>
          </w:tcPr>
          <w:p w14:paraId="054323B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Robur</w:t>
            </w:r>
          </w:p>
        </w:tc>
        <w:tc>
          <w:tcPr>
            <w:tcW w:w="986" w:type="dxa"/>
          </w:tcPr>
          <w:p w14:paraId="7BBE4C1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F36B759" w14:textId="77777777" w:rsidTr="00C97CEE">
        <w:tc>
          <w:tcPr>
            <w:tcW w:w="8364" w:type="dxa"/>
          </w:tcPr>
          <w:p w14:paraId="1748B76C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86" w:type="dxa"/>
          </w:tcPr>
          <w:p w14:paraId="5BB1632E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5E737438" w14:textId="77777777" w:rsidTr="00C97CEE">
        <w:tc>
          <w:tcPr>
            <w:tcW w:w="8364" w:type="dxa"/>
          </w:tcPr>
          <w:p w14:paraId="3124B0C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Bentley Rail Track</w:t>
            </w:r>
          </w:p>
        </w:tc>
        <w:tc>
          <w:tcPr>
            <w:tcW w:w="986" w:type="dxa"/>
          </w:tcPr>
          <w:p w14:paraId="679F1EF4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E3E72AC" w14:textId="77777777" w:rsidR="00E5450E" w:rsidRDefault="00E5450E" w:rsidP="00E5450E">
      <w:pPr>
        <w:pStyle w:val="a3"/>
        <w:tabs>
          <w:tab w:val="left" w:pos="284"/>
        </w:tabs>
        <w:spacing w:after="160" w:line="259" w:lineRule="auto"/>
        <w:ind w:left="0"/>
        <w:jc w:val="both"/>
        <w:rPr>
          <w:rFonts w:cs="Times New Roman"/>
          <w:b/>
          <w:szCs w:val="24"/>
        </w:rPr>
      </w:pPr>
    </w:p>
    <w:p w14:paraId="0CC1DA4C" w14:textId="77777777" w:rsidR="00C97CEE" w:rsidRPr="009F3378" w:rsidRDefault="00C97CEE" w:rsidP="00C97CEE">
      <w:pPr>
        <w:pStyle w:val="a3"/>
        <w:numPr>
          <w:ilvl w:val="0"/>
          <w:numId w:val="12"/>
        </w:numPr>
        <w:tabs>
          <w:tab w:val="left" w:pos="284"/>
        </w:tabs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Программный комплекс исключительно для проектирования реконструкции существующих железных дорог и ремонтов пути: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525C753F" w14:textId="77777777" w:rsidTr="00C97CEE">
        <w:tc>
          <w:tcPr>
            <w:tcW w:w="8364" w:type="dxa"/>
          </w:tcPr>
          <w:p w14:paraId="03E056B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Ferrovia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(Словения)</w:t>
            </w:r>
          </w:p>
        </w:tc>
        <w:tc>
          <w:tcPr>
            <w:tcW w:w="986" w:type="dxa"/>
          </w:tcPr>
          <w:p w14:paraId="506BCB2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5535758" w14:textId="77777777" w:rsidTr="00C97CEE">
        <w:tc>
          <w:tcPr>
            <w:tcW w:w="8364" w:type="dxa"/>
          </w:tcPr>
          <w:p w14:paraId="400ADDE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</w:t>
            </w:r>
          </w:p>
        </w:tc>
        <w:tc>
          <w:tcPr>
            <w:tcW w:w="986" w:type="dxa"/>
          </w:tcPr>
          <w:p w14:paraId="7BF0F0D0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0074AA78" w14:textId="77777777" w:rsidTr="00C97CEE">
        <w:tc>
          <w:tcPr>
            <w:tcW w:w="8364" w:type="dxa"/>
          </w:tcPr>
          <w:p w14:paraId="494AA781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 КРП (Россия)</w:t>
            </w:r>
          </w:p>
        </w:tc>
        <w:tc>
          <w:tcPr>
            <w:tcW w:w="986" w:type="dxa"/>
          </w:tcPr>
          <w:p w14:paraId="5008E637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6BC72F2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Какой программный комплекс не содержит функции проектирования продольного профиля в автоматическом режиме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5E349221" w14:textId="77777777" w:rsidTr="00C97CEE">
        <w:tc>
          <w:tcPr>
            <w:tcW w:w="8364" w:type="dxa"/>
          </w:tcPr>
          <w:p w14:paraId="56926DFA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AutoCAD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Civil</w:t>
            </w:r>
            <w:r w:rsidRPr="000C2B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C2B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986" w:type="dxa"/>
          </w:tcPr>
          <w:p w14:paraId="4A9200C6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EE" w:rsidRPr="001528AA" w14:paraId="534471E7" w14:textId="77777777" w:rsidTr="00C97CEE">
        <w:tc>
          <w:tcPr>
            <w:tcW w:w="8364" w:type="dxa"/>
          </w:tcPr>
          <w:p w14:paraId="21D6F2E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Bentley Rail Track</w:t>
            </w:r>
          </w:p>
        </w:tc>
        <w:tc>
          <w:tcPr>
            <w:tcW w:w="986" w:type="dxa"/>
          </w:tcPr>
          <w:p w14:paraId="4E31458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EE" w:rsidRPr="001528AA" w14:paraId="5B5D01F8" w14:textId="77777777" w:rsidTr="00C97CEE">
        <w:tc>
          <w:tcPr>
            <w:tcW w:w="8364" w:type="dxa"/>
          </w:tcPr>
          <w:p w14:paraId="03D2976B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Robur</w:t>
            </w:r>
          </w:p>
        </w:tc>
        <w:tc>
          <w:tcPr>
            <w:tcW w:w="986" w:type="dxa"/>
          </w:tcPr>
          <w:p w14:paraId="410797F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2165E1" w14:textId="77777777" w:rsidR="00C97CEE" w:rsidRPr="009F337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Критерием оптимальности продольного профиля при его автоматическом проектировании считается:</w:t>
      </w:r>
    </w:p>
    <w:tbl>
      <w:tblPr>
        <w:tblStyle w:val="ab"/>
        <w:tblW w:w="9350" w:type="dxa"/>
        <w:tblInd w:w="-5" w:type="dxa"/>
        <w:tblLook w:val="04A0" w:firstRow="1" w:lastRow="0" w:firstColumn="1" w:lastColumn="0" w:noHBand="0" w:noVBand="1"/>
      </w:tblPr>
      <w:tblGrid>
        <w:gridCol w:w="8364"/>
        <w:gridCol w:w="986"/>
      </w:tblGrid>
      <w:tr w:rsidR="00C97CEE" w:rsidRPr="001528AA" w14:paraId="5F3885A6" w14:textId="77777777" w:rsidTr="00C97CEE">
        <w:tc>
          <w:tcPr>
            <w:tcW w:w="8364" w:type="dxa"/>
          </w:tcPr>
          <w:p w14:paraId="0E4E39F7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минимум приведенных строительно-эксплуатационных расходов  </w:t>
            </w:r>
          </w:p>
        </w:tc>
        <w:tc>
          <w:tcPr>
            <w:tcW w:w="986" w:type="dxa"/>
          </w:tcPr>
          <w:p w14:paraId="6A12684F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635C39C7" w14:textId="77777777" w:rsidTr="00C97CEE">
        <w:tc>
          <w:tcPr>
            <w:tcW w:w="8364" w:type="dxa"/>
          </w:tcPr>
          <w:p w14:paraId="166C212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минимум рабочей кубатуры</w:t>
            </w:r>
          </w:p>
        </w:tc>
        <w:tc>
          <w:tcPr>
            <w:tcW w:w="986" w:type="dxa"/>
          </w:tcPr>
          <w:p w14:paraId="4D417617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152848C1" w14:textId="77777777" w:rsidTr="00C97CEE">
        <w:tc>
          <w:tcPr>
            <w:tcW w:w="8364" w:type="dxa"/>
          </w:tcPr>
          <w:p w14:paraId="642176E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минимум профильной кубатуры</w:t>
            </w:r>
          </w:p>
        </w:tc>
        <w:tc>
          <w:tcPr>
            <w:tcW w:w="986" w:type="dxa"/>
          </w:tcPr>
          <w:p w14:paraId="72DCA163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57BDC45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Динамический профиль по версии </w:t>
      </w:r>
      <w:r>
        <w:rPr>
          <w:rFonts w:cs="Times New Roman"/>
          <w:b/>
          <w:szCs w:val="24"/>
          <w:lang w:val="en-US"/>
        </w:rPr>
        <w:t>Robur</w:t>
      </w:r>
      <w:r w:rsidRPr="001D4050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09419184" w14:textId="77777777" w:rsidTr="00C97CEE">
        <w:tc>
          <w:tcPr>
            <w:tcW w:w="8364" w:type="dxa"/>
          </w:tcPr>
          <w:p w14:paraId="3BBE19D5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норм проектирования при корректировке профиля </w:t>
            </w:r>
          </w:p>
        </w:tc>
        <w:tc>
          <w:tcPr>
            <w:tcW w:w="986" w:type="dxa"/>
          </w:tcPr>
          <w:p w14:paraId="06F1E742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3EE6609F" w14:textId="77777777" w:rsidTr="00C97CEE">
        <w:tc>
          <w:tcPr>
            <w:tcW w:w="8364" w:type="dxa"/>
          </w:tcPr>
          <w:p w14:paraId="337833D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профиля при корректировке плана линии</w:t>
            </w:r>
          </w:p>
        </w:tc>
        <w:tc>
          <w:tcPr>
            <w:tcW w:w="986" w:type="dxa"/>
          </w:tcPr>
          <w:p w14:paraId="2568C1FA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26C5E49F" w14:textId="77777777" w:rsidTr="00C97CEE">
        <w:tc>
          <w:tcPr>
            <w:tcW w:w="8364" w:type="dxa"/>
          </w:tcPr>
          <w:p w14:paraId="2715949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динамических усилий в системе «колесо-рельс»</w:t>
            </w:r>
          </w:p>
        </w:tc>
        <w:tc>
          <w:tcPr>
            <w:tcW w:w="986" w:type="dxa"/>
          </w:tcPr>
          <w:p w14:paraId="01F17298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0E07279" w14:textId="77777777" w:rsidR="00C97CEE" w:rsidRPr="009B7498" w:rsidRDefault="00C97CEE" w:rsidP="00C97CEE">
      <w:pPr>
        <w:pStyle w:val="a3"/>
        <w:numPr>
          <w:ilvl w:val="0"/>
          <w:numId w:val="12"/>
        </w:numPr>
        <w:spacing w:after="160" w:line="259" w:lineRule="auto"/>
        <w:ind w:left="0" w:firstLine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Динамический профиль по версии </w:t>
      </w:r>
      <w:r w:rsidRPr="00BE4F51">
        <w:rPr>
          <w:rFonts w:cs="Times New Roman"/>
          <w:b/>
          <w:szCs w:val="24"/>
          <w:lang w:val="en-US"/>
        </w:rPr>
        <w:t>AutoCAD</w:t>
      </w:r>
      <w:r w:rsidRPr="00BE4F51">
        <w:rPr>
          <w:rFonts w:cs="Times New Roman"/>
          <w:b/>
          <w:szCs w:val="24"/>
        </w:rPr>
        <w:t xml:space="preserve"> </w:t>
      </w:r>
      <w:r w:rsidRPr="00BE4F51">
        <w:rPr>
          <w:rFonts w:cs="Times New Roman"/>
          <w:b/>
          <w:szCs w:val="24"/>
          <w:lang w:val="en-US"/>
        </w:rPr>
        <w:t>Civil</w:t>
      </w:r>
      <w:r w:rsidRPr="00BE4F51">
        <w:rPr>
          <w:rFonts w:cs="Times New Roman"/>
          <w:b/>
          <w:szCs w:val="24"/>
        </w:rPr>
        <w:t xml:space="preserve"> 3</w:t>
      </w:r>
      <w:r w:rsidRPr="00BE4F51">
        <w:rPr>
          <w:rFonts w:cs="Times New Roman"/>
          <w:b/>
          <w:szCs w:val="24"/>
          <w:lang w:val="en-US"/>
        </w:rPr>
        <w:t>D</w:t>
      </w:r>
      <w:r w:rsidRPr="00BE4F51">
        <w:rPr>
          <w:rFonts w:cs="Times New Roman"/>
          <w:b/>
          <w:szCs w:val="24"/>
        </w:rPr>
        <w:t>: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363"/>
        <w:gridCol w:w="986"/>
      </w:tblGrid>
      <w:tr w:rsidR="00C97CEE" w:rsidRPr="001528AA" w14:paraId="3DF7C715" w14:textId="77777777" w:rsidTr="00C97CEE">
        <w:tc>
          <w:tcPr>
            <w:tcW w:w="8364" w:type="dxa"/>
          </w:tcPr>
          <w:p w14:paraId="0D9433BF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норм проектирования при корректировке профиля </w:t>
            </w:r>
          </w:p>
        </w:tc>
        <w:tc>
          <w:tcPr>
            <w:tcW w:w="986" w:type="dxa"/>
          </w:tcPr>
          <w:p w14:paraId="0991EB2D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CEE" w:rsidRPr="001528AA" w14:paraId="7C516D5C" w14:textId="77777777" w:rsidTr="00C97CEE">
        <w:tc>
          <w:tcPr>
            <w:tcW w:w="8364" w:type="dxa"/>
          </w:tcPr>
          <w:p w14:paraId="659D5122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профиля при корректировке плана линии</w:t>
            </w:r>
          </w:p>
        </w:tc>
        <w:tc>
          <w:tcPr>
            <w:tcW w:w="986" w:type="dxa"/>
          </w:tcPr>
          <w:p w14:paraId="5F3E83C1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7CEE" w:rsidRPr="001528AA" w14:paraId="33CA28A5" w14:textId="77777777" w:rsidTr="00C97CEE">
        <w:tc>
          <w:tcPr>
            <w:tcW w:w="8364" w:type="dxa"/>
          </w:tcPr>
          <w:p w14:paraId="5ADD51FD" w14:textId="77777777" w:rsidR="00C97CEE" w:rsidRPr="001528AA" w:rsidRDefault="00C97CEE" w:rsidP="00C97CEE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BE4F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 динамических усилий в системе «колесо-рельс»</w:t>
            </w:r>
          </w:p>
        </w:tc>
        <w:tc>
          <w:tcPr>
            <w:tcW w:w="986" w:type="dxa"/>
          </w:tcPr>
          <w:p w14:paraId="779F4294" w14:textId="77777777" w:rsidR="00C97CEE" w:rsidRPr="001528AA" w:rsidRDefault="00C97CEE" w:rsidP="00C9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D860599" w14:textId="77777777" w:rsidR="00C97CEE" w:rsidRPr="00C97CEE" w:rsidRDefault="00C97CEE" w:rsidP="00C97CEE">
      <w:pPr>
        <w:pStyle w:val="a3"/>
        <w:ind w:left="1428"/>
        <w:jc w:val="both"/>
        <w:rPr>
          <w:rFonts w:cs="Times New Roman"/>
          <w:bCs/>
          <w:sz w:val="28"/>
          <w:szCs w:val="28"/>
        </w:rPr>
      </w:pPr>
    </w:p>
    <w:p w14:paraId="4991BF9C" w14:textId="77777777" w:rsidR="000466C8" w:rsidRPr="000466C8" w:rsidRDefault="000466C8" w:rsidP="00E81DA8">
      <w:pPr>
        <w:jc w:val="both"/>
        <w:rPr>
          <w:rFonts w:eastAsia="Calibri" w:cs="Times New Roman"/>
          <w:sz w:val="28"/>
          <w:szCs w:val="28"/>
        </w:rPr>
      </w:pPr>
    </w:p>
    <w:sectPr w:rsidR="000466C8" w:rsidRPr="000466C8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D72AE" w14:textId="77777777" w:rsidR="00802C92" w:rsidRDefault="00802C92" w:rsidP="00F843E2">
      <w:r>
        <w:separator/>
      </w:r>
    </w:p>
  </w:endnote>
  <w:endnote w:type="continuationSeparator" w:id="0">
    <w:p w14:paraId="16729658" w14:textId="77777777" w:rsidR="00802C92" w:rsidRDefault="00802C92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4256" w14:textId="77777777" w:rsidR="00C97CEE" w:rsidRDefault="00C97CEE">
    <w:pPr>
      <w:pStyle w:val="a7"/>
      <w:jc w:val="right"/>
    </w:pPr>
  </w:p>
  <w:p w14:paraId="4EF0D62D" w14:textId="77777777" w:rsidR="00C97CEE" w:rsidRDefault="00C97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474FC" w14:textId="77777777" w:rsidR="00802C92" w:rsidRDefault="00802C92" w:rsidP="00F843E2">
      <w:r>
        <w:separator/>
      </w:r>
    </w:p>
  </w:footnote>
  <w:footnote w:type="continuationSeparator" w:id="0">
    <w:p w14:paraId="4CB9DB49" w14:textId="77777777" w:rsidR="00802C92" w:rsidRDefault="00802C92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14:paraId="5F4AC9D3" w14:textId="77777777" w:rsidR="00C97CEE" w:rsidRDefault="00C97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9F8">
          <w:rPr>
            <w:noProof/>
          </w:rPr>
          <w:t>6</w:t>
        </w:r>
        <w:r>
          <w:fldChar w:fldCharType="end"/>
        </w:r>
      </w:p>
    </w:sdtContent>
  </w:sdt>
  <w:p w14:paraId="532D8608" w14:textId="77777777" w:rsidR="00C97CEE" w:rsidRDefault="00C97C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5C57"/>
    <w:multiLevelType w:val="multilevel"/>
    <w:tmpl w:val="07A0E718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1428" w:hanging="720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" w15:restartNumberingAfterBreak="0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0826"/>
    <w:multiLevelType w:val="hybridMultilevel"/>
    <w:tmpl w:val="B536829C"/>
    <w:lvl w:ilvl="0" w:tplc="E7AE8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CEB"/>
    <w:multiLevelType w:val="hybridMultilevel"/>
    <w:tmpl w:val="2ECEDA50"/>
    <w:lvl w:ilvl="0" w:tplc="E7AE84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5C32"/>
    <w:multiLevelType w:val="hybridMultilevel"/>
    <w:tmpl w:val="4588C5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357F1"/>
    <w:multiLevelType w:val="hybridMultilevel"/>
    <w:tmpl w:val="BD4829D8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0901EFF"/>
    <w:multiLevelType w:val="hybridMultilevel"/>
    <w:tmpl w:val="B46C1D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24110"/>
    <w:multiLevelType w:val="hybridMultilevel"/>
    <w:tmpl w:val="8F0A1E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1471A9"/>
    <w:multiLevelType w:val="hybridMultilevel"/>
    <w:tmpl w:val="3E20D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C4CE5"/>
    <w:multiLevelType w:val="multilevel"/>
    <w:tmpl w:val="C990460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Theme="minorHAnsi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5" w15:restartNumberingAfterBreak="0">
    <w:nsid w:val="7BD44915"/>
    <w:multiLevelType w:val="multilevel"/>
    <w:tmpl w:val="D3F630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0"/>
  </w:num>
  <w:num w:numId="9">
    <w:abstractNumId w:val="15"/>
  </w:num>
  <w:num w:numId="10">
    <w:abstractNumId w:val="13"/>
  </w:num>
  <w:num w:numId="11">
    <w:abstractNumId w:val="3"/>
  </w:num>
  <w:num w:numId="12">
    <w:abstractNumId w:val="2"/>
  </w:num>
  <w:num w:numId="13">
    <w:abstractNumId w:val="14"/>
  </w:num>
  <w:num w:numId="14">
    <w:abstractNumId w:val="4"/>
  </w:num>
  <w:num w:numId="15">
    <w:abstractNumId w:val="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6B"/>
    <w:rsid w:val="0002359D"/>
    <w:rsid w:val="00046269"/>
    <w:rsid w:val="000466C8"/>
    <w:rsid w:val="000554DE"/>
    <w:rsid w:val="00067EBD"/>
    <w:rsid w:val="00110C05"/>
    <w:rsid w:val="0011195E"/>
    <w:rsid w:val="001240DF"/>
    <w:rsid w:val="0016281C"/>
    <w:rsid w:val="0017622D"/>
    <w:rsid w:val="00186373"/>
    <w:rsid w:val="00187734"/>
    <w:rsid w:val="001A7DA2"/>
    <w:rsid w:val="001B513A"/>
    <w:rsid w:val="001B5EA2"/>
    <w:rsid w:val="001F7178"/>
    <w:rsid w:val="00221871"/>
    <w:rsid w:val="00237798"/>
    <w:rsid w:val="002A4F87"/>
    <w:rsid w:val="002B3EAD"/>
    <w:rsid w:val="003133C5"/>
    <w:rsid w:val="00322BAC"/>
    <w:rsid w:val="00327B2F"/>
    <w:rsid w:val="00331143"/>
    <w:rsid w:val="00383FF6"/>
    <w:rsid w:val="003C7E4D"/>
    <w:rsid w:val="003D498D"/>
    <w:rsid w:val="003F5543"/>
    <w:rsid w:val="00405D8E"/>
    <w:rsid w:val="00425B6F"/>
    <w:rsid w:val="00457AE4"/>
    <w:rsid w:val="004762ED"/>
    <w:rsid w:val="004A16A5"/>
    <w:rsid w:val="004A3723"/>
    <w:rsid w:val="004B2E06"/>
    <w:rsid w:val="004B7A5B"/>
    <w:rsid w:val="004D31F2"/>
    <w:rsid w:val="004D642F"/>
    <w:rsid w:val="00505325"/>
    <w:rsid w:val="00551ACF"/>
    <w:rsid w:val="005861C6"/>
    <w:rsid w:val="0059117A"/>
    <w:rsid w:val="005A02F7"/>
    <w:rsid w:val="005B5533"/>
    <w:rsid w:val="005B7A43"/>
    <w:rsid w:val="00634E11"/>
    <w:rsid w:val="00642941"/>
    <w:rsid w:val="00663314"/>
    <w:rsid w:val="006972F0"/>
    <w:rsid w:val="006B3F5B"/>
    <w:rsid w:val="006B4E1E"/>
    <w:rsid w:val="006B6664"/>
    <w:rsid w:val="006C574A"/>
    <w:rsid w:val="006C7F6B"/>
    <w:rsid w:val="006F55D3"/>
    <w:rsid w:val="007422C1"/>
    <w:rsid w:val="00752865"/>
    <w:rsid w:val="00752A68"/>
    <w:rsid w:val="00756D15"/>
    <w:rsid w:val="007621BB"/>
    <w:rsid w:val="00763C23"/>
    <w:rsid w:val="00802C92"/>
    <w:rsid w:val="008272A1"/>
    <w:rsid w:val="0084217F"/>
    <w:rsid w:val="00860343"/>
    <w:rsid w:val="00867F7D"/>
    <w:rsid w:val="008912E1"/>
    <w:rsid w:val="00891E1C"/>
    <w:rsid w:val="008931C3"/>
    <w:rsid w:val="008D3896"/>
    <w:rsid w:val="00913669"/>
    <w:rsid w:val="00937AF8"/>
    <w:rsid w:val="009404D6"/>
    <w:rsid w:val="009452D3"/>
    <w:rsid w:val="009618FB"/>
    <w:rsid w:val="009B0029"/>
    <w:rsid w:val="009B2FC3"/>
    <w:rsid w:val="009B4B9C"/>
    <w:rsid w:val="009C2701"/>
    <w:rsid w:val="009C49FE"/>
    <w:rsid w:val="009E2F49"/>
    <w:rsid w:val="00A32C69"/>
    <w:rsid w:val="00A50C27"/>
    <w:rsid w:val="00A70773"/>
    <w:rsid w:val="00A7336B"/>
    <w:rsid w:val="00A96618"/>
    <w:rsid w:val="00AA1814"/>
    <w:rsid w:val="00AA19F8"/>
    <w:rsid w:val="00AB3CAF"/>
    <w:rsid w:val="00AC41EE"/>
    <w:rsid w:val="00AD3D35"/>
    <w:rsid w:val="00AD4A6D"/>
    <w:rsid w:val="00B12CE6"/>
    <w:rsid w:val="00B1406E"/>
    <w:rsid w:val="00B168DF"/>
    <w:rsid w:val="00B24C14"/>
    <w:rsid w:val="00B41AA1"/>
    <w:rsid w:val="00BA7649"/>
    <w:rsid w:val="00BB7E80"/>
    <w:rsid w:val="00BC4186"/>
    <w:rsid w:val="00BD35CE"/>
    <w:rsid w:val="00C145BA"/>
    <w:rsid w:val="00C35A99"/>
    <w:rsid w:val="00C745BA"/>
    <w:rsid w:val="00C97CEE"/>
    <w:rsid w:val="00CC3F2C"/>
    <w:rsid w:val="00CD1CDE"/>
    <w:rsid w:val="00CE5CC7"/>
    <w:rsid w:val="00D31BAA"/>
    <w:rsid w:val="00D42817"/>
    <w:rsid w:val="00D53082"/>
    <w:rsid w:val="00D701FA"/>
    <w:rsid w:val="00D77F23"/>
    <w:rsid w:val="00DA0B54"/>
    <w:rsid w:val="00DA607D"/>
    <w:rsid w:val="00DB342F"/>
    <w:rsid w:val="00E2313B"/>
    <w:rsid w:val="00E41FC7"/>
    <w:rsid w:val="00E5450E"/>
    <w:rsid w:val="00E54582"/>
    <w:rsid w:val="00E61F61"/>
    <w:rsid w:val="00E77205"/>
    <w:rsid w:val="00E81DA8"/>
    <w:rsid w:val="00E827C6"/>
    <w:rsid w:val="00E84915"/>
    <w:rsid w:val="00EA7103"/>
    <w:rsid w:val="00EB6920"/>
    <w:rsid w:val="00EE20B1"/>
    <w:rsid w:val="00EE34D7"/>
    <w:rsid w:val="00F01DDA"/>
    <w:rsid w:val="00F204C1"/>
    <w:rsid w:val="00F4337B"/>
    <w:rsid w:val="00F547C0"/>
    <w:rsid w:val="00F56511"/>
    <w:rsid w:val="00F843E2"/>
    <w:rsid w:val="00FA77B0"/>
    <w:rsid w:val="00FC3F39"/>
    <w:rsid w:val="00FD4416"/>
    <w:rsid w:val="00FD5FC4"/>
    <w:rsid w:val="00FE0572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FC62"/>
  <w15:docId w15:val="{087A6566-1744-4EF7-8413-8592E0C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0773"/>
    <w:pPr>
      <w:keepNext/>
      <w:spacing w:before="120"/>
      <w:jc w:val="center"/>
      <w:outlineLvl w:val="0"/>
    </w:pPr>
    <w:rPr>
      <w:rFonts w:eastAsia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10">
    <w:name w:val="Заголовок 1 Знак"/>
    <w:basedOn w:val="a0"/>
    <w:link w:val="1"/>
    <w:rsid w:val="00A70773"/>
    <w:rPr>
      <w:rFonts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vitaly buchkin</cp:lastModifiedBy>
  <cp:revision>4</cp:revision>
  <cp:lastPrinted>2015-03-05T09:48:00Z</cp:lastPrinted>
  <dcterms:created xsi:type="dcterms:W3CDTF">2024-06-25T12:52:00Z</dcterms:created>
  <dcterms:modified xsi:type="dcterms:W3CDTF">2025-04-01T16:07:00Z</dcterms:modified>
</cp:coreProperties>
</file>