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F0" w:rsidRDefault="00D83BF0" w:rsidP="00D83B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00BA"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D83BF0" w:rsidRPr="00CE00BA" w:rsidRDefault="00D83BF0" w:rsidP="00D83B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3BF0" w:rsidRDefault="00D83BF0" w:rsidP="00D83B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00BA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Системы обеспечения микроклимата в помещениях</w:t>
      </w:r>
      <w:r w:rsidRPr="00CE00BA">
        <w:rPr>
          <w:rFonts w:ascii="Times New Roman" w:hAnsi="Times New Roman"/>
          <w:b/>
          <w:bCs/>
          <w:sz w:val="24"/>
          <w:szCs w:val="24"/>
        </w:rPr>
        <w:t>»</w:t>
      </w:r>
    </w:p>
    <w:p w:rsidR="00D83BF0" w:rsidRDefault="00D83BF0" w:rsidP="00D83BF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83BF0" w:rsidRDefault="00D83BF0" w:rsidP="00D83BF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D83BF0" w:rsidRDefault="00D83BF0" w:rsidP="00D83BF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83BF0" w:rsidRDefault="00D83BF0" w:rsidP="00D83BF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83BF0" w:rsidRDefault="00D83BF0" w:rsidP="00D83BF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Примерный перечень вопросов к защите курсовой работы.</w:t>
      </w:r>
    </w:p>
    <w:p w:rsidR="00D83BF0" w:rsidRDefault="00D83BF0" w:rsidP="00D83BF0">
      <w:pPr>
        <w:numPr>
          <w:ilvl w:val="0"/>
          <w:numId w:val="1"/>
        </w:numPr>
        <w:tabs>
          <w:tab w:val="clear" w:pos="1698"/>
          <w:tab w:val="num" w:pos="1080"/>
        </w:tabs>
        <w:spacing w:after="0" w:line="240" w:lineRule="auto"/>
        <w:ind w:left="1080" w:hanging="372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 рассчитывается </w:t>
      </w:r>
      <w:r w:rsidRPr="00D5566A">
        <w:rPr>
          <w:rFonts w:ascii="Times New Roman" w:hAnsi="Times New Roman"/>
          <w:color w:val="000000"/>
          <w:spacing w:val="-5"/>
          <w:sz w:val="24"/>
          <w:szCs w:val="24"/>
        </w:rPr>
        <w:t>максимально допустимая плотность теплового потока через наружное ограждение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?</w:t>
      </w:r>
    </w:p>
    <w:p w:rsidR="00D83BF0" w:rsidRDefault="00D83BF0" w:rsidP="00D83BF0">
      <w:pPr>
        <w:numPr>
          <w:ilvl w:val="0"/>
          <w:numId w:val="1"/>
        </w:numPr>
        <w:tabs>
          <w:tab w:val="clear" w:pos="1698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Сколько градусов составляет нормируемая разность температур ограждающих конструкций здания (для стен, покрытий и чердачных перекрытий, покрытий над подвалами)?</w:t>
      </w:r>
    </w:p>
    <w:p w:rsidR="00D83BF0" w:rsidRPr="00D5566A" w:rsidRDefault="00D83BF0" w:rsidP="00D83BF0">
      <w:pPr>
        <w:numPr>
          <w:ilvl w:val="0"/>
          <w:numId w:val="1"/>
        </w:numPr>
        <w:tabs>
          <w:tab w:val="clear" w:pos="1698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 определяется </w:t>
      </w:r>
      <w:r w:rsidRPr="00D5566A">
        <w:rPr>
          <w:rFonts w:ascii="Times New Roman" w:hAnsi="Times New Roman"/>
          <w:color w:val="000000"/>
          <w:spacing w:val="-5"/>
          <w:sz w:val="24"/>
          <w:szCs w:val="24"/>
        </w:rPr>
        <w:t>максимально допустимый коэффициент теплопередачи для ограждающей конструкции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?</w:t>
      </w:r>
    </w:p>
    <w:p w:rsidR="00D83BF0" w:rsidRPr="00D5566A" w:rsidRDefault="00D83BF0" w:rsidP="00D83BF0">
      <w:pPr>
        <w:numPr>
          <w:ilvl w:val="0"/>
          <w:numId w:val="1"/>
        </w:numPr>
        <w:tabs>
          <w:tab w:val="clear" w:pos="1698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bCs/>
          <w:sz w:val="24"/>
          <w:szCs w:val="24"/>
        </w:rPr>
      </w:pPr>
      <w:r w:rsidRPr="00D5566A">
        <w:rPr>
          <w:rFonts w:ascii="Times New Roman" w:hAnsi="Times New Roman"/>
          <w:bCs/>
          <w:sz w:val="24"/>
          <w:szCs w:val="24"/>
        </w:rPr>
        <w:t xml:space="preserve">Как определяется </w:t>
      </w:r>
      <w:r w:rsidRPr="00D5566A">
        <w:rPr>
          <w:rFonts w:ascii="Times New Roman" w:hAnsi="Times New Roman"/>
          <w:color w:val="000000"/>
          <w:spacing w:val="-5"/>
          <w:sz w:val="24"/>
          <w:szCs w:val="24"/>
        </w:rPr>
        <w:t>необходимая минимальная толщина наружных стен?</w:t>
      </w:r>
    </w:p>
    <w:p w:rsidR="00D83BF0" w:rsidRDefault="00D83BF0" w:rsidP="00D83BF0">
      <w:pPr>
        <w:numPr>
          <w:ilvl w:val="0"/>
          <w:numId w:val="1"/>
        </w:numPr>
        <w:tabs>
          <w:tab w:val="clear" w:pos="1698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 определяются </w:t>
      </w:r>
      <w:proofErr w:type="spellStart"/>
      <w:r>
        <w:rPr>
          <w:rFonts w:ascii="Times New Roman" w:hAnsi="Times New Roman"/>
          <w:bCs/>
          <w:sz w:val="24"/>
          <w:szCs w:val="24"/>
        </w:rPr>
        <w:t>теплопотери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через наружные ограждения?</w:t>
      </w:r>
    </w:p>
    <w:p w:rsidR="00D83BF0" w:rsidRPr="00731B38" w:rsidRDefault="00D83BF0" w:rsidP="00D83BF0">
      <w:pPr>
        <w:numPr>
          <w:ilvl w:val="0"/>
          <w:numId w:val="1"/>
        </w:numPr>
        <w:tabs>
          <w:tab w:val="clear" w:pos="1698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bCs/>
          <w:sz w:val="24"/>
          <w:szCs w:val="24"/>
        </w:rPr>
      </w:pPr>
      <w:r w:rsidRPr="00731B38">
        <w:rPr>
          <w:rFonts w:ascii="Times New Roman" w:hAnsi="Times New Roman"/>
          <w:bCs/>
          <w:sz w:val="24"/>
          <w:szCs w:val="24"/>
        </w:rPr>
        <w:t xml:space="preserve">Что показывает </w:t>
      </w:r>
      <w:r w:rsidRPr="00731B38">
        <w:rPr>
          <w:rFonts w:ascii="Times New Roman" w:hAnsi="Times New Roman"/>
          <w:color w:val="000000"/>
          <w:spacing w:val="-5"/>
          <w:sz w:val="24"/>
          <w:szCs w:val="24"/>
        </w:rPr>
        <w:t>удельная тепловая характеристика здания?</w:t>
      </w:r>
    </w:p>
    <w:p w:rsidR="00D83BF0" w:rsidRDefault="00D83BF0" w:rsidP="00D83BF0">
      <w:pPr>
        <w:numPr>
          <w:ilvl w:val="0"/>
          <w:numId w:val="1"/>
        </w:numPr>
        <w:tabs>
          <w:tab w:val="clear" w:pos="1698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определяется годовой расход тепла на отопление здания?</w:t>
      </w:r>
    </w:p>
    <w:p w:rsidR="00D83BF0" w:rsidRPr="00731B38" w:rsidRDefault="00D83BF0" w:rsidP="00D83BF0">
      <w:pPr>
        <w:numPr>
          <w:ilvl w:val="0"/>
          <w:numId w:val="1"/>
        </w:numPr>
        <w:tabs>
          <w:tab w:val="clear" w:pos="1698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bCs/>
          <w:sz w:val="24"/>
          <w:szCs w:val="24"/>
        </w:rPr>
      </w:pPr>
      <w:r w:rsidRPr="00731B38">
        <w:rPr>
          <w:rFonts w:ascii="Times New Roman" w:hAnsi="Times New Roman"/>
          <w:bCs/>
          <w:sz w:val="24"/>
          <w:szCs w:val="24"/>
        </w:rPr>
        <w:t xml:space="preserve">Как рассчитываются </w:t>
      </w:r>
      <w:r w:rsidRPr="00731B38">
        <w:rPr>
          <w:rFonts w:ascii="Times New Roman" w:hAnsi="Times New Roman"/>
          <w:color w:val="000000"/>
          <w:spacing w:val="-5"/>
          <w:sz w:val="24"/>
          <w:szCs w:val="24"/>
        </w:rPr>
        <w:t>рекуперативные теплообменные аппараты?</w:t>
      </w:r>
    </w:p>
    <w:p w:rsidR="00D83BF0" w:rsidRPr="00731B38" w:rsidRDefault="00D83BF0" w:rsidP="00D83BF0">
      <w:pPr>
        <w:numPr>
          <w:ilvl w:val="0"/>
          <w:numId w:val="1"/>
        </w:numPr>
        <w:tabs>
          <w:tab w:val="clear" w:pos="1698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bCs/>
          <w:sz w:val="24"/>
          <w:szCs w:val="24"/>
        </w:rPr>
      </w:pPr>
      <w:r w:rsidRPr="00731B38">
        <w:rPr>
          <w:rFonts w:ascii="Times New Roman" w:hAnsi="Times New Roman"/>
          <w:color w:val="000000"/>
          <w:spacing w:val="-5"/>
          <w:sz w:val="24"/>
          <w:szCs w:val="24"/>
        </w:rPr>
        <w:t>В чем заключается гидравлический расчет системы отопления?</w:t>
      </w:r>
    </w:p>
    <w:p w:rsidR="00D83BF0" w:rsidRDefault="00D83BF0" w:rsidP="00D83BF0">
      <w:pPr>
        <w:numPr>
          <w:ilvl w:val="0"/>
          <w:numId w:val="1"/>
        </w:numPr>
        <w:tabs>
          <w:tab w:val="clear" w:pos="1698"/>
        </w:tabs>
        <w:spacing w:after="0" w:line="240" w:lineRule="auto"/>
        <w:ind w:left="1080" w:hanging="37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Последовательность расчета системы вентиляции.</w:t>
      </w:r>
    </w:p>
    <w:p w:rsidR="000D7518" w:rsidRDefault="000D7518">
      <w:pPr>
        <w:rPr>
          <w:lang w:val="en-US"/>
        </w:rPr>
      </w:pPr>
    </w:p>
    <w:p w:rsidR="00DA5C7A" w:rsidRPr="00DB3771" w:rsidRDefault="00DA5C7A" w:rsidP="00DA5C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3771">
        <w:rPr>
          <w:rFonts w:ascii="Times New Roman" w:hAnsi="Times New Roman"/>
          <w:sz w:val="24"/>
          <w:szCs w:val="24"/>
        </w:rPr>
        <w:t>Примерный перечень вопросов к экзамену</w:t>
      </w:r>
      <w:r>
        <w:rPr>
          <w:rFonts w:ascii="Times New Roman" w:hAnsi="Times New Roman"/>
          <w:sz w:val="24"/>
          <w:szCs w:val="24"/>
        </w:rPr>
        <w:t>.</w:t>
      </w:r>
    </w:p>
    <w:p w:rsidR="00DA5C7A" w:rsidRPr="00991E61" w:rsidRDefault="00DA5C7A" w:rsidP="00DA5C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1. Тепловая характеристика</w:t>
      </w:r>
      <w:r>
        <w:rPr>
          <w:rFonts w:ascii="Times New Roman" w:hAnsi="Times New Roman"/>
          <w:sz w:val="24"/>
          <w:szCs w:val="24"/>
        </w:rPr>
        <w:t xml:space="preserve"> зданий, изоляционные материалы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1.1. Что называется теплообменом.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1.2. Назовите способы переноса теплоты в пространство и теплообмена между телами.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1.3. Что представляет собой процесс теплопроводности, теплоотдачи, излучения.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1.4.  Какой процесс теплообмена называется теплопередачей.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1.5. Какие материалы называются изоляционными, их характеристики, особенности применения.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1.6. Какие могут быть теплопоступления в помещение в летнее время и как они учитываются в тепловом балансе помещения?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C7A" w:rsidRPr="00991E61" w:rsidRDefault="00DA5C7A" w:rsidP="00DA5C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2. Назначение и принцип работы систем кондиционирования воздуха (СКВ)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2.1. Какие виды систем кондиционирования вы знаете.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2.2. Какие типы кондиционеров вы знаете.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2.3. Какое оборудование применяется в СКВ.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2.4. Где применяются центральные СКВ.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2.5. В каких помещениях  имеет смысл использовать автономные кондиционеры.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2.6. Что такое одноканальная система кондиционирования.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2.7. Что такое однозональная система кондиционирования.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2.8. Что такое местные доводчики.</w:t>
      </w:r>
    </w:p>
    <w:p w:rsidR="00DA5C7A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C7A" w:rsidRPr="00991E61" w:rsidRDefault="00DA5C7A" w:rsidP="00DA5C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3. Способы получения тепла и холода для СКВ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3.1. Какие устройства используются в СКВ для подогрева воздуха, их особенности и характеристики.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3.2. Что такое холодильная машина.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3.3. Принцип работы паро-жидкостной холодильной машины.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3.4. Принцип устройства  форсуночной холодильной машины.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lastRenderedPageBreak/>
        <w:t>3.5. Принцип устройства вихревой холодильной машины.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3.6. Принцип работы термоэлектрической холодильной машины.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3.7. Как обеспечивается осушение и увлажнение воздуха в СКВ.</w:t>
      </w:r>
    </w:p>
    <w:p w:rsidR="00DA5C7A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C7A" w:rsidRPr="00991E61" w:rsidRDefault="00DA5C7A" w:rsidP="00DA5C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4. Устройство основных узл</w:t>
      </w:r>
      <w:r>
        <w:rPr>
          <w:rFonts w:ascii="Times New Roman" w:hAnsi="Times New Roman"/>
          <w:sz w:val="24"/>
          <w:szCs w:val="24"/>
        </w:rPr>
        <w:t>ов и систем СКВ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4.1. Где должен быть расположен забор воздуха для СКВ.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4.2. Назначение и устройство смесительной камеры.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4.3. Назначение и устройство форсуночной камеры орошения.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4.4. Назначение и характеристики вентиляторов.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4.5. Требования к конструкции и установке воздуховодов.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4.6. Аэродинамические характеристики обработанного воздуха, устройства раздачи воздуха.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4.7. Причины шума в СКВ, способы его снижения.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4.8. Назначение основных узлов автономного кондиционера.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4.9. Способы установки автономных кондиционеров.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4.10 Методы энергосбережения при кондиционировании воздуха.</w:t>
      </w:r>
    </w:p>
    <w:p w:rsidR="00DA5C7A" w:rsidRPr="00991E61" w:rsidRDefault="00DA5C7A" w:rsidP="00DA5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E61">
        <w:rPr>
          <w:rFonts w:ascii="Times New Roman" w:hAnsi="Times New Roman"/>
          <w:sz w:val="24"/>
          <w:szCs w:val="24"/>
        </w:rPr>
        <w:t>4.11. Методы повышения эффективности СКВ</w:t>
      </w:r>
    </w:p>
    <w:p w:rsidR="00DA5C7A" w:rsidRPr="00DA5C7A" w:rsidRDefault="00DA5C7A">
      <w:pPr>
        <w:rPr>
          <w:lang w:val="en-US"/>
        </w:rPr>
      </w:pPr>
      <w:bookmarkStart w:id="0" w:name="_GoBack"/>
      <w:bookmarkEnd w:id="0"/>
    </w:p>
    <w:sectPr w:rsidR="00DA5C7A" w:rsidRPr="00DA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14EAF"/>
    <w:multiLevelType w:val="hybridMultilevel"/>
    <w:tmpl w:val="95C08122"/>
    <w:lvl w:ilvl="0" w:tplc="9328EEC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17"/>
    <w:rsid w:val="000D7518"/>
    <w:rsid w:val="00272617"/>
    <w:rsid w:val="00D83BF0"/>
    <w:rsid w:val="00DA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F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F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2024-02-21T12:20:00Z</dcterms:created>
  <dcterms:modified xsi:type="dcterms:W3CDTF">2024-02-21T12:20:00Z</dcterms:modified>
</cp:coreProperties>
</file>