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94212" w:rsidRDefault="00250D84">
      <w:pPr>
        <w:pStyle w:val="1"/>
        <w:spacing w:line="360" w:lineRule="auto"/>
        <w:ind w:left="0" w:firstLine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0000002" w14:textId="77777777" w:rsidR="00994212" w:rsidRDefault="00250D84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00000003" w14:textId="71AA14D4" w:rsidR="00994212" w:rsidRDefault="00250D84">
      <w:pPr>
        <w:spacing w:after="0" w:line="360" w:lineRule="auto"/>
        <w:ind w:left="0" w:right="0" w:firstLine="0"/>
        <w:jc w:val="center"/>
      </w:pPr>
      <w:bookmarkStart w:id="0" w:name="_heading=h.gjdgxs" w:colFirst="0" w:colLast="0"/>
      <w:bookmarkEnd w:id="0"/>
      <w:r>
        <w:rPr>
          <w:b/>
        </w:rPr>
        <w:t>«</w:t>
      </w:r>
      <w:r w:rsidR="00E01211" w:rsidRPr="00E01211">
        <w:rPr>
          <w:b/>
        </w:rPr>
        <w:t>Системы и методы взаимодействия с потребителем</w:t>
      </w:r>
      <w:r>
        <w:rPr>
          <w:b/>
        </w:rPr>
        <w:t>»</w:t>
      </w:r>
    </w:p>
    <w:p w14:paraId="00000004" w14:textId="77777777" w:rsidR="00994212" w:rsidRDefault="00994212">
      <w:pPr>
        <w:spacing w:after="0" w:line="360" w:lineRule="auto"/>
        <w:ind w:left="0" w:right="0" w:firstLine="709"/>
        <w:rPr>
          <w:b/>
        </w:rPr>
      </w:pPr>
    </w:p>
    <w:p w14:paraId="00000005" w14:textId="04CF139B" w:rsidR="00994212" w:rsidRDefault="00250D84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</w:t>
      </w:r>
      <w:r w:rsidR="006453F2">
        <w:t>.</w:t>
      </w:r>
    </w:p>
    <w:p w14:paraId="00000006" w14:textId="77777777" w:rsidR="00994212" w:rsidRDefault="00250D84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0000007" w14:textId="77777777" w:rsidR="00994212" w:rsidRDefault="00250D84">
      <w:pPr>
        <w:spacing w:after="0" w:line="360" w:lineRule="auto"/>
        <w:ind w:left="0" w:right="0" w:firstLine="0"/>
        <w:jc w:val="center"/>
      </w:pPr>
      <w:r>
        <w:t>Примерный перечень вопросов</w:t>
      </w:r>
    </w:p>
    <w:p w14:paraId="5B6B30D7" w14:textId="77777777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В чем состоит концепция ориентации на потребителя?</w:t>
      </w:r>
    </w:p>
    <w:p w14:paraId="3A3D81A5" w14:textId="5D2E3ADA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 xml:space="preserve">В чем заключается актуальность </w:t>
      </w:r>
      <w:r w:rsidR="00165437">
        <w:t xml:space="preserve"> </w:t>
      </w:r>
      <w:r w:rsidRPr="00E01211">
        <w:t xml:space="preserve"> взаимодействия с </w:t>
      </w:r>
      <w:r w:rsidR="00165437" w:rsidRPr="00E01211">
        <w:t>потребителем?</w:t>
      </w:r>
    </w:p>
    <w:p w14:paraId="64A3731A" w14:textId="691E20A6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 xml:space="preserve">Приведите основные цели и </w:t>
      </w:r>
      <w:r w:rsidR="00165437" w:rsidRPr="00E01211">
        <w:t>задачи взаимодействия</w:t>
      </w:r>
      <w:r w:rsidRPr="00E01211">
        <w:t xml:space="preserve"> с потребителем.</w:t>
      </w:r>
    </w:p>
    <w:p w14:paraId="6D839651" w14:textId="2E8EA087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 xml:space="preserve">Приведите основные </w:t>
      </w:r>
      <w:r w:rsidR="00165437" w:rsidRPr="00E01211">
        <w:t>принципы взаимодействия</w:t>
      </w:r>
      <w:r w:rsidRPr="00E01211">
        <w:t xml:space="preserve"> с </w:t>
      </w:r>
      <w:r w:rsidR="00165437" w:rsidRPr="00E01211">
        <w:t>потребителем.</w:t>
      </w:r>
    </w:p>
    <w:p w14:paraId="6C2A9483" w14:textId="2DE805D0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Дайте определение «ценности».</w:t>
      </w:r>
    </w:p>
    <w:p w14:paraId="389065CB" w14:textId="4F52E4D5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Перечислите и дайте характеристику видов потерь.</w:t>
      </w:r>
      <w:r w:rsidR="00165437">
        <w:t xml:space="preserve"> </w:t>
      </w:r>
    </w:p>
    <w:p w14:paraId="169DEE7F" w14:textId="550C1786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К какой категории «добавления потребительской ценности» относятся</w:t>
      </w:r>
    </w:p>
    <w:p w14:paraId="43D33822" w14:textId="39EF166E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>
        <w:t>б</w:t>
      </w:r>
      <w:r w:rsidRPr="00E01211">
        <w:t>ухгалтерия и отдел кадров?</w:t>
      </w:r>
    </w:p>
    <w:p w14:paraId="191D3A75" w14:textId="38CE6AAF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Как называется</w:t>
      </w:r>
      <w:r w:rsidR="00165437">
        <w:t xml:space="preserve"> </w:t>
      </w:r>
      <w:r w:rsidRPr="00E01211">
        <w:t>деятельность, при которой потребляются ресурсы, но не создает ценности для потребителя?</w:t>
      </w:r>
    </w:p>
    <w:p w14:paraId="115866A2" w14:textId="4AB1A8BB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 xml:space="preserve">Назовите основные этапы становления </w:t>
      </w:r>
      <w:r w:rsidR="00165437" w:rsidRPr="00E01211">
        <w:t xml:space="preserve">современных </w:t>
      </w:r>
      <w:r w:rsidR="00165437" w:rsidRPr="00165437">
        <w:rPr>
          <w:i/>
          <w:iCs/>
        </w:rPr>
        <w:t>подходов</w:t>
      </w:r>
      <w:r w:rsidRPr="00E01211">
        <w:t xml:space="preserve"> к управлению взаимоотношениями с потребителями.</w:t>
      </w:r>
    </w:p>
    <w:p w14:paraId="07661D50" w14:textId="63FC4F1E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Основы развития современной концепция управления взаимоотношениями с потребителями.</w:t>
      </w:r>
    </w:p>
    <w:p w14:paraId="737F2BF9" w14:textId="6AE94475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Современные проблемы, связанные с</w:t>
      </w:r>
      <w:r w:rsidR="00165437">
        <w:t xml:space="preserve"> </w:t>
      </w:r>
      <w:r w:rsidRPr="00E01211">
        <w:t>организацией управления</w:t>
      </w:r>
      <w:r w:rsidR="00165437">
        <w:t xml:space="preserve"> </w:t>
      </w:r>
      <w:r w:rsidRPr="00E01211">
        <w:t>взаимоотношениями с потребителями.</w:t>
      </w:r>
    </w:p>
    <w:p w14:paraId="70C6EC36" w14:textId="3EFB06F2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Что определяет построение эффективной цепочки «производитель-потребитель»?</w:t>
      </w:r>
    </w:p>
    <w:p w14:paraId="1A60BE18" w14:textId="7B4BA145" w:rsidR="00E01211" w:rsidRPr="00E01211" w:rsidRDefault="00165437" w:rsidP="00165437">
      <w:pPr>
        <w:pStyle w:val="a4"/>
        <w:numPr>
          <w:ilvl w:val="0"/>
          <w:numId w:val="24"/>
        </w:numPr>
        <w:spacing w:line="360" w:lineRule="auto"/>
      </w:pPr>
      <w:r w:rsidRPr="00E01211">
        <w:lastRenderedPageBreak/>
        <w:t>Дайте характеристику основным</w:t>
      </w:r>
      <w:r w:rsidR="00E01211" w:rsidRPr="00E01211">
        <w:t xml:space="preserve"> требованиям стандарта ГОСТ Р ИСО 9001, отражающим принцип «ориентации на потребителя».</w:t>
      </w:r>
    </w:p>
    <w:p w14:paraId="0C69568B" w14:textId="5E48E5D9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Приведите основные показатели определения взаимоотношений с потребителями.</w:t>
      </w:r>
      <w:r w:rsidR="00165437">
        <w:t xml:space="preserve"> </w:t>
      </w:r>
    </w:p>
    <w:p w14:paraId="4029D256" w14:textId="6DD37DC3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Как производится преобразование требований потребителей в характеристики продукции, услуг?</w:t>
      </w:r>
      <w:r w:rsidR="00165437">
        <w:t xml:space="preserve"> </w:t>
      </w:r>
    </w:p>
    <w:p w14:paraId="1F76FDCB" w14:textId="2E462BD2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Как определяется рейтинг важности требований потребителей?</w:t>
      </w:r>
    </w:p>
    <w:p w14:paraId="32F31257" w14:textId="796C806E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Этапы реализации процесса рассмотрения обращений потребителей?</w:t>
      </w:r>
    </w:p>
    <w:p w14:paraId="321352EC" w14:textId="187A7CF5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 xml:space="preserve">Приведите формы вовлечения персонала в </w:t>
      </w:r>
      <w:r w:rsidR="00165437" w:rsidRPr="00E01211">
        <w:t>процесс управления</w:t>
      </w:r>
      <w:r w:rsidRPr="00E01211">
        <w:t xml:space="preserve"> взаимоотношениями с потребителями.</w:t>
      </w:r>
    </w:p>
    <w:p w14:paraId="2DAAA9A3" w14:textId="0D8F7E97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Стратегии и приёмы конкурентной борьбы. Стратагемы. Методы ведения конкурентной борьбы по цене, ценности, качеству.</w:t>
      </w:r>
    </w:p>
    <w:p w14:paraId="073A991A" w14:textId="5B126121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Конкурентная разведка как инструмент конкурентной борьбы.</w:t>
      </w:r>
      <w:r w:rsidR="00165437">
        <w:t xml:space="preserve"> </w:t>
      </w:r>
    </w:p>
    <w:p w14:paraId="6E10277A" w14:textId="092F0367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Конкурентная разведка в российских условиях.</w:t>
      </w:r>
      <w:r w:rsidR="00165437">
        <w:t xml:space="preserve"> </w:t>
      </w:r>
    </w:p>
    <w:p w14:paraId="7CC75386" w14:textId="2900370E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Цивилизованная борьба на рынке с помощью конкурентной разведки.</w:t>
      </w:r>
    </w:p>
    <w:p w14:paraId="05DC4494" w14:textId="4B710265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Конкурентная борьба на мировом рынке.</w:t>
      </w:r>
      <w:r w:rsidR="00165437">
        <w:t xml:space="preserve"> </w:t>
      </w:r>
    </w:p>
    <w:p w14:paraId="6E3F8FD8" w14:textId="44CE46BB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Международная стандартизация как фактор повышения конкурентоспособности национального производства в Евразийском экономическом сообществе.</w:t>
      </w:r>
      <w:r w:rsidR="00165437">
        <w:t xml:space="preserve"> </w:t>
      </w:r>
    </w:p>
    <w:p w14:paraId="177E4682" w14:textId="16051C7B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Проблемы профессиональной компетентности персонала организаций.</w:t>
      </w:r>
      <w:r w:rsidR="00165437">
        <w:t xml:space="preserve"> </w:t>
      </w:r>
    </w:p>
    <w:p w14:paraId="6263B893" w14:textId="313C96FC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Проблемы доступа к финансовым ресурсам.</w:t>
      </w:r>
    </w:p>
    <w:p w14:paraId="26ACC6F5" w14:textId="09C6B96E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Проблемы добросовестного исполнения контрактов.</w:t>
      </w:r>
      <w:r w:rsidR="00165437">
        <w:t xml:space="preserve"> </w:t>
      </w:r>
    </w:p>
    <w:p w14:paraId="4D595987" w14:textId="34D22869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Проблемы использования интеллектуальной собственности в качестве инструмента роста конкурентоспособности продукции страны.</w:t>
      </w:r>
      <w:r w:rsidR="00165437">
        <w:t xml:space="preserve"> </w:t>
      </w:r>
    </w:p>
    <w:p w14:paraId="77CC768B" w14:textId="2B811B1E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Проблемы внедрения инноваций, обеспечивающих рост текущей и перспективной конкурентоспособности продукции страны.</w:t>
      </w:r>
      <w:r w:rsidR="00165437">
        <w:t xml:space="preserve"> </w:t>
      </w:r>
    </w:p>
    <w:p w14:paraId="79EC9EEA" w14:textId="1E74F622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lastRenderedPageBreak/>
        <w:t>Первоочередные меры, которые следует предпринять для уменьшения снижения текущей и перспективной конкурентоспособности продукции страны.</w:t>
      </w:r>
      <w:r w:rsidR="00165437">
        <w:t xml:space="preserve"> </w:t>
      </w:r>
    </w:p>
    <w:p w14:paraId="059970EC" w14:textId="6374AD76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Построение руководства качеством.</w:t>
      </w:r>
      <w:r w:rsidR="00165437">
        <w:t xml:space="preserve"> </w:t>
      </w:r>
    </w:p>
    <w:p w14:paraId="6A8DAF3A" w14:textId="372B709E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Стратегия всеобщего руководства качеством.</w:t>
      </w:r>
    </w:p>
    <w:p w14:paraId="67FD7E61" w14:textId="7277CB1C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Что определяет построение эффективной цепочки «производитель-потребитель»?</w:t>
      </w:r>
    </w:p>
    <w:p w14:paraId="02E644E1" w14:textId="56C18759" w:rsidR="00E01211" w:rsidRPr="00E01211" w:rsidRDefault="00165437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Дайте характеристику основным</w:t>
      </w:r>
      <w:r w:rsidR="00E01211" w:rsidRPr="00E01211">
        <w:t xml:space="preserve"> требованиям стандарта ГОСТ Р ИСО 9001, отражающим принцип «ориентации на потребителя».</w:t>
      </w:r>
    </w:p>
    <w:p w14:paraId="56ED25F5" w14:textId="4BC1230B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Приведите основные показатели определения взаимоотношений с потребителями.</w:t>
      </w:r>
      <w:r w:rsidR="00165437">
        <w:t xml:space="preserve"> </w:t>
      </w:r>
    </w:p>
    <w:p w14:paraId="62D60703" w14:textId="49B10C8F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Дайте характеристику методов управления взаимоотношениями с потребителями.</w:t>
      </w:r>
    </w:p>
    <w:p w14:paraId="47D7FB38" w14:textId="47DA1DFB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 xml:space="preserve">Что собой представляют </w:t>
      </w:r>
      <w:r w:rsidR="00165437">
        <w:t xml:space="preserve"> </w:t>
      </w:r>
      <w:r w:rsidRPr="00E01211">
        <w:t xml:space="preserve"> качественные методы управления взаимоотношениями с потребителями?</w:t>
      </w:r>
    </w:p>
    <w:p w14:paraId="43CD7A38" w14:textId="47DD7D7D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 xml:space="preserve">Что собой представляют </w:t>
      </w:r>
      <w:r w:rsidR="00165437">
        <w:t xml:space="preserve"> </w:t>
      </w:r>
      <w:r w:rsidRPr="00E01211">
        <w:t xml:space="preserve"> </w:t>
      </w:r>
      <w:r w:rsidR="00165437">
        <w:t xml:space="preserve"> </w:t>
      </w:r>
      <w:r w:rsidRPr="00E01211">
        <w:t xml:space="preserve"> методы управления взаимоотношениями с потребителями?</w:t>
      </w:r>
    </w:p>
    <w:p w14:paraId="3CD69F3E" w14:textId="147D056F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Что собой представляют</w:t>
      </w:r>
      <w:r w:rsidR="00165437">
        <w:t xml:space="preserve"> </w:t>
      </w:r>
      <w:r w:rsidRPr="00E01211">
        <w:t xml:space="preserve"> </w:t>
      </w:r>
      <w:r w:rsidR="00165437">
        <w:t xml:space="preserve"> </w:t>
      </w:r>
      <w:r w:rsidRPr="00E01211">
        <w:t xml:space="preserve"> </w:t>
      </w:r>
      <w:r w:rsidR="00165437" w:rsidRPr="00E01211">
        <w:t>комплексные методы</w:t>
      </w:r>
      <w:r w:rsidRPr="00E01211">
        <w:t xml:space="preserve"> управления взаимоотношениями с потребителями.</w:t>
      </w:r>
    </w:p>
    <w:p w14:paraId="10A7F2C1" w14:textId="445AF953" w:rsidR="00E01211" w:rsidRPr="00E01211" w:rsidRDefault="00165437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Дайте характеристику</w:t>
      </w:r>
      <w:r>
        <w:t xml:space="preserve"> </w:t>
      </w:r>
      <w:r w:rsidR="00E01211" w:rsidRPr="00E01211">
        <w:t xml:space="preserve"> </w:t>
      </w:r>
      <w:r>
        <w:t xml:space="preserve"> </w:t>
      </w:r>
      <w:r w:rsidR="00E01211" w:rsidRPr="00E01211">
        <w:t xml:space="preserve"> метода развертывания функций качества (QFD) для изучения требований и ожиданий пользователей.</w:t>
      </w:r>
      <w:r>
        <w:t xml:space="preserve"> </w:t>
      </w:r>
    </w:p>
    <w:p w14:paraId="161898CD" w14:textId="50EB02E7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Как производится преобразование требований потребителей в характеристики продукции, услуг?</w:t>
      </w:r>
      <w:r w:rsidR="00165437">
        <w:t xml:space="preserve"> </w:t>
      </w:r>
    </w:p>
    <w:p w14:paraId="48AABD46" w14:textId="7A547098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Как определяется рейтинг важности требований потребителей?</w:t>
      </w:r>
    </w:p>
    <w:p w14:paraId="592C073C" w14:textId="70F07449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Этапы реализации процесса рассмотрения обращений потребителей?</w:t>
      </w:r>
    </w:p>
    <w:p w14:paraId="091E7CB7" w14:textId="655CA932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Дайте характеристику базовой структуры QFD-</w:t>
      </w:r>
      <w:r w:rsidRPr="00E01211">
        <w:t>диаграммы</w:t>
      </w:r>
      <w:r w:rsidRPr="00E01211">
        <w:t>.</w:t>
      </w:r>
    </w:p>
    <w:p w14:paraId="71A32BE1" w14:textId="139595D7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Основные шаги последовательного применения QFD –методологии.</w:t>
      </w:r>
    </w:p>
    <w:p w14:paraId="1BD747CF" w14:textId="76D5323D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Цели и задачи использования QFD-методологии.</w:t>
      </w:r>
    </w:p>
    <w:p w14:paraId="2CEA876C" w14:textId="68B2B93A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Этап определения сравнительной ценности продукции</w:t>
      </w:r>
    </w:p>
    <w:p w14:paraId="3C5A0F0E" w14:textId="3F1F8A62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lastRenderedPageBreak/>
        <w:t>Как оценивается результативность и эффективность системы управления взаимоотношениями с потребителями?</w:t>
      </w:r>
    </w:p>
    <w:p w14:paraId="35BDFAED" w14:textId="0CEB7E58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Вопросы качества производства и управления качеством – ключевые в условиях современного финансово-экономического кризиса.</w:t>
      </w:r>
      <w:r w:rsidR="00165437">
        <w:t xml:space="preserve"> </w:t>
      </w:r>
    </w:p>
    <w:p w14:paraId="5450278B" w14:textId="1F1CEE26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Модели управления, действенность и эффективность систем управления качеством.</w:t>
      </w:r>
    </w:p>
    <w:p w14:paraId="2209EA59" w14:textId="4DD2CFB5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Проектирование систем качества.</w:t>
      </w:r>
      <w:r w:rsidR="00165437">
        <w:t xml:space="preserve"> </w:t>
      </w:r>
    </w:p>
    <w:p w14:paraId="71700C8E" w14:textId="15F0D527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Качество жизни, характеризуемое безопасностью, состоянием природной среды, экономическими и социальными отношениями в обществе.</w:t>
      </w:r>
      <w:r w:rsidR="00165437">
        <w:t xml:space="preserve"> </w:t>
      </w:r>
    </w:p>
    <w:p w14:paraId="729E9493" w14:textId="06B8EFB8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Законодательство Российской Федерации о техническом регулировании.</w:t>
      </w:r>
    </w:p>
    <w:p w14:paraId="48B6C84F" w14:textId="1270862C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Законодательство Российской Федерации о защите конкуренции.</w:t>
      </w:r>
    </w:p>
    <w:p w14:paraId="272F50BF" w14:textId="25073A2A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Общие и специальные технические регламенты по безопасности.</w:t>
      </w:r>
      <w:r w:rsidR="00165437">
        <w:t xml:space="preserve"> </w:t>
      </w:r>
    </w:p>
    <w:p w14:paraId="5D398541" w14:textId="75F357E8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Реформирование системы стандартизации в соответствии с законом "О техническом регулировании".</w:t>
      </w:r>
      <w:r w:rsidR="00165437">
        <w:t xml:space="preserve"> </w:t>
      </w:r>
    </w:p>
    <w:p w14:paraId="02B9EE9A" w14:textId="3F5A641B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Проблемы государства в сфере производства конкурентоспособной продукции.</w:t>
      </w:r>
      <w:r w:rsidR="00165437">
        <w:t xml:space="preserve"> </w:t>
      </w:r>
    </w:p>
    <w:p w14:paraId="40B9E361" w14:textId="53F6B4AA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 xml:space="preserve">Назовите основные этапы становления </w:t>
      </w:r>
      <w:r w:rsidRPr="00E01211">
        <w:t xml:space="preserve">современных </w:t>
      </w:r>
      <w:r w:rsidRPr="00165437">
        <w:t>подходов</w:t>
      </w:r>
      <w:r w:rsidRPr="00E01211">
        <w:t xml:space="preserve"> к управлению взаимоотношениями с потребителями.</w:t>
      </w:r>
    </w:p>
    <w:p w14:paraId="3654DECC" w14:textId="6E906287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Основы развития современной концепция управления взаимоотношениями с потребителями.</w:t>
      </w:r>
    </w:p>
    <w:p w14:paraId="70F41ACA" w14:textId="0BCFC20F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Современные проблемы, связанные с</w:t>
      </w:r>
      <w:r w:rsidR="00165437">
        <w:t xml:space="preserve"> </w:t>
      </w:r>
      <w:r w:rsidRPr="00E01211">
        <w:t>организацией управления</w:t>
      </w:r>
      <w:r w:rsidR="00165437">
        <w:t xml:space="preserve"> </w:t>
      </w:r>
      <w:r w:rsidRPr="00E01211">
        <w:t>взаимоотношениями с потребителями.</w:t>
      </w:r>
    </w:p>
    <w:p w14:paraId="5FB499B0" w14:textId="4698C715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Дайте характеристику методов управления взаимоотношениями с потребителями.</w:t>
      </w:r>
    </w:p>
    <w:p w14:paraId="2E78DAC4" w14:textId="0CB5BF5A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 xml:space="preserve">Что собой представляют </w:t>
      </w:r>
      <w:r w:rsidR="00165437">
        <w:t xml:space="preserve"> </w:t>
      </w:r>
      <w:r w:rsidRPr="00E01211">
        <w:t xml:space="preserve"> качественные методы управления взаимоотношениями с потребителями?</w:t>
      </w:r>
    </w:p>
    <w:p w14:paraId="6D6D6545" w14:textId="3BA7673E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lastRenderedPageBreak/>
        <w:t xml:space="preserve">Что собой представляют </w:t>
      </w:r>
      <w:r w:rsidR="00165437">
        <w:t xml:space="preserve"> </w:t>
      </w:r>
      <w:r w:rsidRPr="00E01211">
        <w:t xml:space="preserve"> </w:t>
      </w:r>
      <w:r w:rsidR="00165437">
        <w:t xml:space="preserve"> </w:t>
      </w:r>
      <w:r w:rsidRPr="00E01211">
        <w:t xml:space="preserve"> методы управления взаимоотношениями с потребителями?</w:t>
      </w:r>
    </w:p>
    <w:p w14:paraId="18D300A1" w14:textId="28508CCE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Что собой представляют</w:t>
      </w:r>
      <w:r w:rsidR="00165437">
        <w:t xml:space="preserve"> </w:t>
      </w:r>
      <w:r w:rsidRPr="00E01211">
        <w:t xml:space="preserve"> </w:t>
      </w:r>
      <w:r w:rsidR="00165437">
        <w:t xml:space="preserve"> </w:t>
      </w:r>
      <w:r w:rsidRPr="00E01211">
        <w:t xml:space="preserve"> </w:t>
      </w:r>
      <w:r w:rsidR="00165437" w:rsidRPr="00E01211">
        <w:t>комплексные методы</w:t>
      </w:r>
      <w:r w:rsidRPr="00E01211">
        <w:t xml:space="preserve"> управления взаимоотношениями с потребителями.</w:t>
      </w:r>
    </w:p>
    <w:p w14:paraId="71CBDE00" w14:textId="3B10FC8D" w:rsidR="00E01211" w:rsidRPr="00E01211" w:rsidRDefault="00165437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Дайте характеристику</w:t>
      </w:r>
      <w:r>
        <w:t xml:space="preserve"> </w:t>
      </w:r>
      <w:r w:rsidR="00E01211" w:rsidRPr="00E01211">
        <w:t xml:space="preserve"> </w:t>
      </w:r>
      <w:r>
        <w:t xml:space="preserve"> </w:t>
      </w:r>
      <w:r w:rsidR="00E01211" w:rsidRPr="00E01211">
        <w:t xml:space="preserve"> метода развертывания функций качества (QFD) для изучения требований и ожиданий пользователей.</w:t>
      </w:r>
      <w:r>
        <w:t xml:space="preserve"> </w:t>
      </w:r>
    </w:p>
    <w:p w14:paraId="3510AB13" w14:textId="6E36B790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Как производится преобразование требований потребителей в характеристики продукции, услуг?</w:t>
      </w:r>
      <w:r w:rsidR="00165437">
        <w:t xml:space="preserve"> </w:t>
      </w:r>
    </w:p>
    <w:p w14:paraId="5B7FC228" w14:textId="43472232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Как определяется рейтинг важности требований потребителей?</w:t>
      </w:r>
    </w:p>
    <w:p w14:paraId="4F485298" w14:textId="06041C5F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Этапы реализации процесса рассмотрения обращений потребителей?</w:t>
      </w:r>
    </w:p>
    <w:p w14:paraId="249577CC" w14:textId="13A54F1A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Дайте характеристику рекомендаций ИСО серии 10000 по взаимодействию с потребителями.</w:t>
      </w:r>
    </w:p>
    <w:p w14:paraId="15219A23" w14:textId="67D61F47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Дайте характеристику базовой структуры QFD-</w:t>
      </w:r>
      <w:r w:rsidR="00165437" w:rsidRPr="00E01211">
        <w:t>диаграммы</w:t>
      </w:r>
      <w:r w:rsidRPr="00E01211">
        <w:t>.</w:t>
      </w:r>
    </w:p>
    <w:p w14:paraId="45230010" w14:textId="446D6D0B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Основные шаги последовательного применения QFD –методологии.</w:t>
      </w:r>
    </w:p>
    <w:p w14:paraId="6AC64D5C" w14:textId="35BF68CC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Цели и задачи использования QFD-методологии.</w:t>
      </w:r>
    </w:p>
    <w:p w14:paraId="5492C3AC" w14:textId="3560BA2B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Этап определения сравнительной ценности продукции</w:t>
      </w:r>
    </w:p>
    <w:p w14:paraId="1F2C255A" w14:textId="0CD64E04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Понятие качества и показатели качества продукции. История развития науки о качестве.</w:t>
      </w:r>
      <w:r w:rsidR="00165437">
        <w:t xml:space="preserve"> </w:t>
      </w:r>
    </w:p>
    <w:p w14:paraId="7BA1AA3C" w14:textId="65E9F8D9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Понятие конкурентоспособности и показатели конкурентоспособности продукции.</w:t>
      </w:r>
      <w:r w:rsidR="00165437">
        <w:t xml:space="preserve"> </w:t>
      </w:r>
    </w:p>
    <w:p w14:paraId="040CB703" w14:textId="00C8C5FF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Понятие безопасности продукции</w:t>
      </w:r>
      <w:r w:rsidR="00165437">
        <w:t xml:space="preserve"> </w:t>
      </w:r>
    </w:p>
    <w:p w14:paraId="76D5A143" w14:textId="5AD9164E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Проблема качества в рыночных условиях. Совершенствование качества продукции на современном этапе.</w:t>
      </w:r>
      <w:r w:rsidR="00165437">
        <w:t xml:space="preserve"> </w:t>
      </w:r>
    </w:p>
    <w:p w14:paraId="7C9889DD" w14:textId="1DCC09A8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Конкурентоспособность предприятия: подходы к обеспечению, критерии, методы оценки.</w:t>
      </w:r>
      <w:r w:rsidR="00165437">
        <w:t xml:space="preserve"> </w:t>
      </w:r>
    </w:p>
    <w:p w14:paraId="02EDCD50" w14:textId="5A0B4F15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Философские, социально-экономические аспекты качества и конкурентоспособности продукции.</w:t>
      </w:r>
      <w:r w:rsidR="00165437">
        <w:t xml:space="preserve"> </w:t>
      </w:r>
    </w:p>
    <w:p w14:paraId="77EA2A6F" w14:textId="6B98B988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Повышение качества и конкурентоспособности продукции.</w:t>
      </w:r>
    </w:p>
    <w:p w14:paraId="6D6AE341" w14:textId="03B8F169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Формы конкурентной борьбы.</w:t>
      </w:r>
    </w:p>
    <w:p w14:paraId="389D19FE" w14:textId="1CBBD36E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lastRenderedPageBreak/>
        <w:t>Стратегии и приёмы конкурентной борьбы. Стратагемы. Методы ведения конкурентной борьбы по цене, ценности, качеству.</w:t>
      </w:r>
    </w:p>
    <w:p w14:paraId="7DFAF5F8" w14:textId="4D91F08A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Конкурентная разведка как инструмент конкурентной борьбы.</w:t>
      </w:r>
      <w:r w:rsidR="00165437">
        <w:t xml:space="preserve"> </w:t>
      </w:r>
    </w:p>
    <w:p w14:paraId="1FBB1CFD" w14:textId="2885823B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Конкурентная разведка в российских условиях.</w:t>
      </w:r>
      <w:r w:rsidR="00165437">
        <w:t xml:space="preserve"> </w:t>
      </w:r>
    </w:p>
    <w:p w14:paraId="6853CCFB" w14:textId="0081D6AE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Цивилизованная борьба на рынке с помощью конкурентной разведки.</w:t>
      </w:r>
    </w:p>
    <w:p w14:paraId="71EBA66D" w14:textId="08064562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Конкурентная борьба на мировом рынке.</w:t>
      </w:r>
      <w:r w:rsidR="00165437">
        <w:t xml:space="preserve"> </w:t>
      </w:r>
    </w:p>
    <w:p w14:paraId="785C9D5A" w14:textId="6F6F1F78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Международная стандартизация как фактор повышения конкурентоспособности национального производства в Евразийском экономическом сообществе.</w:t>
      </w:r>
      <w:r w:rsidR="00165437">
        <w:t xml:space="preserve"> </w:t>
      </w:r>
    </w:p>
    <w:p w14:paraId="140D8C58" w14:textId="32F721BA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Вопросы качества производства и управления качеством – ключевые в условиях современного финансово-экономического кризиса.</w:t>
      </w:r>
      <w:r w:rsidR="00165437">
        <w:t xml:space="preserve"> </w:t>
      </w:r>
    </w:p>
    <w:p w14:paraId="66CDCF2D" w14:textId="5A5FC3B1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Модели управления, действенность и эффективность систем управления качеством.</w:t>
      </w:r>
    </w:p>
    <w:p w14:paraId="0091EEEF" w14:textId="1853E7E2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Проектирование систем качества.</w:t>
      </w:r>
      <w:r w:rsidR="00165437">
        <w:t xml:space="preserve"> </w:t>
      </w:r>
    </w:p>
    <w:p w14:paraId="7987E46B" w14:textId="4AB6D7A6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Качество жизни, характеризуемое безопасностью, состоянием природной среды, экономическими и социальными отношениями в обществе.</w:t>
      </w:r>
      <w:r w:rsidR="00165437">
        <w:t xml:space="preserve"> </w:t>
      </w:r>
    </w:p>
    <w:p w14:paraId="6D52D368" w14:textId="51AE186C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Законодательство Российской Федерации о техническом регулировании.</w:t>
      </w:r>
    </w:p>
    <w:p w14:paraId="1D852FCC" w14:textId="71579D10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Законодательство Российской Федерации о защите конкуренции.</w:t>
      </w:r>
    </w:p>
    <w:p w14:paraId="1987780F" w14:textId="23DA3984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Общие и специальные технические регламенты по безопасности.</w:t>
      </w:r>
      <w:r w:rsidR="00165437">
        <w:t xml:space="preserve"> </w:t>
      </w:r>
    </w:p>
    <w:p w14:paraId="7D158DD8" w14:textId="14F8F6B5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Реформирование системы стандартизации в соответствии с законом "О техническом регулировании".</w:t>
      </w:r>
      <w:r w:rsidR="00165437">
        <w:t xml:space="preserve"> </w:t>
      </w:r>
    </w:p>
    <w:p w14:paraId="3EEF92BA" w14:textId="34B96AC8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Проблемы государства в сфере производства конкурентоспособной продукции.</w:t>
      </w:r>
      <w:r w:rsidR="00165437">
        <w:t xml:space="preserve"> </w:t>
      </w:r>
    </w:p>
    <w:p w14:paraId="07DCBBC5" w14:textId="33B33DAE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Проблемы профессиональной компетентности персонала организаций.</w:t>
      </w:r>
      <w:r w:rsidR="00165437">
        <w:t xml:space="preserve"> </w:t>
      </w:r>
    </w:p>
    <w:p w14:paraId="3A1C3202" w14:textId="5DDBA1A1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Проблемы доступа к финансовым ресурсам.</w:t>
      </w:r>
    </w:p>
    <w:p w14:paraId="66B74E77" w14:textId="2D756A49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lastRenderedPageBreak/>
        <w:t>Проблемы добросовестного исполнения контрактов.</w:t>
      </w:r>
      <w:r w:rsidR="00165437">
        <w:t xml:space="preserve"> </w:t>
      </w:r>
    </w:p>
    <w:p w14:paraId="214A1FF9" w14:textId="6E8C955A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Проблемы использования интеллектуальной собственности в качестве инструмента роста конкурентоспособности продукции страны.</w:t>
      </w:r>
      <w:r w:rsidR="00165437">
        <w:t xml:space="preserve"> </w:t>
      </w:r>
    </w:p>
    <w:p w14:paraId="33B946C9" w14:textId="24504A07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Проблемы внедрения инноваций, обеспечивающих рост текущей и перспективной конкурентоспособности продукции страны.</w:t>
      </w:r>
      <w:r w:rsidR="00165437">
        <w:t xml:space="preserve"> </w:t>
      </w:r>
    </w:p>
    <w:p w14:paraId="65DD50C1" w14:textId="7AEA77F5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Первоочередные меры, которые следует предпринять для уменьшения снижения текущей и перспективной конкурентоспособности продукции страны.</w:t>
      </w:r>
      <w:r w:rsidR="00165437">
        <w:t xml:space="preserve"> </w:t>
      </w:r>
    </w:p>
    <w:p w14:paraId="766FDDBE" w14:textId="40EA9C51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Построение руководства качеством.</w:t>
      </w:r>
      <w:r w:rsidR="00165437">
        <w:t xml:space="preserve"> </w:t>
      </w:r>
    </w:p>
    <w:p w14:paraId="3C9AB5DD" w14:textId="02728FB5" w:rsidR="00E01211" w:rsidRPr="00E01211" w:rsidRDefault="00E01211" w:rsidP="00165437">
      <w:pPr>
        <w:pStyle w:val="a4"/>
        <w:numPr>
          <w:ilvl w:val="0"/>
          <w:numId w:val="24"/>
        </w:numPr>
        <w:spacing w:line="360" w:lineRule="auto"/>
      </w:pPr>
      <w:r w:rsidRPr="00E01211">
        <w:t>Стратегия всеобщего руководства качеством.</w:t>
      </w:r>
    </w:p>
    <w:p w14:paraId="6C965F50" w14:textId="77777777" w:rsidR="00EB00DE" w:rsidRPr="00C34806" w:rsidRDefault="00EB00DE" w:rsidP="00B14AAA">
      <w:pPr>
        <w:spacing w:line="360" w:lineRule="auto"/>
      </w:pPr>
    </w:p>
    <w:sectPr w:rsidR="00EB00DE" w:rsidRPr="00C34806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56916" w14:textId="77777777" w:rsidR="00250D84" w:rsidRDefault="00250D84">
      <w:pPr>
        <w:spacing w:after="0" w:line="240" w:lineRule="auto"/>
      </w:pPr>
      <w:r>
        <w:separator/>
      </w:r>
    </w:p>
  </w:endnote>
  <w:endnote w:type="continuationSeparator" w:id="0">
    <w:p w14:paraId="730D9DF5" w14:textId="77777777" w:rsidR="00250D84" w:rsidRDefault="0025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994212" w:rsidRDefault="00250D84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3" w14:textId="77777777" w:rsidR="00994212" w:rsidRDefault="00250D84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1ECB454" w:rsidR="00994212" w:rsidRDefault="00250D84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 w:rsidR="001C1AD7">
      <w:rPr>
        <w:noProof/>
      </w:rPr>
      <w:t>2</w: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1" w14:textId="77777777" w:rsidR="00994212" w:rsidRDefault="00250D84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994212" w:rsidRDefault="00994212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0663" w14:textId="77777777" w:rsidR="00250D84" w:rsidRDefault="00250D84">
      <w:pPr>
        <w:spacing w:after="0" w:line="240" w:lineRule="auto"/>
      </w:pPr>
      <w:r>
        <w:separator/>
      </w:r>
    </w:p>
  </w:footnote>
  <w:footnote w:type="continuationSeparator" w:id="0">
    <w:p w14:paraId="3E5B72BA" w14:textId="77777777" w:rsidR="00250D84" w:rsidRDefault="00250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3D3"/>
    <w:multiLevelType w:val="multilevel"/>
    <w:tmpl w:val="0566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25C67"/>
    <w:multiLevelType w:val="hybridMultilevel"/>
    <w:tmpl w:val="FFE0BBB0"/>
    <w:lvl w:ilvl="0" w:tplc="15CEC738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277A9"/>
    <w:multiLevelType w:val="hybridMultilevel"/>
    <w:tmpl w:val="A792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5001"/>
    <w:multiLevelType w:val="multilevel"/>
    <w:tmpl w:val="02DC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178D4"/>
    <w:multiLevelType w:val="multilevel"/>
    <w:tmpl w:val="4848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A40CA"/>
    <w:multiLevelType w:val="hybridMultilevel"/>
    <w:tmpl w:val="7A581C9A"/>
    <w:lvl w:ilvl="0" w:tplc="15CEC738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6C59"/>
    <w:multiLevelType w:val="multilevel"/>
    <w:tmpl w:val="C17A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4054E"/>
    <w:multiLevelType w:val="multilevel"/>
    <w:tmpl w:val="7CCA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100B9"/>
    <w:multiLevelType w:val="multilevel"/>
    <w:tmpl w:val="B356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2A6A99"/>
    <w:multiLevelType w:val="hybridMultilevel"/>
    <w:tmpl w:val="9E1AB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652AF"/>
    <w:multiLevelType w:val="hybridMultilevel"/>
    <w:tmpl w:val="BDAA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761C3"/>
    <w:multiLevelType w:val="multilevel"/>
    <w:tmpl w:val="7B0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942650"/>
    <w:multiLevelType w:val="hybridMultilevel"/>
    <w:tmpl w:val="20C8E0F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63B5651F"/>
    <w:multiLevelType w:val="multilevel"/>
    <w:tmpl w:val="206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D94620"/>
    <w:multiLevelType w:val="multilevel"/>
    <w:tmpl w:val="E616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34713A"/>
    <w:multiLevelType w:val="hybridMultilevel"/>
    <w:tmpl w:val="04B85C1A"/>
    <w:lvl w:ilvl="0" w:tplc="15CEC738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22539"/>
    <w:multiLevelType w:val="multilevel"/>
    <w:tmpl w:val="4CD60FA0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D301F"/>
    <w:multiLevelType w:val="multilevel"/>
    <w:tmpl w:val="A300B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811181"/>
    <w:multiLevelType w:val="multilevel"/>
    <w:tmpl w:val="5F6A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3B5E25"/>
    <w:multiLevelType w:val="hybridMultilevel"/>
    <w:tmpl w:val="E674916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78C73F78"/>
    <w:multiLevelType w:val="hybridMultilevel"/>
    <w:tmpl w:val="E984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4B22"/>
    <w:multiLevelType w:val="hybridMultilevel"/>
    <w:tmpl w:val="2352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F94"/>
    <w:multiLevelType w:val="multilevel"/>
    <w:tmpl w:val="71241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F6C1EE1"/>
    <w:multiLevelType w:val="hybridMultilevel"/>
    <w:tmpl w:val="9DA07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36613">
    <w:abstractNumId w:val="22"/>
  </w:num>
  <w:num w:numId="2" w16cid:durableId="1441413906">
    <w:abstractNumId w:val="16"/>
  </w:num>
  <w:num w:numId="3" w16cid:durableId="2065792994">
    <w:abstractNumId w:val="18"/>
  </w:num>
  <w:num w:numId="4" w16cid:durableId="1659729182">
    <w:abstractNumId w:val="11"/>
  </w:num>
  <w:num w:numId="5" w16cid:durableId="1376343915">
    <w:abstractNumId w:val="3"/>
  </w:num>
  <w:num w:numId="6" w16cid:durableId="1778451169">
    <w:abstractNumId w:val="7"/>
  </w:num>
  <w:num w:numId="7" w16cid:durableId="1803890109">
    <w:abstractNumId w:val="13"/>
  </w:num>
  <w:num w:numId="8" w16cid:durableId="180972611">
    <w:abstractNumId w:val="6"/>
  </w:num>
  <w:num w:numId="9" w16cid:durableId="2139494483">
    <w:abstractNumId w:val="8"/>
  </w:num>
  <w:num w:numId="10" w16cid:durableId="716903059">
    <w:abstractNumId w:val="14"/>
  </w:num>
  <w:num w:numId="11" w16cid:durableId="672997965">
    <w:abstractNumId w:val="2"/>
  </w:num>
  <w:num w:numId="12" w16cid:durableId="1841584258">
    <w:abstractNumId w:val="9"/>
  </w:num>
  <w:num w:numId="13" w16cid:durableId="1747921880">
    <w:abstractNumId w:val="10"/>
  </w:num>
  <w:num w:numId="14" w16cid:durableId="416944962">
    <w:abstractNumId w:val="20"/>
  </w:num>
  <w:num w:numId="15" w16cid:durableId="1674183692">
    <w:abstractNumId w:val="19"/>
  </w:num>
  <w:num w:numId="16" w16cid:durableId="879516027">
    <w:abstractNumId w:val="21"/>
  </w:num>
  <w:num w:numId="17" w16cid:durableId="1017732468">
    <w:abstractNumId w:val="23"/>
  </w:num>
  <w:num w:numId="18" w16cid:durableId="1025983464">
    <w:abstractNumId w:val="12"/>
  </w:num>
  <w:num w:numId="19" w16cid:durableId="1563326738">
    <w:abstractNumId w:val="1"/>
  </w:num>
  <w:num w:numId="20" w16cid:durableId="1551066693">
    <w:abstractNumId w:val="4"/>
  </w:num>
  <w:num w:numId="21" w16cid:durableId="1548178288">
    <w:abstractNumId w:val="0"/>
  </w:num>
  <w:num w:numId="22" w16cid:durableId="638998925">
    <w:abstractNumId w:val="17"/>
  </w:num>
  <w:num w:numId="23" w16cid:durableId="523324538">
    <w:abstractNumId w:val="5"/>
  </w:num>
  <w:num w:numId="24" w16cid:durableId="7957531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12"/>
    <w:rsid w:val="00090C9B"/>
    <w:rsid w:val="00165437"/>
    <w:rsid w:val="001C1AD7"/>
    <w:rsid w:val="002378CE"/>
    <w:rsid w:val="00250D84"/>
    <w:rsid w:val="002B62F0"/>
    <w:rsid w:val="003403D0"/>
    <w:rsid w:val="0034563F"/>
    <w:rsid w:val="00356468"/>
    <w:rsid w:val="003B72BB"/>
    <w:rsid w:val="003E0DAB"/>
    <w:rsid w:val="003E7056"/>
    <w:rsid w:val="004401A4"/>
    <w:rsid w:val="00586DEE"/>
    <w:rsid w:val="006453F2"/>
    <w:rsid w:val="0067550A"/>
    <w:rsid w:val="0072072A"/>
    <w:rsid w:val="00867F41"/>
    <w:rsid w:val="00994212"/>
    <w:rsid w:val="00B14AAA"/>
    <w:rsid w:val="00B62F2E"/>
    <w:rsid w:val="00C01108"/>
    <w:rsid w:val="00C34806"/>
    <w:rsid w:val="00C36EFD"/>
    <w:rsid w:val="00D152C5"/>
    <w:rsid w:val="00DA727D"/>
    <w:rsid w:val="00E01211"/>
    <w:rsid w:val="00EB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D85"/>
  <w15:docId w15:val="{BDE0432B-42DE-4B07-9A17-9CE041D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69" w:line="259" w:lineRule="auto"/>
        <w:ind w:left="10" w:right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16" w:lineRule="auto"/>
      <w:ind w:hanging="1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List Paragraph"/>
    <w:basedOn w:val="a"/>
    <w:uiPriority w:val="34"/>
    <w:qFormat/>
    <w:rsid w:val="005B19B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E70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7">
    <w:name w:val="Hyperlink"/>
    <w:basedOn w:val="a0"/>
    <w:uiPriority w:val="99"/>
    <w:unhideWhenUsed/>
    <w:rsid w:val="00E012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01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dUUaLZnZKtZR9Di8OkXlICw1Q==">AMUW2mUF+fNmyW56YI6vVJTwi/sORWBLmc/UJNFignS94e/5/SlX62mBkZ2P5pOozOiztiBTa4gN/kMSyCaYQa5966ZnxSZwwaxowFvxBHNnRKGA+EouUXHeIMDKfF44lvZLtIxqUhxR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Сысоева Полина Олеговна</cp:lastModifiedBy>
  <cp:revision>2</cp:revision>
  <dcterms:created xsi:type="dcterms:W3CDTF">2022-05-17T09:40:00Z</dcterms:created>
  <dcterms:modified xsi:type="dcterms:W3CDTF">2022-05-17T09:40:00Z</dcterms:modified>
</cp:coreProperties>
</file>