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D1469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68C4F3AF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14:paraId="66C55DDC" w14:textId="238E7285" w:rsidR="008E47B9" w:rsidRPr="008E47B9" w:rsidRDefault="008E47B9" w:rsidP="008E47B9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en-US"/>
        </w:rPr>
      </w:pP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Системы управления базами данных и основы построения защищенных баз данных</w:t>
      </w: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»</w:t>
      </w:r>
    </w:p>
    <w:p w14:paraId="3CAEA03B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245D313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 перечень вопросов для экзамена</w:t>
      </w:r>
    </w:p>
    <w:p w14:paraId="4572F5B3" w14:textId="77777777" w:rsidR="008E47B9" w:rsidRDefault="008E47B9" w:rsidP="008E47B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DA7855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теории баз данных</w:t>
      </w:r>
      <w:bookmarkStart w:id="0" w:name="_GoBack"/>
      <w:bookmarkEnd w:id="0"/>
    </w:p>
    <w:p w14:paraId="7E472C2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баз данных</w:t>
      </w:r>
    </w:p>
    <w:p w14:paraId="0B765EE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данных в БД</w:t>
      </w:r>
    </w:p>
    <w:p w14:paraId="5724030F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моделей данных</w:t>
      </w:r>
    </w:p>
    <w:p w14:paraId="1B963E4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БД</w:t>
      </w:r>
    </w:p>
    <w:p w14:paraId="6DE0E05E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БД</w:t>
      </w:r>
    </w:p>
    <w:p w14:paraId="670C7287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SQL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Server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2008</w:t>
      </w:r>
    </w:p>
    <w:p w14:paraId="639292F6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Серверная часть системы</w:t>
      </w:r>
    </w:p>
    <w:p w14:paraId="091CD31E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Клиентская часть системы</w:t>
      </w:r>
    </w:p>
    <w:p w14:paraId="31DBE105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Конфигурация MS SQL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Server</w:t>
      </w:r>
    </w:p>
    <w:p w14:paraId="5B543C5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Системные базы данных</w:t>
      </w:r>
    </w:p>
    <w:p w14:paraId="499C4A19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>
        <w:rPr>
          <w:rFonts w:ascii="Times New Roman" w:hAnsi="Times New Roman" w:cs="Times New Roman"/>
          <w:sz w:val="28"/>
          <w:szCs w:val="28"/>
          <w:lang w:val="en-US"/>
        </w:rPr>
        <w:t>Transact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</w:p>
    <w:p w14:paraId="0BD36F29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данных</w:t>
      </w:r>
    </w:p>
    <w:p w14:paraId="495C35B6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Переменные в </w:t>
      </w:r>
      <w:r>
        <w:rPr>
          <w:rFonts w:ascii="Times New Roman" w:hAnsi="Times New Roman" w:cs="Times New Roman"/>
          <w:sz w:val="28"/>
          <w:szCs w:val="28"/>
          <w:lang w:val="en-US"/>
        </w:rPr>
        <w:t>Transact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</w:p>
    <w:p w14:paraId="71855B55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Управляющие конструкции </w:t>
      </w:r>
      <w:r>
        <w:rPr>
          <w:rFonts w:ascii="Times New Roman" w:hAnsi="Times New Roman" w:cs="Times New Roman"/>
          <w:sz w:val="28"/>
          <w:szCs w:val="28"/>
          <w:lang w:val="en-US"/>
        </w:rPr>
        <w:t>Transact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</w:p>
    <w:p w14:paraId="240DD261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Transact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</w:p>
    <w:p w14:paraId="414C8883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Отладка кода в </w:t>
      </w:r>
      <w:r>
        <w:rPr>
          <w:rFonts w:ascii="Times New Roman" w:hAnsi="Times New Roman" w:cs="Times New Roman"/>
          <w:sz w:val="28"/>
          <w:szCs w:val="28"/>
          <w:lang w:val="en-US"/>
        </w:rPr>
        <w:t>Management Studio</w:t>
      </w:r>
    </w:p>
    <w:p w14:paraId="301DE90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Простая выборка данных</w:t>
      </w:r>
    </w:p>
    <w:p w14:paraId="06825AF0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Выборка данных из нескольких таблиц</w:t>
      </w:r>
    </w:p>
    <w:p w14:paraId="51E75A0A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выборка данных</w:t>
      </w:r>
    </w:p>
    <w:p w14:paraId="33761BF5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Подзапросы</w:t>
      </w:r>
    </w:p>
    <w:p w14:paraId="551B562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Группировка записей</w:t>
      </w:r>
    </w:p>
    <w:p w14:paraId="14C5E3D4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Понятие хранимой процедуры</w:t>
      </w:r>
    </w:p>
    <w:p w14:paraId="06C1E993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процедуры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Transact</w:t>
      </w:r>
      <w:proofErr w:type="spellEnd"/>
      <w:r>
        <w:rPr>
          <w:rFonts w:ascii="Times New Roman" w:hAnsi="Times New Roman" w:cs="Times New Roman"/>
          <w:sz w:val="28"/>
          <w:szCs w:val="28"/>
        </w:rPr>
        <w:t>-SQL</w:t>
      </w:r>
    </w:p>
    <w:p w14:paraId="582A70A9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процедуры</w:t>
      </w:r>
    </w:p>
    <w:p w14:paraId="6F30EF70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хранимыми процедурами</w:t>
      </w:r>
    </w:p>
    <w:p w14:paraId="435E990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</w:t>
      </w:r>
    </w:p>
    <w:p w14:paraId="1F22107E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представлений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Transact</w:t>
      </w:r>
      <w:proofErr w:type="spellEnd"/>
      <w:r>
        <w:rPr>
          <w:rFonts w:ascii="Times New Roman" w:hAnsi="Times New Roman" w:cs="Times New Roman"/>
          <w:sz w:val="28"/>
          <w:szCs w:val="28"/>
        </w:rPr>
        <w:t>-SQL</w:t>
      </w:r>
    </w:p>
    <w:p w14:paraId="78DF6EE9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представлениями</w:t>
      </w:r>
    </w:p>
    <w:p w14:paraId="2EAEE93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Аутентификация пользователя</w:t>
      </w:r>
    </w:p>
    <w:p w14:paraId="0736A819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 сервера</w:t>
      </w:r>
    </w:p>
    <w:p w14:paraId="56DB7FE0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учетными записями для входа</w:t>
      </w:r>
    </w:p>
    <w:p w14:paraId="3DC5A870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базе данных</w:t>
      </w:r>
    </w:p>
    <w:p w14:paraId="62DBB863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пользователями баз данных</w:t>
      </w:r>
    </w:p>
    <w:p w14:paraId="223D96C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учетными записями для входа</w:t>
      </w:r>
    </w:p>
    <w:p w14:paraId="2FCEA1A5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ролями сервера</w:t>
      </w:r>
    </w:p>
    <w:p w14:paraId="251BFDC0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пользователями баз данных</w:t>
      </w:r>
    </w:p>
    <w:p w14:paraId="3DE27B2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ролями базы данных</w:t>
      </w:r>
    </w:p>
    <w:p w14:paraId="349C51A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доступа, Запрещение доступа</w:t>
      </w:r>
    </w:p>
    <w:p w14:paraId="6BF63C00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Неявное отклонение доступа</w:t>
      </w:r>
    </w:p>
    <w:p w14:paraId="6068CA41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настройка базы данных</w:t>
      </w:r>
    </w:p>
    <w:p w14:paraId="2F23FC00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базы данных, Сжатие базы данных</w:t>
      </w:r>
    </w:p>
    <w:p w14:paraId="1287646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Резервное копирование данных, Восстановление базы данных</w:t>
      </w:r>
    </w:p>
    <w:p w14:paraId="6F241D3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Реляционные объекты данных</w:t>
      </w:r>
    </w:p>
    <w:p w14:paraId="578261C2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 реляционных данных</w:t>
      </w:r>
    </w:p>
    <w:p w14:paraId="3FED3D19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внешних ключей, NULL-значение</w:t>
      </w:r>
    </w:p>
    <w:p w14:paraId="0B4DB7F6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реляционной алгебры</w:t>
      </w:r>
    </w:p>
    <w:p w14:paraId="3F96FD9B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операторы реляционной алгебры</w:t>
      </w:r>
    </w:p>
    <w:p w14:paraId="1E8C07B7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расширения и подведения итогов, Операторы обновления</w:t>
      </w:r>
    </w:p>
    <w:p w14:paraId="7D10BA3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нормализации</w:t>
      </w:r>
    </w:p>
    <w:p w14:paraId="05C5B04C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функциональной зависимости</w:t>
      </w:r>
    </w:p>
    <w:p w14:paraId="0C090A16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Декомпозиция без потерь</w:t>
      </w:r>
    </w:p>
    <w:p w14:paraId="51D4A37D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Первая, вторая и третья нормальные формы</w:t>
      </w:r>
    </w:p>
    <w:p w14:paraId="6590E6C6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третьей нормальной формы – нормальная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Бойса</w:t>
      </w:r>
      <w:proofErr w:type="spellEnd"/>
      <w:r>
        <w:rPr>
          <w:rFonts w:ascii="Times New Roman" w:hAnsi="Times New Roman" w:cs="Times New Roman"/>
          <w:sz w:val="28"/>
          <w:szCs w:val="28"/>
        </w:rPr>
        <w:t>-Кодда</w:t>
      </w:r>
    </w:p>
    <w:p w14:paraId="02F21725" w14:textId="77777777" w:rsidR="00722A1E" w:rsidRDefault="00722A1E" w:rsidP="008E47B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нормализации</w:t>
      </w:r>
    </w:p>
    <w:p w14:paraId="1C6E986C" w14:textId="77777777" w:rsidR="00EA31CB" w:rsidRDefault="00EA31CB" w:rsidP="008E47B9">
      <w:pPr>
        <w:spacing w:after="0" w:line="360" w:lineRule="auto"/>
      </w:pPr>
    </w:p>
    <w:sectPr w:rsidR="00EA31CB" w:rsidSect="00EA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70D52"/>
    <w:multiLevelType w:val="hybridMultilevel"/>
    <w:tmpl w:val="83D04F72"/>
    <w:lvl w:ilvl="0" w:tplc="9BC41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62ACB"/>
    <w:multiLevelType w:val="hybridMultilevel"/>
    <w:tmpl w:val="9B8E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7F"/>
    <w:rsid w:val="001C27B8"/>
    <w:rsid w:val="002A384B"/>
    <w:rsid w:val="00352A7F"/>
    <w:rsid w:val="00722A1E"/>
    <w:rsid w:val="008E47B9"/>
    <w:rsid w:val="00A80035"/>
    <w:rsid w:val="00C37C22"/>
    <w:rsid w:val="00E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694"/>
  <w15:docId w15:val="{93D26CAA-587A-4254-991B-C04CE137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52A7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52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Ермакова Александра Евгеньевна</cp:lastModifiedBy>
  <cp:revision>5</cp:revision>
  <dcterms:created xsi:type="dcterms:W3CDTF">2017-01-18T12:21:00Z</dcterms:created>
  <dcterms:modified xsi:type="dcterms:W3CDTF">2026-02-14T13:36:00Z</dcterms:modified>
</cp:coreProperties>
</file>