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6DF9F" w14:textId="3FFCE013" w:rsidR="00C207C6" w:rsidRDefault="00B07DF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07DF8">
        <w:rPr>
          <w:rFonts w:ascii="Times New Roman" w:hAnsi="Times New Roman" w:cs="Times New Roman"/>
          <w:b/>
          <w:sz w:val="28"/>
          <w:szCs w:val="28"/>
          <w:lang w:val="ru-RU"/>
        </w:rPr>
        <w:t>Примерные оценочные материалы, применяемые при проведении промежуточной аттестации по дисциплине (модулю)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Современные проблемы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инноватики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632D17FC" w14:textId="77777777" w:rsidR="00B07DF8" w:rsidRDefault="00B07DF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14:paraId="3D570ECB" w14:textId="77777777" w:rsidR="00C207C6" w:rsidRPr="00B07DF8" w:rsidRDefault="00B07D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Сущность г</w:t>
      </w:r>
      <w:r w:rsidRPr="00B07DF8">
        <w:rPr>
          <w:rFonts w:ascii="Times New Roman" w:hAnsi="Times New Roman" w:cs="Times New Roman"/>
          <w:sz w:val="28"/>
          <w:szCs w:val="28"/>
          <w:lang w:val="ru-RU"/>
        </w:rPr>
        <w:t xml:space="preserve">осударственной политики </w:t>
      </w:r>
      <w:r>
        <w:rPr>
          <w:rFonts w:ascii="Times New Roman" w:hAnsi="Times New Roman" w:cs="Times New Roman"/>
          <w:sz w:val="28"/>
          <w:szCs w:val="28"/>
          <w:lang w:val="ru-RU"/>
        </w:rPr>
        <w:t>в области</w:t>
      </w:r>
      <w:r w:rsidRPr="00B07D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управления </w:t>
      </w:r>
      <w:r w:rsidRPr="00B07DF8">
        <w:rPr>
          <w:rFonts w:ascii="Times New Roman" w:hAnsi="Times New Roman" w:cs="Times New Roman"/>
          <w:sz w:val="28"/>
          <w:szCs w:val="28"/>
          <w:lang w:val="ru-RU"/>
        </w:rPr>
        <w:t>научно-техническим прогрессом</w:t>
      </w:r>
    </w:p>
    <w:p w14:paraId="64FB01FD" w14:textId="77777777" w:rsidR="00C207C6" w:rsidRPr="00B07DF8" w:rsidRDefault="00B07D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Охарактеризуйте п</w:t>
      </w:r>
      <w:r w:rsidRPr="00B07DF8">
        <w:rPr>
          <w:rFonts w:ascii="Times New Roman" w:hAnsi="Times New Roman" w:cs="Times New Roman"/>
          <w:sz w:val="28"/>
          <w:szCs w:val="28"/>
          <w:lang w:val="ru-RU"/>
        </w:rPr>
        <w:t xml:space="preserve">роблемы формирования государственной политики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области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инноватики</w:t>
      </w:r>
      <w:proofErr w:type="spellEnd"/>
    </w:p>
    <w:p w14:paraId="2EE02EBD" w14:textId="77777777" w:rsidR="00C207C6" w:rsidRPr="00B07DF8" w:rsidRDefault="00B07D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Перечислите</w:t>
      </w:r>
      <w:r w:rsidRPr="00B07DF8">
        <w:rPr>
          <w:rFonts w:ascii="Times New Roman" w:hAnsi="Times New Roman" w:cs="Times New Roman"/>
          <w:sz w:val="28"/>
          <w:szCs w:val="28"/>
          <w:lang w:val="ru-RU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Pr="00B07DF8">
        <w:rPr>
          <w:rFonts w:ascii="Times New Roman" w:hAnsi="Times New Roman" w:cs="Times New Roman"/>
          <w:sz w:val="28"/>
          <w:szCs w:val="28"/>
          <w:lang w:val="ru-RU"/>
        </w:rPr>
        <w:t xml:space="preserve"> баз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07DF8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научно-техническим прогрессом</w:t>
      </w:r>
    </w:p>
    <w:p w14:paraId="56FFCDFE" w14:textId="77777777" w:rsidR="00C207C6" w:rsidRPr="00B07DF8" w:rsidRDefault="00B07D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7DF8">
        <w:rPr>
          <w:rFonts w:ascii="Times New Roman" w:hAnsi="Times New Roman" w:cs="Times New Roman"/>
          <w:sz w:val="28"/>
          <w:szCs w:val="28"/>
          <w:lang w:val="ru-RU"/>
        </w:rPr>
        <w:t>Формирование инновационных кластеров и технологических платформ</w:t>
      </w:r>
      <w:r>
        <w:rPr>
          <w:rFonts w:ascii="Times New Roman" w:hAnsi="Times New Roman" w:cs="Times New Roman"/>
          <w:sz w:val="28"/>
          <w:szCs w:val="28"/>
          <w:lang w:val="ru-RU"/>
        </w:rPr>
        <w:t>: сущность и особенности</w:t>
      </w:r>
    </w:p>
    <w:p w14:paraId="0505D3C7" w14:textId="77777777" w:rsidR="00C207C6" w:rsidRPr="00B07DF8" w:rsidRDefault="00B07D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7DF8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формирования и развития глобальных рынков </w:t>
      </w:r>
      <w:proofErr w:type="spellStart"/>
      <w:r w:rsidRPr="00B07DF8">
        <w:rPr>
          <w:rFonts w:ascii="Times New Roman" w:hAnsi="Times New Roman" w:cs="Times New Roman"/>
          <w:sz w:val="28"/>
          <w:szCs w:val="28"/>
          <w:lang w:val="ru-RU"/>
        </w:rPr>
        <w:t>макротехнологий</w:t>
      </w:r>
      <w:proofErr w:type="spellEnd"/>
      <w:r w:rsidRPr="00B07DF8">
        <w:rPr>
          <w:rFonts w:ascii="Times New Roman" w:hAnsi="Times New Roman" w:cs="Times New Roman"/>
          <w:sz w:val="28"/>
          <w:szCs w:val="28"/>
          <w:lang w:val="ru-RU"/>
        </w:rPr>
        <w:t xml:space="preserve"> и проблемы обеспечения конкурентоспособ</w:t>
      </w:r>
      <w:r w:rsidRPr="00B07DF8">
        <w:rPr>
          <w:rFonts w:ascii="Times New Roman" w:hAnsi="Times New Roman" w:cs="Times New Roman"/>
          <w:sz w:val="28"/>
          <w:szCs w:val="28"/>
          <w:lang w:val="ru-RU"/>
        </w:rPr>
        <w:t>ности на них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96E169E" w14:textId="77777777" w:rsidR="00C207C6" w:rsidRPr="00B07DF8" w:rsidRDefault="00B07D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Прогнозы развития</w:t>
      </w:r>
      <w:r w:rsidRPr="00B07DF8">
        <w:rPr>
          <w:rFonts w:ascii="Times New Roman" w:hAnsi="Times New Roman" w:cs="Times New Roman"/>
          <w:sz w:val="28"/>
          <w:szCs w:val="28"/>
          <w:lang w:val="ru-RU"/>
        </w:rPr>
        <w:t xml:space="preserve"> глобального рынка высоких технологий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CA0AB36" w14:textId="77777777" w:rsidR="00C207C6" w:rsidRPr="00B07DF8" w:rsidRDefault="00B07D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Характеристика </w:t>
      </w:r>
      <w:r w:rsidRPr="00B07DF8">
        <w:rPr>
          <w:rFonts w:ascii="Times New Roman" w:hAnsi="Times New Roman" w:cs="Times New Roman"/>
          <w:sz w:val="28"/>
          <w:szCs w:val="28"/>
          <w:lang w:val="ru-RU"/>
        </w:rPr>
        <w:t>ключевых факторов успеха высокотехнологичного бизнеса на глобальных рынках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5458FED" w14:textId="77777777" w:rsidR="00C207C6" w:rsidRPr="00B07DF8" w:rsidRDefault="00B07D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Особеннсти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обеспечения </w:t>
      </w:r>
      <w:r w:rsidRPr="00B07DF8">
        <w:rPr>
          <w:rFonts w:ascii="Times New Roman" w:hAnsi="Times New Roman" w:cs="Times New Roman"/>
          <w:sz w:val="28"/>
          <w:szCs w:val="28"/>
          <w:lang w:val="ru-RU"/>
        </w:rPr>
        <w:t>конкурентоспособности продукции на глобальном высокотехнологичном рынке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B569515" w14:textId="77777777" w:rsidR="00C207C6" w:rsidRPr="00B07DF8" w:rsidRDefault="00B07D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7DF8">
        <w:rPr>
          <w:rFonts w:ascii="Times New Roman" w:hAnsi="Times New Roman" w:cs="Times New Roman"/>
          <w:sz w:val="28"/>
          <w:szCs w:val="28"/>
          <w:lang w:val="ru-RU"/>
        </w:rPr>
        <w:t>Инициация инноваций и стимулирование роста инновационной активности социально-экономических систем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044866" w14:textId="77777777" w:rsidR="00C207C6" w:rsidRDefault="00B07D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Характеристика</w:t>
      </w:r>
      <w:r w:rsidRPr="00B07DF8">
        <w:rPr>
          <w:rFonts w:ascii="Times New Roman" w:hAnsi="Times New Roman" w:cs="Times New Roman"/>
          <w:sz w:val="28"/>
          <w:szCs w:val="28"/>
          <w:lang w:val="ru-RU"/>
        </w:rPr>
        <w:t xml:space="preserve"> состояния современной научной базы и системы образования в России</w:t>
      </w:r>
      <w:r>
        <w:rPr>
          <w:rFonts w:ascii="Times New Roman" w:hAnsi="Times New Roman" w:cs="Times New Roman"/>
          <w:sz w:val="28"/>
          <w:szCs w:val="28"/>
          <w:lang w:val="ru-RU"/>
        </w:rPr>
        <w:t>. Возможности для инноваций.</w:t>
      </w:r>
    </w:p>
    <w:p w14:paraId="78620B97" w14:textId="77777777" w:rsidR="00C207C6" w:rsidRDefault="00B07D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Характеристика</w:t>
      </w:r>
      <w:r w:rsidRPr="00B07DF8">
        <w:rPr>
          <w:rFonts w:ascii="Times New Roman" w:hAnsi="Times New Roman" w:cs="Times New Roman"/>
          <w:sz w:val="28"/>
          <w:szCs w:val="28"/>
          <w:lang w:val="ru-RU"/>
        </w:rPr>
        <w:t xml:space="preserve"> промышленно-производственного п</w:t>
      </w:r>
      <w:r w:rsidRPr="00B07DF8">
        <w:rPr>
          <w:rFonts w:ascii="Times New Roman" w:hAnsi="Times New Roman" w:cs="Times New Roman"/>
          <w:sz w:val="28"/>
          <w:szCs w:val="28"/>
          <w:lang w:val="ru-RU"/>
        </w:rPr>
        <w:t>отенциала российской экономики</w:t>
      </w:r>
      <w:r>
        <w:rPr>
          <w:rFonts w:ascii="Times New Roman" w:hAnsi="Times New Roman" w:cs="Times New Roman"/>
          <w:sz w:val="28"/>
          <w:szCs w:val="28"/>
          <w:lang w:val="ru-RU"/>
        </w:rPr>
        <w:t>. Возможности для инноваций.</w:t>
      </w:r>
    </w:p>
    <w:p w14:paraId="1035A6AC" w14:textId="77777777" w:rsidR="00C207C6" w:rsidRDefault="00B07D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Предпосылки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возникновения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прорывных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инноваций</w:t>
      </w:r>
      <w:proofErr w:type="spellEnd"/>
    </w:p>
    <w:p w14:paraId="5A0DE447" w14:textId="77777777" w:rsidR="00C207C6" w:rsidRPr="00B07DF8" w:rsidRDefault="00B07D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7DF8">
        <w:rPr>
          <w:rFonts w:ascii="Times New Roman" w:hAnsi="Times New Roman" w:cs="Times New Roman"/>
          <w:sz w:val="28"/>
          <w:szCs w:val="28"/>
          <w:lang w:val="ru-RU"/>
        </w:rPr>
        <w:t>Проблемы реализации организационно-управленческих и маркетинговых инноваций</w:t>
      </w:r>
    </w:p>
    <w:p w14:paraId="45A1F287" w14:textId="77777777" w:rsidR="00C207C6" w:rsidRPr="00B07DF8" w:rsidRDefault="00B07D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7DF8">
        <w:rPr>
          <w:rFonts w:ascii="Times New Roman" w:hAnsi="Times New Roman" w:cs="Times New Roman"/>
          <w:sz w:val="28"/>
          <w:szCs w:val="28"/>
          <w:lang w:val="ru-RU"/>
        </w:rPr>
        <w:t xml:space="preserve">Проблемы лидерства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</w:t>
      </w:r>
      <w:proofErr w:type="spellStart"/>
      <w:r w:rsidRPr="00B07DF8">
        <w:rPr>
          <w:rFonts w:ascii="Times New Roman" w:hAnsi="Times New Roman" w:cs="Times New Roman"/>
          <w:sz w:val="28"/>
          <w:szCs w:val="28"/>
          <w:lang w:val="ru-RU"/>
        </w:rPr>
        <w:t>командообразования</w:t>
      </w:r>
      <w:proofErr w:type="spellEnd"/>
      <w:r w:rsidRPr="00B07DF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07DF8">
        <w:rPr>
          <w:rFonts w:ascii="Times New Roman" w:hAnsi="Times New Roman" w:cs="Times New Roman"/>
          <w:sz w:val="28"/>
          <w:szCs w:val="28"/>
          <w:lang w:val="ru-RU"/>
        </w:rPr>
        <w:t>инновационно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07DF8">
        <w:rPr>
          <w:rFonts w:ascii="Times New Roman" w:hAnsi="Times New Roman" w:cs="Times New Roman"/>
          <w:sz w:val="28"/>
          <w:szCs w:val="28"/>
          <w:lang w:val="ru-RU"/>
        </w:rPr>
        <w:t>активной</w:t>
      </w:r>
      <w:r w:rsidRPr="00B07DF8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E04E93A" w14:textId="77777777" w:rsidR="00C207C6" w:rsidRPr="00B07DF8" w:rsidRDefault="00B07D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Правила управления инновационным проектом в </w:t>
      </w:r>
      <w:proofErr w:type="spellStart"/>
      <w:r w:rsidRPr="00B07DF8">
        <w:rPr>
          <w:rFonts w:ascii="Times New Roman" w:hAnsi="Times New Roman" w:cs="Times New Roman"/>
          <w:sz w:val="28"/>
          <w:szCs w:val="28"/>
          <w:lang w:val="ru-RU"/>
        </w:rPr>
        <w:t>инновационно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07DF8">
        <w:rPr>
          <w:rFonts w:ascii="Times New Roman" w:hAnsi="Times New Roman" w:cs="Times New Roman"/>
          <w:sz w:val="28"/>
          <w:szCs w:val="28"/>
          <w:lang w:val="ru-RU"/>
        </w:rPr>
        <w:t>активной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2D1E2FE" w14:textId="77777777" w:rsidR="00C207C6" w:rsidRPr="00B07DF8" w:rsidRDefault="00B07D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Особенности р</w:t>
      </w:r>
      <w:r w:rsidRPr="00B07DF8">
        <w:rPr>
          <w:rFonts w:ascii="Times New Roman" w:hAnsi="Times New Roman" w:cs="Times New Roman"/>
          <w:sz w:val="28"/>
          <w:szCs w:val="28"/>
          <w:lang w:val="ru-RU"/>
        </w:rPr>
        <w:t>аспределени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07DF8">
        <w:rPr>
          <w:rFonts w:ascii="Times New Roman" w:hAnsi="Times New Roman" w:cs="Times New Roman"/>
          <w:sz w:val="28"/>
          <w:szCs w:val="28"/>
          <w:lang w:val="ru-RU"/>
        </w:rPr>
        <w:t xml:space="preserve"> функций в команде при реализации инновационных проектов</w:t>
      </w:r>
    </w:p>
    <w:p w14:paraId="2358C854" w14:textId="77777777" w:rsidR="00C207C6" w:rsidRPr="00B07DF8" w:rsidRDefault="00B07D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7DF8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управления персоналом в сфере инновационной </w:t>
      </w:r>
      <w:r>
        <w:rPr>
          <w:rFonts w:ascii="Times New Roman" w:hAnsi="Times New Roman" w:cs="Times New Roman"/>
          <w:sz w:val="28"/>
          <w:szCs w:val="28"/>
          <w:lang w:val="ru-RU"/>
        </w:rPr>
        <w:t>деятельности.</w:t>
      </w:r>
    </w:p>
    <w:p w14:paraId="3A2B2DA0" w14:textId="77777777" w:rsidR="00C207C6" w:rsidRPr="00B07DF8" w:rsidRDefault="00B07D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7DF8">
        <w:rPr>
          <w:rFonts w:ascii="Times New Roman" w:hAnsi="Times New Roman" w:cs="Times New Roman"/>
          <w:sz w:val="28"/>
          <w:szCs w:val="28"/>
          <w:lang w:val="ru-RU"/>
        </w:rPr>
        <w:t>Формирование благоприятного инновационного климата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р</w:t>
      </w:r>
      <w:r w:rsidRPr="00B07DF8">
        <w:rPr>
          <w:rFonts w:ascii="Times New Roman" w:hAnsi="Times New Roman" w:cs="Times New Roman"/>
          <w:sz w:val="28"/>
          <w:szCs w:val="28"/>
          <w:lang w:val="ru-RU"/>
        </w:rPr>
        <w:t>азвитие инновационного потенциала предприятия.</w:t>
      </w:r>
    </w:p>
    <w:p w14:paraId="56F3F41D" w14:textId="77777777" w:rsidR="00C207C6" w:rsidRPr="00B07DF8" w:rsidRDefault="00B07D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7DF8">
        <w:rPr>
          <w:rFonts w:ascii="Times New Roman" w:hAnsi="Times New Roman" w:cs="Times New Roman"/>
          <w:sz w:val="28"/>
          <w:szCs w:val="28"/>
          <w:lang w:val="ru-RU"/>
        </w:rPr>
        <w:t>Повышение инновационной активности предприятий, отраслей, регионов, экономики страны</w:t>
      </w:r>
      <w:r>
        <w:rPr>
          <w:rFonts w:ascii="Times New Roman" w:hAnsi="Times New Roman" w:cs="Times New Roman"/>
          <w:sz w:val="28"/>
          <w:szCs w:val="28"/>
          <w:lang w:val="ru-RU"/>
        </w:rPr>
        <w:t>: пути и возможности.</w:t>
      </w:r>
    </w:p>
    <w:p w14:paraId="578523DE" w14:textId="77777777" w:rsidR="00C207C6" w:rsidRDefault="00B07D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Перспективы развития транспортной отрасли.</w:t>
      </w:r>
    </w:p>
    <w:p w14:paraId="52B62E98" w14:textId="77777777" w:rsidR="00C207C6" w:rsidRPr="00B07DF8" w:rsidRDefault="00B07D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Примен</w:t>
      </w:r>
      <w:r>
        <w:rPr>
          <w:rFonts w:ascii="Times New Roman" w:hAnsi="Times New Roman" w:cs="Times New Roman"/>
          <w:sz w:val="28"/>
          <w:szCs w:val="28"/>
          <w:lang w:val="ru-RU"/>
        </w:rPr>
        <w:t>ение ИИ в области транспорта: проблемы и возможности.</w:t>
      </w:r>
    </w:p>
    <w:p w14:paraId="2E9D4AD8" w14:textId="77777777" w:rsidR="00C207C6" w:rsidRPr="00B07DF8" w:rsidRDefault="00B07D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Перспективы развития железнодорожной отрасли транспорта.</w:t>
      </w:r>
    </w:p>
    <w:p w14:paraId="233230AF" w14:textId="77777777" w:rsidR="00C207C6" w:rsidRPr="00B07DF8" w:rsidRDefault="00B07D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Применение ИИ в области железнодорожного транспорта.</w:t>
      </w:r>
      <w:r w:rsidRPr="00B07DF8">
        <w:rPr>
          <w:rFonts w:ascii="Times New Roman" w:hAnsi="Times New Roman" w:cs="Times New Roman"/>
          <w:sz w:val="28"/>
          <w:szCs w:val="28"/>
          <w:lang w:val="ru-RU"/>
        </w:rPr>
        <w:br/>
      </w:r>
    </w:p>
    <w:sectPr w:rsidR="00C207C6" w:rsidRPr="00B07DF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F27F5"/>
    <w:multiLevelType w:val="singleLevel"/>
    <w:tmpl w:val="116F27F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C6"/>
    <w:rsid w:val="00B07DF8"/>
    <w:rsid w:val="00C207C6"/>
    <w:rsid w:val="0FF50752"/>
    <w:rsid w:val="18D145AF"/>
    <w:rsid w:val="1D363ADF"/>
    <w:rsid w:val="28DC386E"/>
    <w:rsid w:val="3C8A3B12"/>
    <w:rsid w:val="593B5407"/>
    <w:rsid w:val="5F4D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A9522"/>
  <w15:docId w15:val="{BC4C6416-5664-4757-9711-912F991F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</dc:creator>
  <cp:lastModifiedBy>Грачева Наталья Сергеевна</cp:lastModifiedBy>
  <cp:revision>3</cp:revision>
  <dcterms:created xsi:type="dcterms:W3CDTF">2026-02-15T10:56:00Z</dcterms:created>
  <dcterms:modified xsi:type="dcterms:W3CDTF">2026-02-17T06:44:00Z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708629270A364CE6960BCD886CF3F74E_12</vt:lpwstr>
  </property>
</Properties>
</file>