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82" w:rsidRPr="00B75F8C" w:rsidRDefault="00E13382" w:rsidP="00E13382">
      <w:pPr>
        <w:pStyle w:val="a3"/>
        <w:jc w:val="center"/>
        <w:rPr>
          <w:b/>
          <w:color w:val="000000"/>
          <w:sz w:val="28"/>
          <w:szCs w:val="27"/>
        </w:rPr>
      </w:pPr>
      <w:r w:rsidRPr="002D6E1E">
        <w:rPr>
          <w:b/>
          <w:color w:val="000000"/>
          <w:sz w:val="28"/>
          <w:szCs w:val="27"/>
        </w:rPr>
        <w:t xml:space="preserve">Примерные оценочные материалы, применяемые при проведении промежуточной аттестации по дисциплине (модулю) </w:t>
      </w:r>
      <w:bookmarkStart w:id="0" w:name="_GoBack"/>
      <w:bookmarkEnd w:id="0"/>
    </w:p>
    <w:p w:rsidR="003351DA" w:rsidRDefault="00E13382" w:rsidP="00E13382">
      <w:pPr>
        <w:jc w:val="center"/>
        <w:rPr>
          <w:b/>
          <w:sz w:val="28"/>
          <w:szCs w:val="28"/>
        </w:rPr>
      </w:pPr>
      <w:r w:rsidRPr="00E13382">
        <w:rPr>
          <w:b/>
          <w:sz w:val="28"/>
          <w:szCs w:val="28"/>
        </w:rPr>
        <w:t>«Стратегическое планирование и интеграция КСО»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три составляющие включает концепция корпоративной социальной ответственности (КСО)?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международный стандарт, регулирующий социальную ответственность бизнеса.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роль Целей устойчивого развития ООН (ЦУР) в разработке программ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методы используются для идентификации заинтересованных сторон в рамках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основные этапы анализа текущего состояния компании для разработки программы КСО.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метрики можно использовать для оценки социальной составляющей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заключается принцип круговой экономики в контексте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инструменты применяются для управления отходами в рамках экологической составляющей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ключевые элементы корпоративного </w:t>
      </w:r>
      <w:proofErr w:type="spellStart"/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показатели используются для оценки экономической устойчивости компании в рамках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роль играет лидерство в процессе внедрения изменений для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технологии способствуют снижению экологического следа компании в рамках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основные риски, связанные с игнорированием КСО.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методологии применяются для управления изменениями в компании при внедрении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данные необходимо включить в отчет по стандартам GRI </w:t>
      </w:r>
      <w:proofErr w:type="spellStart"/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Standards</w:t>
      </w:r>
      <w:proofErr w:type="spellEnd"/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роль цифровых технологий в мониторинге показателей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шаги включает процесс адаптации ЦУР под специфику компании?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показатели используются для оценки условий труда сотрудников в рамках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факторы учитываются при разработке коммуникационной стратегии для продвижения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методы применяются для оценки эффективности корпоративного </w:t>
      </w:r>
      <w:proofErr w:type="spellStart"/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тренды в области КСО актуальны на текущий момент?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этапы включает процесс разработки антикризисного плана для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компетенции необходимы сотрудникам для участия в программах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инструменты используются для оценки финансовых рисков, связанных с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принципы лежат в основе этического кодекса компании в рамках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шаги включает процесс создания дорожной карты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показатели используются для оценки эффективности программы управления отходами?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методы применяются для анализа социального воздействия компании?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факторы учитываются при выборе зеленых технологий для внедрения в компании?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этапы включает процесс разработки системы KPI для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подходы используются для минимизации сопротивления изменениям в компании?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данные необходимо учитывать при составлении карты заинтересованных сторон?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показатели используются для оценки эффективности коммуникационной кампании?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методы применяются для оценки долгосрочной финансовой устойчивости компании?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этапы включает процесс разработки программы обучения сотрудников принципам КСО?</w:t>
      </w:r>
    </w:p>
    <w:p w:rsidR="000C162E" w:rsidRPr="000C162E" w:rsidRDefault="000C162E" w:rsidP="000C16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162E" w:rsidRPr="000C162E" w:rsidRDefault="000C162E" w:rsidP="000C16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1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Кейсовые</w:t>
      </w:r>
      <w:proofErr w:type="spellEnd"/>
      <w:r w:rsidRPr="000C1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задания (3–6 заданий)</w:t>
      </w:r>
    </w:p>
    <w:p w:rsidR="000C162E" w:rsidRPr="000C162E" w:rsidRDefault="000C162E" w:rsidP="000C16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Кейс 1: Разработка программы корпоративного </w:t>
      </w:r>
      <w:proofErr w:type="spellStart"/>
      <w:r w:rsidRPr="000C1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волонтерства</w:t>
      </w:r>
      <w:proofErr w:type="spellEnd"/>
    </w:p>
    <w:p w:rsidR="000C162E" w:rsidRPr="000C162E" w:rsidRDefault="000C162E" w:rsidP="000C162E">
      <w:pPr>
        <w:numPr>
          <w:ilvl w:val="0"/>
          <w:numId w:val="2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Компания планирует запустить программу корпоративного </w:t>
      </w:r>
      <w:proofErr w:type="spellStart"/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повышения своей социальной ответственности. Необходимо предложить план действий, включая цели, задачи и механизмы оценки эффективности программы.</w:t>
      </w:r>
    </w:p>
    <w:p w:rsidR="000C162E" w:rsidRPr="000C162E" w:rsidRDefault="000C162E" w:rsidP="000C16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162E" w:rsidRPr="000C162E" w:rsidRDefault="000C162E" w:rsidP="000C16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Кейс 2: Управление заинтересованными сторонами</w:t>
      </w:r>
    </w:p>
    <w:p w:rsidR="000C162E" w:rsidRPr="000C162E" w:rsidRDefault="000C162E" w:rsidP="000C162E">
      <w:pPr>
        <w:numPr>
          <w:ilvl w:val="0"/>
          <w:numId w:val="3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Компания столкнулась с недовольством местного сообщества из-за негативного воздействия производства на окружающую среду. Разработайте стратегию взаимодействия с заинтересованными сторонами для минимизации конфликтов и повышения их вовлеченности.</w:t>
      </w:r>
    </w:p>
    <w:p w:rsidR="000C162E" w:rsidRPr="000C162E" w:rsidRDefault="000C162E" w:rsidP="000C16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162E" w:rsidRPr="000C162E" w:rsidRDefault="000C162E" w:rsidP="000C16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Кейс 3: Адаптация ЦУР под специфику компании</w:t>
      </w:r>
    </w:p>
    <w:p w:rsidR="000C162E" w:rsidRPr="000C162E" w:rsidRDefault="000C162E" w:rsidP="000C162E">
      <w:pPr>
        <w:numPr>
          <w:ilvl w:val="0"/>
          <w:numId w:val="4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Компания хочет интегрировать Цели устойчивого развития ООН (ЦУР) в свою стратегию КСО. Выберите три наиболее релевантные ЦУР для компании и предложите конкретные шаги для их реализации.</w:t>
      </w:r>
    </w:p>
    <w:p w:rsidR="000C162E" w:rsidRPr="000C162E" w:rsidRDefault="000C162E" w:rsidP="000C16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162E" w:rsidRPr="000C162E" w:rsidRDefault="000C162E" w:rsidP="000C16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Кейс 4: Составление отчета по стандартам GRI </w:t>
      </w:r>
      <w:proofErr w:type="spellStart"/>
      <w:r w:rsidRPr="000C1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Standards</w:t>
      </w:r>
      <w:proofErr w:type="spellEnd"/>
    </w:p>
    <w:p w:rsidR="000C162E" w:rsidRPr="000C162E" w:rsidRDefault="000C162E" w:rsidP="000C162E">
      <w:pPr>
        <w:numPr>
          <w:ilvl w:val="0"/>
          <w:numId w:val="5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Компания собирает данные для первого отчета по стандартам GRI </w:t>
      </w:r>
      <w:proofErr w:type="spellStart"/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Standards</w:t>
      </w:r>
      <w:proofErr w:type="spellEnd"/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Проанализируйте предоставленные данные и составьте структуру отчета, учитывая требования прозрачности и достоверности.</w:t>
      </w:r>
    </w:p>
    <w:p w:rsidR="000C162E" w:rsidRPr="000C162E" w:rsidRDefault="000C162E" w:rsidP="000C16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162E" w:rsidRPr="000C162E" w:rsidRDefault="000C162E" w:rsidP="000C16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Кейс 5: Разработка антикризисного плана</w:t>
      </w:r>
    </w:p>
    <w:p w:rsidR="000C162E" w:rsidRPr="000C162E" w:rsidRDefault="000C162E" w:rsidP="000C162E">
      <w:pPr>
        <w:numPr>
          <w:ilvl w:val="0"/>
          <w:numId w:val="6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Компания столкнулась с кризисом, связанным с обвинениями в </w:t>
      </w:r>
      <w:proofErr w:type="spellStart"/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неэкологичном</w:t>
      </w:r>
      <w:proofErr w:type="spellEnd"/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производстве. Разработайте антикризисный план, включающий меры по минимизации последствий и восстановлению репутации.</w:t>
      </w:r>
    </w:p>
    <w:p w:rsidR="000C162E" w:rsidRPr="000C162E" w:rsidRDefault="000C162E" w:rsidP="000C16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162E" w:rsidRPr="000C162E" w:rsidRDefault="000C162E" w:rsidP="000C16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Кейс 6: Создание дорожной карты КСО</w:t>
      </w:r>
    </w:p>
    <w:p w:rsidR="000C162E" w:rsidRPr="000C162E" w:rsidRDefault="000C162E" w:rsidP="000C162E">
      <w:pPr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Компания решила внедрить программу корпоративной социальной ответственности на ближайшие 5 лет. Разработайте дорожную карту, включающую ключевые цели, этапы реализации и механизмы контроля.</w:t>
      </w:r>
    </w:p>
    <w:p w:rsidR="000C162E" w:rsidRPr="000C162E" w:rsidRDefault="000C162E" w:rsidP="000C16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6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382" w:rsidRPr="00E13382" w:rsidRDefault="000C162E" w:rsidP="000C162E">
      <w:pPr>
        <w:jc w:val="both"/>
        <w:rPr>
          <w:sz w:val="28"/>
          <w:szCs w:val="28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E13382" w:rsidRPr="00E13382" w:rsidRDefault="00E13382" w:rsidP="00E13382">
      <w:pPr>
        <w:jc w:val="both"/>
        <w:rPr>
          <w:b/>
          <w:sz w:val="28"/>
          <w:szCs w:val="28"/>
        </w:rPr>
      </w:pPr>
    </w:p>
    <w:sectPr w:rsidR="00E13382" w:rsidRPr="00E13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9F2"/>
    <w:multiLevelType w:val="multilevel"/>
    <w:tmpl w:val="88187B5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14241"/>
    <w:multiLevelType w:val="multilevel"/>
    <w:tmpl w:val="DB2CB19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212D0D"/>
    <w:multiLevelType w:val="multilevel"/>
    <w:tmpl w:val="2CE2606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790187"/>
    <w:multiLevelType w:val="multilevel"/>
    <w:tmpl w:val="903C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246B4D"/>
    <w:multiLevelType w:val="multilevel"/>
    <w:tmpl w:val="577E199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C9429F"/>
    <w:multiLevelType w:val="multilevel"/>
    <w:tmpl w:val="3BB4E3D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9D7EC4"/>
    <w:multiLevelType w:val="multilevel"/>
    <w:tmpl w:val="00B8E6F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BF"/>
    <w:rsid w:val="000C162E"/>
    <w:rsid w:val="00294ABF"/>
    <w:rsid w:val="003351DA"/>
    <w:rsid w:val="00E1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1CD2"/>
  <w15:chartTrackingRefBased/>
  <w15:docId w15:val="{A15509B3-3418-4675-96C8-AD29837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Кузнецов Артём Дмитриевич</cp:lastModifiedBy>
  <cp:revision>3</cp:revision>
  <dcterms:created xsi:type="dcterms:W3CDTF">2025-04-14T14:45:00Z</dcterms:created>
  <dcterms:modified xsi:type="dcterms:W3CDTF">2025-04-25T09:36:00Z</dcterms:modified>
</cp:coreProperties>
</file>