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8B" w:rsidRPr="003B1A8B" w:rsidRDefault="003B1A8B" w:rsidP="00235F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B1A8B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3B1A8B" w:rsidRPr="003B1A8B" w:rsidRDefault="003B1A8B" w:rsidP="00235F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B1A8B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3B1A8B" w:rsidRPr="003B1A8B" w:rsidRDefault="003B1A8B" w:rsidP="00235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A8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«Сервис-ориентированное программирование»</w:t>
      </w:r>
    </w:p>
    <w:p w:rsidR="00EE45DE" w:rsidRPr="003B1A8B" w:rsidRDefault="003B1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к </w:t>
      </w:r>
      <w:r w:rsidR="00DF2501">
        <w:rPr>
          <w:rFonts w:ascii="Times New Roman" w:hAnsi="Times New Roman" w:cs="Times New Roman"/>
          <w:sz w:val="24"/>
          <w:szCs w:val="24"/>
        </w:rPr>
        <w:t>экзамен</w:t>
      </w:r>
      <w:r>
        <w:rPr>
          <w:rFonts w:ascii="Times New Roman" w:hAnsi="Times New Roman" w:cs="Times New Roman"/>
          <w:sz w:val="24"/>
          <w:szCs w:val="24"/>
        </w:rPr>
        <w:t>у:</w:t>
      </w:r>
      <w:bookmarkStart w:id="0" w:name="_GoBack"/>
      <w:bookmarkEnd w:id="0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Понятие веб-сервиса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Сервис-ориентированная архитектура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Концептуальная модель сервис-ориентированной архитектуры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Протоколы, используемые для реализации веб-сервисов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Классификация веб-сервисов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Метод-ориентированные веб-сервисы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Документ-ориентированные веб-сервисы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Ресурс-ориентированные веб-сервисы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Сценарии взаимодействия с веб-сервисом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Асинхронное взаимодействие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Объединение веб-сервисов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Язык WS-BPEL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Язык WS-CDL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Поддержка веб-сервисов на платформе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Java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EE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Программный интерфейс JAXM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Программный интерфейс JAXP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Программный интерфейс JAXB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Технология JAX-RPC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Технология JAX_WS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Последовательность шагов при вызове JAX-WS веб-сервиса 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Архитектура REST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Веб-сервисы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Адресация ресурсов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Методы сервиса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Описание SOAP сервиса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Eclipse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Создание и запуск клиента SOAP сервиса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Eclipse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Описание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Eclipse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Создание и запуск клиента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Eclipse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Работа с шаблоном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ejs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Промежуточное программное обеспечение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Node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и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Express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Модули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Node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Маршрутизация в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Express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Отправка запросов на сервер с помощью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JQuery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Отправка данных формы клиентом на сервер и их обработка на сервере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Отправка данных сервером и их обработка клиентом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Вызов методов сервиса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клиентом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Обработка методов сервиса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на сервере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Отправка результатов выполнения методов сервиса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клиенту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Работа с базой данных для реализации сервиса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Выполнение клиентом и сервером метода  GET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 без указания идентификатора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 xml:space="preserve">Выполнение клиентом и сервером метода  GET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 с указанием идентификатора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Выполнение клиентом и сервером метода  POST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Выполнение клиентом и сервером метода  PUT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</w:t>
      </w:r>
    </w:p>
    <w:p w:rsidR="006F5F66" w:rsidRPr="006F5F66" w:rsidRDefault="006F5F66" w:rsidP="006F5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Выполнение клиентом и сервером метода  DELETE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RESTful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сервиса</w:t>
      </w:r>
    </w:p>
    <w:p w:rsidR="006F5F66" w:rsidRPr="006F5F66" w:rsidRDefault="006F5F66" w:rsidP="006F5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:rsidR="006F5F66" w:rsidRPr="006F5F66" w:rsidRDefault="006F5F66" w:rsidP="006F5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Примечания.</w:t>
      </w:r>
    </w:p>
    <w:p w:rsidR="006F5F66" w:rsidRPr="006F5F66" w:rsidRDefault="006F5F66" w:rsidP="006F5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При ответе на вопросы 25-28 использовать результаты выполнения лабораторных работ</w:t>
      </w:r>
    </w:p>
    <w:p w:rsidR="006F5F66" w:rsidRPr="006F5F66" w:rsidRDefault="006F5F66" w:rsidP="006F5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При ответе на вопросы 29-44 использовать результаты выполнения курсового проекта</w:t>
      </w:r>
    </w:p>
    <w:p w:rsidR="006F5F66" w:rsidRPr="006F5F66" w:rsidRDefault="006F5F66" w:rsidP="006F5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В случае использования в курсовом проекте шаблона отличного от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ejs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других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фреймворков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(не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Node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и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Express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), других библиотек (не </w:t>
      </w:r>
      <w:proofErr w:type="spellStart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JQuery</w:t>
      </w:r>
      <w:proofErr w:type="spellEnd"/>
      <w:r w:rsidRPr="006F5F66">
        <w:rPr>
          <w:rFonts w:ascii="Times New Roman" w:hAnsi="Times New Roman" w:cs="Times New Roman"/>
          <w:color w:val="000000"/>
          <w:sz w:val="24"/>
          <w:szCs w:val="24"/>
          <w:u w:color="000000"/>
        </w:rPr>
        <w:t>) можно отвечать на вопросы 29-33 по используемым в курсовом проекте средствам.</w:t>
      </w:r>
    </w:p>
    <w:p w:rsidR="00551015" w:rsidRPr="006F5F66" w:rsidRDefault="00551015" w:rsidP="006F5F6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51015" w:rsidRPr="006F5F66" w:rsidSect="00A6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FC6"/>
    <w:multiLevelType w:val="hybridMultilevel"/>
    <w:tmpl w:val="67EAF26C"/>
    <w:styleLink w:val="a"/>
    <w:lvl w:ilvl="0" w:tplc="BA26B88C">
      <w:start w:val="1"/>
      <w:numFmt w:val="decimal"/>
      <w:lvlText w:val="%1."/>
      <w:lvlJc w:val="left"/>
      <w:pPr>
        <w:tabs>
          <w:tab w:val="left" w:pos="708"/>
          <w:tab w:val="num" w:pos="11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4EE6B2">
      <w:start w:val="1"/>
      <w:numFmt w:val="decimal"/>
      <w:lvlText w:val="%2."/>
      <w:lvlJc w:val="left"/>
      <w:pPr>
        <w:tabs>
          <w:tab w:val="left" w:pos="708"/>
          <w:tab w:val="num" w:pos="146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341C4A">
      <w:start w:val="1"/>
      <w:numFmt w:val="decimal"/>
      <w:lvlText w:val="%3."/>
      <w:lvlJc w:val="left"/>
      <w:pPr>
        <w:tabs>
          <w:tab w:val="left" w:pos="708"/>
          <w:tab w:val="left" w:pos="1416"/>
          <w:tab w:val="num" w:pos="182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69D18">
      <w:start w:val="1"/>
      <w:numFmt w:val="decimal"/>
      <w:lvlText w:val="%4."/>
      <w:lvlJc w:val="left"/>
      <w:pPr>
        <w:tabs>
          <w:tab w:val="left" w:pos="708"/>
          <w:tab w:val="left" w:pos="1416"/>
          <w:tab w:val="num" w:pos="218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C24CD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num" w:pos="254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E8950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num" w:pos="290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80AE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26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6AD0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2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A54E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8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28F7F6B"/>
    <w:multiLevelType w:val="hybridMultilevel"/>
    <w:tmpl w:val="67EAF26C"/>
    <w:numStyleLink w:val="a"/>
  </w:abstractNum>
  <w:abstractNum w:abstractNumId="2">
    <w:nsid w:val="3A3F454B"/>
    <w:multiLevelType w:val="hybridMultilevel"/>
    <w:tmpl w:val="11BC973E"/>
    <w:styleLink w:val="2"/>
    <w:lvl w:ilvl="0" w:tplc="AD7E46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40331A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98C02C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A82AB6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50ECE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23344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EA816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A9EFA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AD24A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B573FB2"/>
    <w:multiLevelType w:val="hybridMultilevel"/>
    <w:tmpl w:val="11BC973E"/>
    <w:numStyleLink w:val="2"/>
  </w:abstractNum>
  <w:abstractNum w:abstractNumId="4">
    <w:nsid w:val="65455980"/>
    <w:multiLevelType w:val="hybridMultilevel"/>
    <w:tmpl w:val="11BC973E"/>
    <w:numStyleLink w:val="2"/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C3FEB"/>
    <w:rsid w:val="00013E35"/>
    <w:rsid w:val="00112366"/>
    <w:rsid w:val="001C5BDF"/>
    <w:rsid w:val="00235FD7"/>
    <w:rsid w:val="002660F9"/>
    <w:rsid w:val="002C04A0"/>
    <w:rsid w:val="003B1864"/>
    <w:rsid w:val="003B1A8B"/>
    <w:rsid w:val="004A588E"/>
    <w:rsid w:val="00551015"/>
    <w:rsid w:val="006A7B02"/>
    <w:rsid w:val="006D3109"/>
    <w:rsid w:val="006F5F66"/>
    <w:rsid w:val="0078791E"/>
    <w:rsid w:val="007F0DD0"/>
    <w:rsid w:val="00997A5E"/>
    <w:rsid w:val="00A67FBB"/>
    <w:rsid w:val="00AC3FEB"/>
    <w:rsid w:val="00B76AFA"/>
    <w:rsid w:val="00CD1DB0"/>
    <w:rsid w:val="00DF2501"/>
    <w:rsid w:val="00E8352D"/>
    <w:rsid w:val="00EE45DE"/>
    <w:rsid w:val="00F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FB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2">
    <w:name w:val="Импортированный стиль 2"/>
    <w:rsid w:val="00551015"/>
    <w:pPr>
      <w:numPr>
        <w:numId w:val="1"/>
      </w:numPr>
    </w:pPr>
  </w:style>
  <w:style w:type="numbering" w:customStyle="1" w:styleId="a">
    <w:name w:val="С числами"/>
    <w:rsid w:val="006F5F66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2">
    <w:name w:val="a"/>
    <w:pPr>
      <w:numPr>
        <w:numId w:val="1"/>
      </w:numPr>
    </w:pPr>
  </w:style>
  <w:style w:type="numbering" w:customStyle="1" w:styleId="a">
    <w:name w:val="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6728-6B7E-49C9-8C56-397CE5E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Чудова Надежда Александровна</cp:lastModifiedBy>
  <cp:revision>9</cp:revision>
  <dcterms:created xsi:type="dcterms:W3CDTF">2022-02-16T07:06:00Z</dcterms:created>
  <dcterms:modified xsi:type="dcterms:W3CDTF">2024-05-22T03:12:00Z</dcterms:modified>
</cp:coreProperties>
</file>