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98" w:rsidRDefault="000E4498" w:rsidP="000E4498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color w:val="000000"/>
        </w:rPr>
      </w:pPr>
      <w:r>
        <w:rPr>
          <w:b/>
          <w:bCs/>
          <w:color w:val="000000"/>
        </w:rPr>
        <w:t>ПРИЛОЖЕНИЕ 1</w:t>
      </w:r>
    </w:p>
    <w:p w:rsidR="000E4498" w:rsidRDefault="000E4498" w:rsidP="000E4498">
      <w:pPr>
        <w:pStyle w:val="western"/>
        <w:shd w:val="clear" w:color="auto" w:fill="FFFFFF"/>
        <w:spacing w:after="0" w:afterAutospacing="0"/>
        <w:ind w:left="346"/>
        <w:jc w:val="center"/>
        <w:outlineLvl w:val="0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ВОПРОСЫ ДЛЯ экзамена</w:t>
      </w:r>
    </w:p>
    <w:p w:rsidR="000E4498" w:rsidRDefault="000E4498" w:rsidP="000E4498">
      <w:pPr>
        <w:pStyle w:val="western"/>
        <w:shd w:val="clear" w:color="auto" w:fill="FFFFFF"/>
        <w:spacing w:after="0" w:afterAutospacing="0"/>
        <w:ind w:left="346"/>
        <w:jc w:val="center"/>
        <w:outlineLvl w:val="0"/>
        <w:rPr>
          <w:color w:val="000000"/>
        </w:rPr>
      </w:pPr>
    </w:p>
    <w:p w:rsidR="000E4498" w:rsidRPr="00D56524" w:rsidRDefault="000E4498" w:rsidP="000E4498">
      <w:pPr>
        <w:rPr>
          <w:sz w:val="26"/>
          <w:szCs w:val="26"/>
        </w:rPr>
      </w:pPr>
      <w:r>
        <w:rPr>
          <w:sz w:val="28"/>
          <w:szCs w:val="28"/>
        </w:rPr>
        <w:t>1.</w:t>
      </w:r>
      <w:r w:rsidRPr="00D56524">
        <w:rPr>
          <w:sz w:val="26"/>
          <w:szCs w:val="26"/>
        </w:rPr>
        <w:t xml:space="preserve">Специфические условия труда </w:t>
      </w:r>
      <w:proofErr w:type="gramStart"/>
      <w:r w:rsidRPr="00D56524">
        <w:rPr>
          <w:sz w:val="26"/>
          <w:szCs w:val="26"/>
        </w:rPr>
        <w:t>работающих</w:t>
      </w:r>
      <w:proofErr w:type="gramEnd"/>
      <w:r w:rsidRPr="00D56524">
        <w:rPr>
          <w:sz w:val="26"/>
          <w:szCs w:val="26"/>
        </w:rPr>
        <w:t xml:space="preserve"> на железнодорожном транспорте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2. Статистические данные по травматизму на железнодорожном транспорте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 xml:space="preserve">3.Технические средства защиты работников и населения от наездов подвижного состава 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4. Назначение и область применения устройств автоматического оповещения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5. Система оповещения работников пути при работах на удаленных стрелках с использованием шунта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>6.Устройства автоматического оповещения с передачей информации по рельсовым цепям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 xml:space="preserve">7. Перспективные системы информирования пассажиров  и оповещения работников </w:t>
      </w:r>
      <w:proofErr w:type="gramStart"/>
      <w:r w:rsidRPr="00D56524">
        <w:rPr>
          <w:sz w:val="26"/>
          <w:szCs w:val="26"/>
        </w:rPr>
        <w:t>на ж</w:t>
      </w:r>
      <w:proofErr w:type="gramEnd"/>
      <w:r w:rsidRPr="00D56524">
        <w:rPr>
          <w:sz w:val="26"/>
          <w:szCs w:val="26"/>
        </w:rPr>
        <w:t>.д. путях о приближении поезда</w:t>
      </w:r>
    </w:p>
    <w:p w:rsidR="000E4498" w:rsidRPr="00D56524" w:rsidRDefault="000E4498" w:rsidP="000E4498">
      <w:pPr>
        <w:rPr>
          <w:sz w:val="26"/>
          <w:szCs w:val="26"/>
        </w:rPr>
      </w:pPr>
      <w:r w:rsidRPr="00D56524">
        <w:rPr>
          <w:sz w:val="26"/>
          <w:szCs w:val="26"/>
        </w:rPr>
        <w:t xml:space="preserve">8. Эксплуатационно </w:t>
      </w:r>
      <w:r>
        <w:rPr>
          <w:sz w:val="26"/>
          <w:szCs w:val="26"/>
        </w:rPr>
        <w:t xml:space="preserve">- </w:t>
      </w:r>
      <w:r w:rsidRPr="00D56524">
        <w:rPr>
          <w:sz w:val="26"/>
          <w:szCs w:val="26"/>
        </w:rPr>
        <w:t>технические требования к пешеходным переходам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9.Устройства автоматической сигнализации о приближении поезда на пешеходных переходах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10. Порядок разработки маршрутов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11. Порядок обозначения на схемах маршрутов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 xml:space="preserve">12. Порядок выбора маршрутов служебного прохода 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13. Классификация участков маршрутов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14. Эргономические требования к маршрутам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15. Порядок технического и информационного оснащения маршрутов служебного прохода</w:t>
      </w:r>
    </w:p>
    <w:p w:rsidR="000E4498" w:rsidRPr="00D56524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 xml:space="preserve">16. Содержание и </w:t>
      </w:r>
      <w:proofErr w:type="gramStart"/>
      <w:r w:rsidRPr="00D56524">
        <w:rPr>
          <w:sz w:val="26"/>
          <w:szCs w:val="26"/>
        </w:rPr>
        <w:t>контроль за</w:t>
      </w:r>
      <w:proofErr w:type="gramEnd"/>
      <w:r w:rsidRPr="00D56524">
        <w:rPr>
          <w:sz w:val="26"/>
          <w:szCs w:val="26"/>
        </w:rPr>
        <w:t xml:space="preserve"> состоянием маршрутов служебных и технологических проходов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56524">
        <w:rPr>
          <w:sz w:val="26"/>
          <w:szCs w:val="26"/>
        </w:rPr>
        <w:t>17. Расчёт времени перехода через железнодорожные пути</w:t>
      </w:r>
      <w:r>
        <w:rPr>
          <w:sz w:val="26"/>
          <w:szCs w:val="26"/>
        </w:rPr>
        <w:t xml:space="preserve"> по служебному проходу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18. Расчёт времени перехода через железнодорожные пути по пешеходному переходу.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8C10D0">
        <w:rPr>
          <w:sz w:val="26"/>
          <w:szCs w:val="26"/>
        </w:rPr>
        <w:t>19.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состоянием пешеходных переходов через железнодорожные пути в одном уровне.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20. Порядок расследования несчастных случаев на производстве.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21. Аттестация рабочих мест  по условиям труда.</w:t>
      </w:r>
    </w:p>
    <w:p w:rsidR="000E449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22. Основные характеристики производственного освещения.</w:t>
      </w:r>
    </w:p>
    <w:p w:rsidR="000E4498" w:rsidRPr="005F3528" w:rsidRDefault="000E4498" w:rsidP="000E4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23. Исследование производственного шума и вибрации.</w:t>
      </w:r>
    </w:p>
    <w:p w:rsidR="001C6EA2" w:rsidRDefault="000E4498"/>
    <w:sectPr w:rsidR="001C6EA2" w:rsidSect="00B505EB">
      <w:footerReference w:type="default" r:id="rId4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FB" w:rsidRDefault="000E449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104FB" w:rsidRDefault="000E449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4498"/>
    <w:rsid w:val="000B7AA5"/>
    <w:rsid w:val="000E4498"/>
    <w:rsid w:val="00102233"/>
    <w:rsid w:val="00257E7A"/>
    <w:rsid w:val="005D0074"/>
    <w:rsid w:val="00EA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E4498"/>
    <w:pPr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rsid w:val="000E4498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0E449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волков1</dc:creator>
  <cp:keywords/>
  <dc:description/>
  <cp:lastModifiedBy>волков1</cp:lastModifiedBy>
  <cp:revision>1</cp:revision>
  <dcterms:created xsi:type="dcterms:W3CDTF">2015-11-06T10:33:00Z</dcterms:created>
  <dcterms:modified xsi:type="dcterms:W3CDTF">2015-11-06T10:33:00Z</dcterms:modified>
</cp:coreProperties>
</file>