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4D6889">
      <w:pPr>
        <w:jc w:val="center"/>
        <w:rPr>
          <w:b/>
        </w:rPr>
      </w:pPr>
      <w:r>
        <w:rPr>
          <w:b/>
        </w:rPr>
        <w:t>«</w:t>
      </w:r>
      <w:r w:rsidR="00472BCF" w:rsidRPr="00472BCF">
        <w:rPr>
          <w:b/>
        </w:rPr>
        <w:t>Теоретические основы конструирования механических узлов</w:t>
      </w:r>
      <w:r w:rsidR="00520B2A">
        <w:rPr>
          <w:b/>
        </w:rPr>
        <w:t>»</w:t>
      </w:r>
    </w:p>
    <w:p w:rsidR="00D417DC" w:rsidRDefault="00D417DC" w:rsidP="004D6889">
      <w:pPr>
        <w:jc w:val="center"/>
        <w:rPr>
          <w:b/>
        </w:rPr>
      </w:pPr>
    </w:p>
    <w:p w:rsidR="00D417DC" w:rsidRPr="004D6889" w:rsidRDefault="00D417DC" w:rsidP="004D6889">
      <w:pPr>
        <w:jc w:val="center"/>
        <w:rPr>
          <w:b/>
        </w:rPr>
      </w:pPr>
      <w:r>
        <w:rPr>
          <w:b/>
        </w:rPr>
        <w:t>1 семестр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422B92" w:rsidRDefault="00422B92" w:rsidP="00422B92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3341A9" w:rsidRDefault="00E64397" w:rsidP="003341A9">
      <w:pPr>
        <w:spacing w:after="0" w:line="360" w:lineRule="auto"/>
        <w:ind w:left="0" w:right="0" w:firstLine="0"/>
        <w:jc w:val="center"/>
        <w:rPr>
          <w:szCs w:val="28"/>
        </w:rPr>
      </w:pP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классифицируются механические узлы роботов?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основные принципы конструирования механических узлов роботов существуют?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методы повышения надежности механических узлов роботов вы знаете?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требования предъявляются к материалам деталей при конструировании?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критерии прочности и жесткости существуют для механических узлов?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 xml:space="preserve">Какие типовые режимы </w:t>
      </w:r>
      <w:proofErr w:type="spellStart"/>
      <w:r w:rsidRPr="0007465A">
        <w:rPr>
          <w:rFonts w:ascii="Times New Roman" w:hAnsi="Times New Roman"/>
          <w:sz w:val="28"/>
          <w:szCs w:val="28"/>
          <w:lang w:val="ru-RU"/>
        </w:rPr>
        <w:t>нагружения</w:t>
      </w:r>
      <w:proofErr w:type="spellEnd"/>
      <w:r w:rsidRPr="0007465A">
        <w:rPr>
          <w:rFonts w:ascii="Times New Roman" w:hAnsi="Times New Roman"/>
          <w:sz w:val="28"/>
          <w:szCs w:val="28"/>
          <w:lang w:val="ru-RU"/>
        </w:rPr>
        <w:t xml:space="preserve"> влияют на работоспособность механических узлов?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модели разрушений деталей используются при расчете их прочности?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учитываются динамические нагрузки при расчете механических узлов?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определяется коэффициент динамичности в механических узлах?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конструкции зубчатых колес используются в робототехнике?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07465A">
        <w:rPr>
          <w:rFonts w:ascii="Times New Roman" w:hAnsi="Times New Roman"/>
          <w:sz w:val="28"/>
          <w:szCs w:val="28"/>
        </w:rPr>
        <w:lastRenderedPageBreak/>
        <w:t>Как</w:t>
      </w:r>
      <w:proofErr w:type="spellEnd"/>
      <w:r w:rsidRPr="0007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65A">
        <w:rPr>
          <w:rFonts w:ascii="Times New Roman" w:hAnsi="Times New Roman"/>
          <w:sz w:val="28"/>
          <w:szCs w:val="28"/>
        </w:rPr>
        <w:t>классифицируются</w:t>
      </w:r>
      <w:proofErr w:type="spellEnd"/>
      <w:r w:rsidRPr="0007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65A">
        <w:rPr>
          <w:rFonts w:ascii="Times New Roman" w:hAnsi="Times New Roman"/>
          <w:sz w:val="28"/>
          <w:szCs w:val="28"/>
        </w:rPr>
        <w:t>зубчатые</w:t>
      </w:r>
      <w:proofErr w:type="spellEnd"/>
      <w:r w:rsidRPr="0007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65A">
        <w:rPr>
          <w:rFonts w:ascii="Times New Roman" w:hAnsi="Times New Roman"/>
          <w:sz w:val="28"/>
          <w:szCs w:val="28"/>
        </w:rPr>
        <w:t>передачи</w:t>
      </w:r>
      <w:proofErr w:type="spellEnd"/>
      <w:r w:rsidRPr="0007465A">
        <w:rPr>
          <w:rFonts w:ascii="Times New Roman" w:hAnsi="Times New Roman"/>
          <w:sz w:val="28"/>
          <w:szCs w:val="28"/>
        </w:rPr>
        <w:t>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материалы предпочтительны для изготовления зубчатых колес?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виды упрочнений применяются для зубчатых колес?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силы действуют в зацеплениях цилиндрических зубчатых передач?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классификации червячных передач существуют?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геометрические параметры важны для червячных передач?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рассчитывается КПД червячной передачи?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расчеты проводятся для определения прочности зубьев червячной передачи?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методы расчета червяка на прочность и жесткость используются?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требования предъявляются к конструкциям валов и осей?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нагрузки на валы учитываются при их расчете?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рассчитывается прочность валов и осей?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методы расчета крутильных и изгибных колебаний валов применяются?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определяется критическая скорость вращения валов?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основные характеристики имеют подшипники качения?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классифицируются подшипники качения?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критерии работоспособности существуют для подшипников качения?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рассчитываются контактные напряжения в подшипниках качения?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распределяется нагрузка между телами качения в подшипнике?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В каких случаях применяются подшипники скольжения?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особенности работы имеют подшипники скольжения?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режимы работы подшипника скольжения наиболее распространены?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параметры важны при расчете подшипников скольжения?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выбираются зазоры в подшипниках скольжения?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lastRenderedPageBreak/>
        <w:t>Какие виды муфт используются для соединения валов?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 xml:space="preserve">Какие дополнительные нагрузки могут возникать из-за </w:t>
      </w:r>
      <w:proofErr w:type="spellStart"/>
      <w:r w:rsidRPr="0007465A">
        <w:rPr>
          <w:rFonts w:ascii="Times New Roman" w:hAnsi="Times New Roman"/>
          <w:sz w:val="28"/>
          <w:szCs w:val="28"/>
          <w:lang w:val="ru-RU"/>
        </w:rPr>
        <w:t>расцентровок</w:t>
      </w:r>
      <w:proofErr w:type="spellEnd"/>
      <w:r w:rsidRPr="0007465A">
        <w:rPr>
          <w:rFonts w:ascii="Times New Roman" w:hAnsi="Times New Roman"/>
          <w:sz w:val="28"/>
          <w:szCs w:val="28"/>
          <w:lang w:val="ru-RU"/>
        </w:rPr>
        <w:t xml:space="preserve"> валов?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конструкции муфт наиболее распространены?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методы расчета зубьев муфт применяются?</w:t>
      </w:r>
    </w:p>
    <w:p w:rsidR="0007465A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критерии работоспособности существуют для муфт?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основные типы механических передач используются в робототехнике?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кинематические соотношения применяются в механических передачах?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передачи используются для преобразования вращательного движения в линейное?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факторы влияют на КПД механических передач?</w:t>
      </w:r>
    </w:p>
    <w:p w:rsidR="0007465A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явления могут привести к самоторможению в механических передачах?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основные характеристики ременных передач важны при их выборе?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материалы используются для изготовления ремней в ременных передачах?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типы ременных передач наиболее распространены в робототехнике?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рассчитывается тяговая способность ременной передачи?</w:t>
      </w:r>
    </w:p>
    <w:p w:rsidR="0007465A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методы натяжения ремней применяются в ременных передачах?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виды вариаторов наиболее часто используются в робототехнике?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кинематические параметры важны при расчете вариаторов?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 обеспечивается точность передаточного отношения в вариаторах?</w:t>
      </w:r>
    </w:p>
    <w:p w:rsidR="00D417DC" w:rsidRPr="0007465A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методы расчета катков вариаторов на контактные напряжения используются?</w:t>
      </w:r>
    </w:p>
    <w:p w:rsidR="00652CF7" w:rsidRDefault="00D417DC" w:rsidP="0007465A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07465A">
        <w:rPr>
          <w:rFonts w:ascii="Times New Roman" w:hAnsi="Times New Roman"/>
          <w:sz w:val="28"/>
          <w:szCs w:val="28"/>
          <w:lang w:val="ru-RU"/>
        </w:rPr>
        <w:t>Какие особенности имеют цепные и клиновые вариаторы?</w:t>
      </w:r>
    </w:p>
    <w:p w:rsidR="0007465A" w:rsidRDefault="0007465A" w:rsidP="0007465A">
      <w:pPr>
        <w:pStyle w:val="1"/>
        <w:spacing w:line="360" w:lineRule="auto"/>
        <w:ind w:left="0"/>
      </w:pPr>
      <w:r>
        <w:lastRenderedPageBreak/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07465A" w:rsidRDefault="0007465A" w:rsidP="0007465A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07465A" w:rsidRDefault="0007465A" w:rsidP="0007465A">
      <w:pPr>
        <w:jc w:val="center"/>
        <w:rPr>
          <w:b/>
        </w:rPr>
      </w:pPr>
      <w:r>
        <w:rPr>
          <w:b/>
        </w:rPr>
        <w:t>«</w:t>
      </w:r>
      <w:r w:rsidRPr="00472BCF">
        <w:rPr>
          <w:b/>
        </w:rPr>
        <w:t>Теоретические основы конструирования механических узлов</w:t>
      </w:r>
      <w:r>
        <w:rPr>
          <w:b/>
        </w:rPr>
        <w:t>»</w:t>
      </w:r>
    </w:p>
    <w:p w:rsidR="0007465A" w:rsidRDefault="0007465A" w:rsidP="0007465A">
      <w:pPr>
        <w:jc w:val="center"/>
        <w:rPr>
          <w:b/>
        </w:rPr>
      </w:pPr>
    </w:p>
    <w:p w:rsidR="0007465A" w:rsidRPr="004D6889" w:rsidRDefault="0007465A" w:rsidP="0007465A">
      <w:pPr>
        <w:jc w:val="center"/>
        <w:rPr>
          <w:b/>
        </w:rPr>
      </w:pPr>
      <w:r>
        <w:rPr>
          <w:b/>
        </w:rPr>
        <w:t>2</w:t>
      </w:r>
      <w:r>
        <w:rPr>
          <w:b/>
        </w:rPr>
        <w:t xml:space="preserve"> семестр</w:t>
      </w:r>
    </w:p>
    <w:p w:rsidR="0007465A" w:rsidRDefault="0007465A" w:rsidP="0007465A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07465A" w:rsidRDefault="0007465A" w:rsidP="0007465A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07465A" w:rsidRDefault="0007465A" w:rsidP="0007465A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07465A" w:rsidRDefault="0007465A" w:rsidP="0007465A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07465A" w:rsidRPr="003341A9" w:rsidRDefault="0007465A" w:rsidP="0007465A">
      <w:pPr>
        <w:spacing w:after="0" w:line="360" w:lineRule="auto"/>
        <w:ind w:left="0" w:right="0" w:firstLine="0"/>
        <w:jc w:val="center"/>
        <w:rPr>
          <w:szCs w:val="28"/>
        </w:rPr>
      </w:pP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существуют виды разъемных соединений в механических узлах роботов?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В чем принципиальное отличие неразъемных соединений от разъемных?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особенности конструкции соединений типа вал-ступица используются в робототехнике?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По каким критериям выбираются соединения для стержней, листов и корпусных деталей?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методы пайки наиболее эффективны для соединения деталей механических узлов?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припои используются в роботостроении и почему?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факторы влияют на прочность паяных соединений?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В чем заключаются преимущества клеевых соединений в роботостроении?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797329">
        <w:rPr>
          <w:rFonts w:ascii="Times New Roman" w:hAnsi="Times New Roman"/>
          <w:sz w:val="28"/>
          <w:szCs w:val="28"/>
          <w:lang w:val="ru-RU"/>
        </w:rPr>
        <w:t>акие виды клеев наиболее подходят для робототехнических конструкций?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 проводится расчет на прочность клеевых соединений?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lastRenderedPageBreak/>
        <w:t>Как классифицируются резьбовые соединения и каковы их основные характеристики?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797329">
        <w:rPr>
          <w:rFonts w:ascii="Times New Roman" w:hAnsi="Times New Roman"/>
          <w:sz w:val="28"/>
          <w:szCs w:val="28"/>
          <w:lang w:val="ru-RU"/>
        </w:rPr>
        <w:t>Какие элементы резьбы являются определяющими для ее функционирования?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 xml:space="preserve">Какие виды </w:t>
      </w:r>
      <w:proofErr w:type="spellStart"/>
      <w:r w:rsidRPr="00797329">
        <w:rPr>
          <w:rFonts w:ascii="Times New Roman" w:hAnsi="Times New Roman"/>
          <w:sz w:val="28"/>
          <w:szCs w:val="28"/>
          <w:lang w:val="ru-RU"/>
        </w:rPr>
        <w:t>резьб</w:t>
      </w:r>
      <w:proofErr w:type="spellEnd"/>
      <w:r w:rsidRPr="00797329">
        <w:rPr>
          <w:rFonts w:ascii="Times New Roman" w:hAnsi="Times New Roman"/>
          <w:sz w:val="28"/>
          <w:szCs w:val="28"/>
          <w:lang w:val="ru-RU"/>
        </w:rPr>
        <w:t xml:space="preserve"> используются в крепежно-уплотняющих соединениях?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параметры резьбы важны для обеспечения ее эффективности и надежности?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материалы предпочтительны для изготовления крепежных деталей и почему?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виды соединений с натягом применяются в машиностроении?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 рассчитывается несущая способность соединений с натягом при различных видах нагрузок?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технологии сборки используются для соединений с натягом?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факторы учитываются при расчете прочности сцепления?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температурные условия необходимы для сборки соединений с натягом?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В каких случаях предпочтительно использовать шлицевые соединения?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способы центрирования применяются в шлицевых соединениях?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 проводится расчет на прочность шлицевых соединений?</w:t>
      </w:r>
    </w:p>
    <w:p w:rsidR="00797329" w:rsidRPr="00797329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виды упругих элементов используются в машиностроении и почему?</w:t>
      </w:r>
    </w:p>
    <w:p w:rsidR="0007465A" w:rsidRPr="0007465A" w:rsidRDefault="00797329" w:rsidP="00797329">
      <w:pPr>
        <w:pStyle w:val="a3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97329">
        <w:rPr>
          <w:rFonts w:ascii="Times New Roman" w:hAnsi="Times New Roman"/>
          <w:sz w:val="28"/>
          <w:szCs w:val="28"/>
          <w:lang w:val="ru-RU"/>
        </w:rPr>
        <w:t>Какие принципы лежат в основе выбора рациональной конструктивно-силовой схемы?</w:t>
      </w:r>
    </w:p>
    <w:sectPr w:rsidR="0007465A" w:rsidRPr="0007465A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E7" w:rsidRDefault="00F34BE7">
      <w:pPr>
        <w:spacing w:after="0" w:line="240" w:lineRule="auto"/>
      </w:pPr>
      <w:r>
        <w:separator/>
      </w:r>
    </w:p>
  </w:endnote>
  <w:endnote w:type="continuationSeparator" w:id="0">
    <w:p w:rsidR="00F34BE7" w:rsidRDefault="00F3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Pr="00A03716" w:rsidRDefault="008F4633">
    <w:pPr>
      <w:spacing w:after="0"/>
      <w:ind w:left="0" w:right="1" w:firstLine="0"/>
      <w:jc w:val="center"/>
    </w:pPr>
    <w:r w:rsidRPr="00A03716">
      <w:fldChar w:fldCharType="begin"/>
    </w:r>
    <w:r w:rsidR="00735E37" w:rsidRPr="00A03716">
      <w:instrText xml:space="preserve"> PAGE   \* MERGEFORMAT </w:instrText>
    </w:r>
    <w:r w:rsidRPr="00A03716">
      <w:fldChar w:fldCharType="separate"/>
    </w:r>
    <w:r w:rsidR="00797329" w:rsidRPr="00797329">
      <w:rPr>
        <w:rFonts w:eastAsia="Calibri"/>
        <w:noProof/>
        <w:sz w:val="22"/>
      </w:rPr>
      <w:t>5</w:t>
    </w:r>
    <w:r w:rsidRPr="00A03716">
      <w:rPr>
        <w:rFonts w:eastAsia="Calibri"/>
        <w:sz w:val="22"/>
      </w:rPr>
      <w:fldChar w:fldCharType="end"/>
    </w:r>
    <w:r w:rsidR="00735E37" w:rsidRPr="00A03716">
      <w:rPr>
        <w:rFonts w:eastAsia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E7" w:rsidRDefault="00F34BE7">
      <w:pPr>
        <w:spacing w:after="0" w:line="240" w:lineRule="auto"/>
      </w:pPr>
      <w:r>
        <w:separator/>
      </w:r>
    </w:p>
  </w:footnote>
  <w:footnote w:type="continuationSeparator" w:id="0">
    <w:p w:rsidR="00F34BE7" w:rsidRDefault="00F34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02309"/>
    <w:multiLevelType w:val="hybridMultilevel"/>
    <w:tmpl w:val="91E2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DA6248"/>
    <w:multiLevelType w:val="hybridMultilevel"/>
    <w:tmpl w:val="91E2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40041"/>
    <w:multiLevelType w:val="hybridMultilevel"/>
    <w:tmpl w:val="BFE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0D375B"/>
    <w:multiLevelType w:val="hybridMultilevel"/>
    <w:tmpl w:val="D650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32804"/>
    <w:rsid w:val="0007465A"/>
    <w:rsid w:val="000A094D"/>
    <w:rsid w:val="000D5F42"/>
    <w:rsid w:val="000E7E2E"/>
    <w:rsid w:val="00103C5D"/>
    <w:rsid w:val="00114024"/>
    <w:rsid w:val="00146AAF"/>
    <w:rsid w:val="0015650D"/>
    <w:rsid w:val="002034CD"/>
    <w:rsid w:val="00265D94"/>
    <w:rsid w:val="002779F0"/>
    <w:rsid w:val="00286B48"/>
    <w:rsid w:val="002A05F1"/>
    <w:rsid w:val="0031348B"/>
    <w:rsid w:val="003341A9"/>
    <w:rsid w:val="003A784C"/>
    <w:rsid w:val="003D13EF"/>
    <w:rsid w:val="003D2107"/>
    <w:rsid w:val="003D7550"/>
    <w:rsid w:val="00422B92"/>
    <w:rsid w:val="00472BCF"/>
    <w:rsid w:val="004C5A24"/>
    <w:rsid w:val="004C7465"/>
    <w:rsid w:val="004D6889"/>
    <w:rsid w:val="004D71C5"/>
    <w:rsid w:val="004F779B"/>
    <w:rsid w:val="00520B2A"/>
    <w:rsid w:val="005E2E6B"/>
    <w:rsid w:val="006029A3"/>
    <w:rsid w:val="00624F0C"/>
    <w:rsid w:val="00625823"/>
    <w:rsid w:val="00652CF7"/>
    <w:rsid w:val="00653C7A"/>
    <w:rsid w:val="006664DB"/>
    <w:rsid w:val="00674598"/>
    <w:rsid w:val="00692AD8"/>
    <w:rsid w:val="006E7734"/>
    <w:rsid w:val="00731FF0"/>
    <w:rsid w:val="00735E37"/>
    <w:rsid w:val="0074553A"/>
    <w:rsid w:val="00770CDA"/>
    <w:rsid w:val="00797329"/>
    <w:rsid w:val="00797A75"/>
    <w:rsid w:val="007B0869"/>
    <w:rsid w:val="007D026C"/>
    <w:rsid w:val="007F0E03"/>
    <w:rsid w:val="00833244"/>
    <w:rsid w:val="008F4633"/>
    <w:rsid w:val="00996390"/>
    <w:rsid w:val="009D2F1B"/>
    <w:rsid w:val="009D7F3C"/>
    <w:rsid w:val="00A03716"/>
    <w:rsid w:val="00A04EE9"/>
    <w:rsid w:val="00A43F92"/>
    <w:rsid w:val="00A443C3"/>
    <w:rsid w:val="00A805BE"/>
    <w:rsid w:val="00AA209E"/>
    <w:rsid w:val="00AE043A"/>
    <w:rsid w:val="00AE181B"/>
    <w:rsid w:val="00BB2F13"/>
    <w:rsid w:val="00C06698"/>
    <w:rsid w:val="00C33063"/>
    <w:rsid w:val="00C364BF"/>
    <w:rsid w:val="00C4151B"/>
    <w:rsid w:val="00C52480"/>
    <w:rsid w:val="00C716B5"/>
    <w:rsid w:val="00C96F47"/>
    <w:rsid w:val="00C97632"/>
    <w:rsid w:val="00CC6196"/>
    <w:rsid w:val="00D20B41"/>
    <w:rsid w:val="00D24BFA"/>
    <w:rsid w:val="00D417DC"/>
    <w:rsid w:val="00D707BB"/>
    <w:rsid w:val="00DA02E2"/>
    <w:rsid w:val="00DB7317"/>
    <w:rsid w:val="00E64397"/>
    <w:rsid w:val="00F3176B"/>
    <w:rsid w:val="00F34BE7"/>
    <w:rsid w:val="00F43853"/>
    <w:rsid w:val="00F551F7"/>
    <w:rsid w:val="00F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12F9"/>
  <w15:docId w15:val="{DF14B685-9BEF-4DE7-A9CE-7962362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A03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37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A914-5651-4791-B952-51B3713A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 </cp:lastModifiedBy>
  <cp:revision>5</cp:revision>
  <dcterms:created xsi:type="dcterms:W3CDTF">2024-06-13T10:55:00Z</dcterms:created>
  <dcterms:modified xsi:type="dcterms:W3CDTF">2024-06-13T11:33:00Z</dcterms:modified>
</cp:coreProperties>
</file>