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12" w:rsidRDefault="00286412" w:rsidP="0028641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286412" w:rsidRDefault="00286412" w:rsidP="00286412">
      <w:pPr>
        <w:rPr>
          <w:b/>
          <w:color w:val="FF0000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286412" w:rsidRDefault="00286412" w:rsidP="00286412">
      <w:pPr>
        <w:rPr>
          <w:b/>
        </w:rPr>
      </w:pPr>
    </w:p>
    <w:p w:rsidR="00286412" w:rsidRDefault="00286412" w:rsidP="00286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4C24">
        <w:rPr>
          <w:rFonts w:ascii="Times New Roman" w:hAnsi="Times New Roman" w:cs="Times New Roman"/>
          <w:b/>
          <w:sz w:val="28"/>
          <w:szCs w:val="28"/>
        </w:rPr>
        <w:t>Теория менеджмента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86412" w:rsidRDefault="00286412" w:rsidP="00286412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</w:t>
      </w:r>
      <w:r w:rsidR="005E54D4">
        <w:rPr>
          <w:rFonts w:ascii="Times New Roman" w:hAnsi="Times New Roman"/>
          <w:sz w:val="28"/>
          <w:szCs w:val="28"/>
        </w:rPr>
        <w:t>ся предлагается дать ответы на 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вопроса, приведенных в экзаменационном билете, из нижеприведенного списка.</w:t>
      </w:r>
    </w:p>
    <w:p w:rsidR="00286412" w:rsidRDefault="00286412" w:rsidP="00286412">
      <w:pPr>
        <w:tabs>
          <w:tab w:val="left" w:pos="993"/>
        </w:tabs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286412" w:rsidRPr="00534C24" w:rsidRDefault="00286412" w:rsidP="00286412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4C24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286412" w:rsidRDefault="00286412" w:rsidP="00286412">
      <w:pPr>
        <w:spacing w:after="0" w:line="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286412" w:rsidRPr="000B0863" w:rsidRDefault="00286412" w:rsidP="0028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и значение организационного поведения.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История становления организационного поведения.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Авторитарная модель организационного поведения.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Модель опеки.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Поддерживающая модель организационного поведения.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Коллегиальная модель организационного поведения.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Направления развития организационного поведения.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Личность как центр организационного поведения. Формирование и развитие личности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характеристики личности, определяющие ее поведение.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Сущность, значение, свойства и процесс восприятия. 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Внешние и внутренние факторы восприятия.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Эффекты восприятия.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Теория атрибуции, ее применение для определения причин поведения личности.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Ошибки атрибуции.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Установки личности. Способы изменения установок.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Удовлетворенность трудом.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Вовлеченность в работу и приверженность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и значение коммуникаций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этапы и элементы процесса коммуникации.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Факторы, определяющие эффективность процесса коммуникации.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Классификация коммуникаций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Межличностные коммуникации, основные факторы, влияющие на их эффективность. 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Невербальные коммуникации.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Слухи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Коммуникативные барьеры.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мотивации и ее значение в формировании организационного поведения.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Классификация мотивации.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Потребности как основа мотивации. Классификация потребностей.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Мотивы деятельности, классификация мотивов.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Мотивационная сфера личности и ее основные характеристики.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Стимулы, классификация стимулов. Взаимосвязь понятий: потребности, мотивы, стимулы.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и особенности содержательных теорий мотивации. Теория иерархии потребностей А. Маслоу.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Теория существования, связи и роста К. Альдерфера.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Теория приобретенных потребностей Д. МакКлелланда.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Двухфакторная теория Ф. Герцберга.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и особенности процессуальных теорий мотивации. Теория ожиданий.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Теория справедливости.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Теория постановки целей.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Теория Л. Портера – Э. Лоулера.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40.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Теория усиления мотивации Б. Скиннера.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Методы мотивации.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42.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Оплата труда и мотивация.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43.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Особенности мотивации различных категорий работников.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Мотивация коллективов.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45.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Значение групповой работы в современной организации. Понятие группы, классификация групп.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Теории группообразования (близости, формирования групп, равновесия, обмена).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47.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Стадии развития группы.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48.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Характеристики группы.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49.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Групповая сплоченность как одна из важнейших характеристик группы. Факторы, влияющие на групповую сплоченность.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50.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Формальные и неформальные группы, основные различия между ними. Разновидности формальных и неформальных групп. 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51.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Преимущества работы в группе.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52.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Недостатки работы в группе.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53.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Личностные характеристики сотрудников, входящих в группу.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54.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Команды в современных организациях. Основные различия между рабочей группой и командой.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55.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команды и условия ее эффективной работы.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56.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Сущность, значение и причины межгрупповых конфликтов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57.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Управление межгрупповыми конфликтами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58.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Сущность лидерства. Личностный, поведенческий и ситуационный подходы к лидерству.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59.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Характерные черты эффективных лидеров.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60.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Лидер организации и его модель. 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61.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Виды власти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62.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Наделение властью. Злоупотребление властью.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63.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работников в управлении, его преимущества. Необходимые условия и основные формы участия работников в управлении.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64.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Сущность стиля руководства. Классификация стилей руководства. Выбор эффективного стиля руководства. 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65.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Необходимость изменений в организации. Основные положения концепции организационного развития.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Типы изменений в организации. Стадии изменения.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67.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принципы управления изменениями. Стили проведения изменений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68.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Причины и виды сопротивления изменениям.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69.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Методы преодоления сопротивления изменениям в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70.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и виды конфликтов в организации. Функциональные и дисфункциональные конфликты.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71.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Причины конфликтов. Типизация конфликтов. 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72.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Методы разрешения конфликтных ситуаций.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73.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Стратегии разрешения конфликтов. Тактики поведения в конфликтных ситуациях.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74.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Специфика мультинациональной организации. Факторы международной среды, влияющие на организационное по-ведение.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75.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Модели межкультурных различий. Модель ценностной ориентации А. Клукхона и Ф. Стродтбека.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76.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Модель изучения культурных ценностей Г. Хофстеде.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77.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Выделение групп стран по признаку сходства культурных ценностей.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78.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Формирование в организациях мультинациональной культуры. 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79.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Препятствия на пути культурной адаптации в мультинациональной организации.</w:t>
      </w:r>
    </w:p>
    <w:p w:rsidR="00286412" w:rsidRPr="00534C24" w:rsidRDefault="00286412" w:rsidP="0028641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80.</w:t>
      </w: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Преодоление препятствий на пути культурной адаптации в мультинациональной организации.</w:t>
      </w:r>
    </w:p>
    <w:p w:rsidR="00972E6E" w:rsidRPr="00743E5C" w:rsidRDefault="00972E6E" w:rsidP="00743E5C"/>
    <w:sectPr w:rsidR="00972E6E" w:rsidRPr="0074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58"/>
    <w:rsid w:val="00286412"/>
    <w:rsid w:val="003E30B2"/>
    <w:rsid w:val="0045536F"/>
    <w:rsid w:val="005E54D4"/>
    <w:rsid w:val="00743E5C"/>
    <w:rsid w:val="00972E6E"/>
    <w:rsid w:val="00992465"/>
    <w:rsid w:val="00CC4158"/>
    <w:rsid w:val="00D14EE9"/>
    <w:rsid w:val="00E31F8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2C209-00A0-419C-BF1E-82EBCFC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Голубцов</dc:creator>
  <cp:keywords/>
  <dc:description/>
  <cp:lastModifiedBy>Сергей Голубцов</cp:lastModifiedBy>
  <cp:revision>8</cp:revision>
  <dcterms:created xsi:type="dcterms:W3CDTF">2022-10-09T09:00:00Z</dcterms:created>
  <dcterms:modified xsi:type="dcterms:W3CDTF">2022-10-09T12:36:00Z</dcterms:modified>
</cp:coreProperties>
</file>