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DA" w:rsidRDefault="00C83BDA" w:rsidP="00C83BD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B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Примерные оценочные материалы, применяемые при проведении промежуточной </w:t>
      </w:r>
      <w:r w:rsidRPr="00A32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аттестации по дисциплине (модулю) </w:t>
      </w:r>
    </w:p>
    <w:p w:rsidR="00F0467E" w:rsidRPr="00A3279D" w:rsidRDefault="00F0467E" w:rsidP="00C83BD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3279D" w:rsidRDefault="00A3279D" w:rsidP="00C83BD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32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Техническая диагностика</w:t>
      </w:r>
      <w:r w:rsidR="00F046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2931D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НТТК</w:t>
      </w:r>
    </w:p>
    <w:p w:rsidR="00F0467E" w:rsidRDefault="009B5462" w:rsidP="00C83BD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 семестр</w:t>
      </w:r>
    </w:p>
    <w:p w:rsidR="009B5462" w:rsidRPr="00A3279D" w:rsidRDefault="009B5462" w:rsidP="00C83BD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83BDA" w:rsidRPr="00C83BDA" w:rsidRDefault="00C83BDA" w:rsidP="00C83BD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C83BDA" w:rsidRPr="00C83BDA" w:rsidRDefault="00C83BDA" w:rsidP="00C83BDA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Примерный перечень вопросов</w:t>
      </w:r>
      <w:r w:rsidR="00536C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дисциплине 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понятия, определения диагностики и технической диагностики.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Основы диагностики ДВС строительных машин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принципы распознавания состояния системы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Основы диагностики </w:t>
      </w:r>
      <w:proofErr w:type="spellStart"/>
      <w:r w:rsidRPr="00C83BDA">
        <w:rPr>
          <w:rFonts w:ascii="Times New Roman" w:hAnsi="Times New Roman"/>
          <w:sz w:val="24"/>
          <w:szCs w:val="24"/>
        </w:rPr>
        <w:t>цилиндро</w:t>
      </w:r>
      <w:proofErr w:type="spellEnd"/>
      <w:r w:rsidRPr="00C83BDA">
        <w:rPr>
          <w:rFonts w:ascii="Times New Roman" w:hAnsi="Times New Roman"/>
          <w:sz w:val="24"/>
          <w:szCs w:val="24"/>
        </w:rPr>
        <w:t>-поршневой группы ДВС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Метод Байеса в технической диагностике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Основы диагностики системы питания ДВС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Обобщенная формула Байеса в технической диагностике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Основы диагностики газораспределительного механизма ДВС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Обобщенная формула Байеса в технической диагностике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Основы диагностики газораспределительного механизма ДВС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Оптимизация процесса поиска отказа по критерию информативности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Основы диагностики  системы охлаждения ДВС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Локализация полгруппы элементов, содержащей отказ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Основы диагностики  </w:t>
      </w:r>
      <w:proofErr w:type="spellStart"/>
      <w:r w:rsidRPr="00C83BDA">
        <w:rPr>
          <w:rFonts w:ascii="Times New Roman" w:hAnsi="Times New Roman"/>
          <w:sz w:val="24"/>
          <w:szCs w:val="24"/>
        </w:rPr>
        <w:t>воздухоподачи</w:t>
      </w:r>
      <w:proofErr w:type="spellEnd"/>
      <w:r w:rsidRPr="00C83BDA">
        <w:rPr>
          <w:rFonts w:ascii="Times New Roman" w:hAnsi="Times New Roman"/>
          <w:sz w:val="24"/>
          <w:szCs w:val="24"/>
        </w:rPr>
        <w:t xml:space="preserve"> ДВС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Метод средней точки при поиске отказов 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гидросистем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Локализация отказавшего элемента. Общие принципы</w:t>
      </w:r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Основные положения диагностики </w:t>
      </w:r>
      <w:proofErr w:type="spellStart"/>
      <w:r w:rsidRPr="00C83BDA">
        <w:rPr>
          <w:rFonts w:ascii="Times New Roman" w:hAnsi="Times New Roman"/>
          <w:sz w:val="24"/>
          <w:szCs w:val="24"/>
        </w:rPr>
        <w:t>пневмосистем</w:t>
      </w:r>
      <w:proofErr w:type="spellEnd"/>
    </w:p>
    <w:p w:rsidR="003A526D" w:rsidRPr="00C83BDA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Принципы разработки алгоритмов диагностирования</w:t>
      </w:r>
    </w:p>
    <w:p w:rsidR="003A526D" w:rsidRDefault="003A526D" w:rsidP="003A526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фрикционных соединений</w:t>
      </w: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9B5462" w:rsidRDefault="009B5462" w:rsidP="009B5462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83B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Примерные оценочные материалы, применяемые при проведении промежуточной </w:t>
      </w:r>
      <w:r w:rsidRPr="00A32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аттестации по дисциплине (модулю) </w:t>
      </w:r>
    </w:p>
    <w:p w:rsidR="009B5462" w:rsidRPr="00A3279D" w:rsidRDefault="009B5462" w:rsidP="009B5462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B5462" w:rsidRDefault="009B5462" w:rsidP="009B5462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327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Техническая диагностика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НТТК</w:t>
      </w:r>
    </w:p>
    <w:p w:rsidR="009B5462" w:rsidRDefault="009B5462" w:rsidP="009B5462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 семестр</w:t>
      </w:r>
    </w:p>
    <w:p w:rsidR="009B5462" w:rsidRPr="00A3279D" w:rsidRDefault="009B5462" w:rsidP="009B5462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B5462" w:rsidRPr="00C83BDA" w:rsidRDefault="009B5462" w:rsidP="009B546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3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9B5462" w:rsidRPr="009B5462" w:rsidRDefault="009B5462" w:rsidP="009B5462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Примерный перечень вопросов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дисциплине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Информационный характер процессов поиска отказов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тормозов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Задачи и цели технической диагностики. 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состояния подшипников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Статистические методы распознавания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зубчатых зацеплений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Задачи диагностирования оборудования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цепных передач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Понятие о системе технического диагностирования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ременных передач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Основы прогнозирования остаточного ресурса</w:t>
      </w:r>
      <w:bookmarkStart w:id="0" w:name="_GoBack"/>
      <w:bookmarkEnd w:id="0"/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Основные положения диагностики электродвигателей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Влияние технического диагностирования на поддержание работоспособности машины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Оценка технического состояния насосов и </w:t>
      </w:r>
      <w:proofErr w:type="spellStart"/>
      <w:r w:rsidRPr="00C83BDA">
        <w:rPr>
          <w:rFonts w:ascii="Times New Roman" w:hAnsi="Times New Roman"/>
          <w:sz w:val="24"/>
          <w:szCs w:val="24"/>
        </w:rPr>
        <w:t>гидромоторов</w:t>
      </w:r>
      <w:proofErr w:type="spellEnd"/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Организация диагностирования машин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Оценка технического состояния гидроцилиндров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Общие положения технологии технического диагностирования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Оценка технического состояния </w:t>
      </w:r>
      <w:proofErr w:type="spellStart"/>
      <w:r w:rsidRPr="00C83BDA">
        <w:rPr>
          <w:rFonts w:ascii="Times New Roman" w:hAnsi="Times New Roman"/>
          <w:sz w:val="24"/>
          <w:szCs w:val="24"/>
        </w:rPr>
        <w:t>контрольно</w:t>
      </w:r>
      <w:proofErr w:type="spellEnd"/>
      <w:r w:rsidRPr="00C83BDA">
        <w:rPr>
          <w:rFonts w:ascii="Times New Roman" w:hAnsi="Times New Roman"/>
          <w:sz w:val="24"/>
          <w:szCs w:val="24"/>
        </w:rPr>
        <w:t xml:space="preserve"> –распределительных аппаратов в гидросистемах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>Понятие о комплексной диагностике</w:t>
      </w:r>
    </w:p>
    <w:p w:rsidR="003A526D" w:rsidRPr="00C83BDA" w:rsidRDefault="003A526D" w:rsidP="009B5462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/>
          <w:sz w:val="24"/>
          <w:szCs w:val="24"/>
        </w:rPr>
      </w:pPr>
      <w:r w:rsidRPr="00C83BDA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C83BDA">
        <w:rPr>
          <w:rFonts w:ascii="Times New Roman" w:hAnsi="Times New Roman"/>
          <w:sz w:val="24"/>
          <w:szCs w:val="24"/>
        </w:rPr>
        <w:t>гидротестеров</w:t>
      </w:r>
      <w:proofErr w:type="spellEnd"/>
      <w:r w:rsidRPr="00C83BDA">
        <w:rPr>
          <w:rFonts w:ascii="Times New Roman" w:hAnsi="Times New Roman"/>
          <w:sz w:val="24"/>
          <w:szCs w:val="24"/>
        </w:rPr>
        <w:t xml:space="preserve"> при диагностике гидросистем</w:t>
      </w:r>
    </w:p>
    <w:p w:rsidR="00696E51" w:rsidRPr="00C83BDA" w:rsidRDefault="00696E51">
      <w:pPr>
        <w:rPr>
          <w:sz w:val="24"/>
          <w:szCs w:val="24"/>
        </w:rPr>
      </w:pPr>
    </w:p>
    <w:sectPr w:rsidR="00696E51" w:rsidRPr="00C8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72619"/>
    <w:multiLevelType w:val="hybridMultilevel"/>
    <w:tmpl w:val="B6427D5E"/>
    <w:lvl w:ilvl="0" w:tplc="3AE4CE3E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22FD"/>
    <w:multiLevelType w:val="hybridMultilevel"/>
    <w:tmpl w:val="B6427D5E"/>
    <w:lvl w:ilvl="0" w:tplc="3AE4CE3E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B5"/>
    <w:rsid w:val="001856B5"/>
    <w:rsid w:val="002931DD"/>
    <w:rsid w:val="003A526D"/>
    <w:rsid w:val="00470D98"/>
    <w:rsid w:val="00536CD0"/>
    <w:rsid w:val="00696E51"/>
    <w:rsid w:val="009B5462"/>
    <w:rsid w:val="00A3279D"/>
    <w:rsid w:val="00C83BDA"/>
    <w:rsid w:val="00CE7474"/>
    <w:rsid w:val="00EF7B2B"/>
    <w:rsid w:val="00F0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398</Words>
  <Characters>2271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Григорьев Павел Александрович</cp:lastModifiedBy>
  <cp:revision>9</cp:revision>
  <dcterms:created xsi:type="dcterms:W3CDTF">2022-03-13T15:42:00Z</dcterms:created>
  <dcterms:modified xsi:type="dcterms:W3CDTF">2024-05-29T09:31:00Z</dcterms:modified>
</cp:coreProperties>
</file>