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695" w:rsidRDefault="00B05695" w:rsidP="00B0569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B05695" w:rsidRDefault="00BE299E" w:rsidP="00B0569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промежуточной</w:t>
      </w:r>
      <w:r w:rsidR="00B05695">
        <w:rPr>
          <w:b/>
          <w:sz w:val="28"/>
          <w:szCs w:val="28"/>
        </w:rPr>
        <w:t xml:space="preserve"> аттестации по дисциплине (модулю)</w:t>
      </w:r>
      <w:r w:rsidR="00B05695">
        <w:rPr>
          <w:b/>
          <w:sz w:val="28"/>
          <w:szCs w:val="28"/>
        </w:rPr>
        <w:br/>
      </w:r>
    </w:p>
    <w:p w:rsidR="00B05695" w:rsidRDefault="00B05695" w:rsidP="00B0569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06ABE" w:rsidRPr="00006ABE">
        <w:rPr>
          <w:b/>
          <w:sz w:val="28"/>
          <w:szCs w:val="28"/>
        </w:rPr>
        <w:t>Технологии государственного управления, анализ программ и политик</w:t>
      </w:r>
      <w:r>
        <w:rPr>
          <w:b/>
          <w:sz w:val="28"/>
          <w:szCs w:val="28"/>
        </w:rPr>
        <w:t>»</w:t>
      </w:r>
    </w:p>
    <w:p w:rsidR="00B05695" w:rsidRDefault="00B05695" w:rsidP="00B05695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B05695" w:rsidRDefault="00B05695" w:rsidP="00B05695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проведении </w:t>
      </w:r>
      <w:r w:rsidR="00BE299E">
        <w:rPr>
          <w:sz w:val="28"/>
          <w:szCs w:val="28"/>
        </w:rPr>
        <w:t>промежуточной</w:t>
      </w:r>
      <w:r>
        <w:rPr>
          <w:sz w:val="28"/>
          <w:szCs w:val="28"/>
        </w:rPr>
        <w:t xml:space="preserve"> аттестации обучающемуся предлагается </w:t>
      </w:r>
      <w:r w:rsidR="00BE299E">
        <w:rPr>
          <w:sz w:val="28"/>
          <w:szCs w:val="28"/>
        </w:rPr>
        <w:t>ответить на вопросы экзаменационного билета</w:t>
      </w:r>
    </w:p>
    <w:p w:rsidR="00006ABE" w:rsidRDefault="00006ABE" w:rsidP="00B05695">
      <w:pPr>
        <w:spacing w:line="276" w:lineRule="auto"/>
        <w:contextualSpacing/>
        <w:jc w:val="both"/>
        <w:rPr>
          <w:sz w:val="28"/>
          <w:szCs w:val="28"/>
        </w:rPr>
      </w:pPr>
    </w:p>
    <w:p w:rsidR="00006ABE" w:rsidRDefault="007A2FFF" w:rsidP="00B05695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вопросов:</w:t>
      </w:r>
    </w:p>
    <w:p w:rsidR="00BE299E" w:rsidRDefault="00BE299E" w:rsidP="00BE299E">
      <w:pPr>
        <w:pStyle w:val="Default"/>
      </w:pP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Компоненты и функции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Основные субъекты и </w:t>
      </w:r>
      <w:r w:rsidR="007A2FFF">
        <w:rPr>
          <w:sz w:val="23"/>
          <w:szCs w:val="23"/>
        </w:rPr>
        <w:t>ф</w:t>
      </w:r>
      <w:r>
        <w:rPr>
          <w:sz w:val="23"/>
          <w:szCs w:val="23"/>
        </w:rPr>
        <w:t xml:space="preserve">акторы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 Особенности развития публичной политики в современной России.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Политический процесс и его системные характеристики.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Типология политических процессов.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Способы и типы взаимодействия </w:t>
      </w:r>
      <w:r w:rsidR="007A2FFF">
        <w:rPr>
          <w:sz w:val="23"/>
          <w:szCs w:val="23"/>
        </w:rPr>
        <w:t>ф</w:t>
      </w:r>
      <w:r>
        <w:rPr>
          <w:sz w:val="23"/>
          <w:szCs w:val="23"/>
        </w:rPr>
        <w:t xml:space="preserve">акторов политического процесса.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Региональные и локальные особенности политического процесса.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Современные теоретические подходы к анализу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9. Эмпирические методы анализа политических процессов.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Социальные группы как субъекты публичной политики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Процесс политической </w:t>
      </w:r>
      <w:proofErr w:type="spellStart"/>
      <w:r>
        <w:rPr>
          <w:sz w:val="23"/>
          <w:szCs w:val="23"/>
        </w:rPr>
        <w:t>институализации</w:t>
      </w:r>
      <w:proofErr w:type="spellEnd"/>
      <w:r>
        <w:rPr>
          <w:sz w:val="23"/>
          <w:szCs w:val="23"/>
        </w:rPr>
        <w:t xml:space="preserve"> интересов социальных групп в публичной политике.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12. Взаимодействие государства и гражданского общества в сетевом ландшафте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13. Региональные особенности развития и функционирования проблемных сетей.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14. Особенности политического коммуникативного пространства.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15. Понятие политической повестки дня.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16. Факторы и технологии формирования политических мнений.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17. Каналы коммуникации и формы организации информационного процесса.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18. Государство как общенациональный субъект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19. Национальное государство: сущность и этапы становления.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20. Задачи государства в сфере развития публичной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21. Государственная политика: основные компоненты системы.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22. Принципы, методы и направления государственной политики.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23. Понятие межсекторного </w:t>
      </w:r>
      <w:r w:rsidR="007A2FFF">
        <w:rPr>
          <w:sz w:val="23"/>
          <w:szCs w:val="23"/>
        </w:rPr>
        <w:t>взаимодействия</w:t>
      </w:r>
      <w:bookmarkStart w:id="0" w:name="_GoBack"/>
      <w:bookmarkEnd w:id="0"/>
      <w:r>
        <w:rPr>
          <w:sz w:val="23"/>
          <w:szCs w:val="23"/>
        </w:rPr>
        <w:t xml:space="preserve">. </w:t>
      </w:r>
    </w:p>
    <w:p w:rsidR="00BE299E" w:rsidRDefault="00BE299E" w:rsidP="00BE299E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24. Бизнес и власть: динамика взаимодействия в постсоветской России. </w:t>
      </w:r>
    </w:p>
    <w:p w:rsidR="00BE299E" w:rsidRPr="00BE299E" w:rsidRDefault="00BE299E" w:rsidP="00BE299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25. Понятие политического менеджмента. Государственное управление и </w:t>
      </w:r>
      <w:r>
        <w:rPr>
          <w:color w:val="auto"/>
          <w:sz w:val="23"/>
          <w:szCs w:val="23"/>
        </w:rPr>
        <w:t xml:space="preserve">менеджмент общественно-политических и некоммерческих организаций.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26. Электоральный менеджмент как вид политического менеджмента. Основные этапы, стратегии и технологии менеджмента избирательной кампании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27. Политический консалтинг и экспертно-консультационная деятельность.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28. Институционализация политической экспертизы и «фабрики мысли».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29. Публичная политика в сетевом обществе: институты, процессы, культура и идентичность.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30. Социальные медиа в публичной политике.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31. Политика в терминах маркетинга. </w:t>
      </w:r>
    </w:p>
    <w:p w:rsidR="00BE299E" w:rsidRDefault="00BE299E" w:rsidP="00BE299E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32. Политический рынок: структура и виды. </w:t>
      </w:r>
    </w:p>
    <w:p w:rsidR="00BE299E" w:rsidRDefault="00BE299E" w:rsidP="00BE299E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33. Политическая реклама: особенности и классификация. </w:t>
      </w:r>
    </w:p>
    <w:p w:rsidR="005A5CEE" w:rsidRDefault="005A5CEE" w:rsidP="00BE299E">
      <w:pPr>
        <w:pStyle w:val="Default"/>
      </w:pPr>
    </w:p>
    <w:p w:rsidR="00BC3495" w:rsidRDefault="00BC3495" w:rsidP="00BC3495">
      <w:pP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 задачи для проведения зачета по дисциплине «Технологии государственного управления, анализ программ и политик» </w:t>
      </w:r>
    </w:p>
    <w:p w:rsidR="00BC3495" w:rsidRDefault="00BC3495" w:rsidP="00BC3495">
      <w:pPr>
        <w:shd w:val="clear" w:color="auto" w:fill="FFFFFF"/>
        <w:ind w:left="709"/>
        <w:jc w:val="both"/>
        <w:rPr>
          <w:sz w:val="28"/>
          <w:szCs w:val="28"/>
        </w:rPr>
      </w:pPr>
    </w:p>
    <w:p w:rsidR="00BC3495" w:rsidRDefault="00BC3495" w:rsidP="00BC349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Задача 1.</w:t>
      </w:r>
      <w:r>
        <w:rPr>
          <w:color w:val="000000"/>
          <w:sz w:val="28"/>
          <w:szCs w:val="28"/>
          <w:lang w:eastAsia="ru-RU"/>
        </w:rPr>
        <w:t xml:space="preserve"> К актуальным проблемным вопросам в теории государственного управления относятся связанные с:</w:t>
      </w:r>
    </w:p>
    <w:p w:rsidR="00BC3495" w:rsidRDefault="00BC3495" w:rsidP="00BC349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иерархией организации государственного управления (федеральный, региональный и местный уровни);</w:t>
      </w:r>
    </w:p>
    <w:p w:rsidR="00BC3495" w:rsidRDefault="00BC3495" w:rsidP="00BC349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формированием высококвалифицированных кадров государственных служащих (военнослужащих, сотрудников правоохраны, государственных гражданских служащих);</w:t>
      </w:r>
    </w:p>
    <w:p w:rsidR="00BC3495" w:rsidRDefault="00BC3495" w:rsidP="00BC3495">
      <w:pPr>
        <w:shd w:val="clear" w:color="auto" w:fill="FFFFFF"/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совершенствованием моделей и технологий функционирования государственных органов в условиях становления в России рыночных отношений, управления политическими и социально-экономическими процессами.</w:t>
      </w:r>
    </w:p>
    <w:p w:rsidR="00BC3495" w:rsidRDefault="00BC3495" w:rsidP="00BC3495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Как соотносится политическая наука и наука государственного управления?</w:t>
      </w:r>
    </w:p>
    <w:p w:rsidR="00BC3495" w:rsidRDefault="00BC3495" w:rsidP="00BC3495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Выделите и обоснуйте актуальные проблемы развития теории государственного управления в России.</w:t>
      </w:r>
    </w:p>
    <w:p w:rsidR="00BC3495" w:rsidRDefault="00BC3495" w:rsidP="00BC3495">
      <w:pPr>
        <w:numPr>
          <w:ilvl w:val="0"/>
          <w:numId w:val="12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Обоснуйте эффективность применяемых в современной России моделей государственного управления.</w:t>
      </w:r>
    </w:p>
    <w:p w:rsidR="00BC3495" w:rsidRDefault="00BC3495" w:rsidP="00BC3495">
      <w:pPr>
        <w:shd w:val="clear" w:color="auto" w:fill="FFFFFF"/>
        <w:rPr>
          <w:rFonts w:ascii="Open Sans" w:hAnsi="Open Sans" w:cs="Open Sans"/>
          <w:color w:val="000000"/>
          <w:sz w:val="21"/>
          <w:szCs w:val="21"/>
          <w:lang w:eastAsia="ru-RU"/>
        </w:rPr>
      </w:pPr>
    </w:p>
    <w:p w:rsidR="00BC3495" w:rsidRDefault="00BC3495" w:rsidP="00BE299E">
      <w:pPr>
        <w:pStyle w:val="Default"/>
      </w:pPr>
    </w:p>
    <w:sectPr w:rsidR="00BC3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7C6983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9D31699"/>
    <w:multiLevelType w:val="singleLevel"/>
    <w:tmpl w:val="50A8D78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B462183"/>
    <w:multiLevelType w:val="hybridMultilevel"/>
    <w:tmpl w:val="B5228B70"/>
    <w:lvl w:ilvl="0" w:tplc="EAD47742">
      <w:start w:val="1"/>
      <w:numFmt w:val="decimal"/>
      <w:lvlText w:val="%1."/>
      <w:lvlJc w:val="left"/>
      <w:pPr>
        <w:ind w:left="1699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316FB"/>
    <w:multiLevelType w:val="singleLevel"/>
    <w:tmpl w:val="B4745800"/>
    <w:lvl w:ilvl="0">
      <w:start w:val="1"/>
      <w:numFmt w:val="decimal"/>
      <w:lvlText w:val="%1."/>
      <w:legacy w:legacy="1" w:legacySpace="0" w:legacyIndent="25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8936F84"/>
    <w:multiLevelType w:val="hybridMultilevel"/>
    <w:tmpl w:val="CF90688A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>
      <w:start w:val="1"/>
      <w:numFmt w:val="lowerLetter"/>
      <w:lvlText w:val="%2."/>
      <w:lvlJc w:val="left"/>
      <w:pPr>
        <w:ind w:left="1166" w:hanging="360"/>
      </w:pPr>
    </w:lvl>
    <w:lvl w:ilvl="2" w:tplc="0419001B">
      <w:start w:val="1"/>
      <w:numFmt w:val="lowerRoman"/>
      <w:lvlText w:val="%3."/>
      <w:lvlJc w:val="right"/>
      <w:pPr>
        <w:ind w:left="1886" w:hanging="180"/>
      </w:pPr>
    </w:lvl>
    <w:lvl w:ilvl="3" w:tplc="0419000F">
      <w:start w:val="1"/>
      <w:numFmt w:val="decimal"/>
      <w:lvlText w:val="%4."/>
      <w:lvlJc w:val="left"/>
      <w:pPr>
        <w:ind w:left="2606" w:hanging="360"/>
      </w:pPr>
    </w:lvl>
    <w:lvl w:ilvl="4" w:tplc="04190019">
      <w:start w:val="1"/>
      <w:numFmt w:val="lowerLetter"/>
      <w:lvlText w:val="%5."/>
      <w:lvlJc w:val="left"/>
      <w:pPr>
        <w:ind w:left="3326" w:hanging="360"/>
      </w:pPr>
    </w:lvl>
    <w:lvl w:ilvl="5" w:tplc="0419001B">
      <w:start w:val="1"/>
      <w:numFmt w:val="lowerRoman"/>
      <w:lvlText w:val="%6."/>
      <w:lvlJc w:val="right"/>
      <w:pPr>
        <w:ind w:left="4046" w:hanging="180"/>
      </w:pPr>
    </w:lvl>
    <w:lvl w:ilvl="6" w:tplc="0419000F">
      <w:start w:val="1"/>
      <w:numFmt w:val="decimal"/>
      <w:lvlText w:val="%7."/>
      <w:lvlJc w:val="left"/>
      <w:pPr>
        <w:ind w:left="4766" w:hanging="360"/>
      </w:pPr>
    </w:lvl>
    <w:lvl w:ilvl="7" w:tplc="04190019">
      <w:start w:val="1"/>
      <w:numFmt w:val="lowerLetter"/>
      <w:lvlText w:val="%8."/>
      <w:lvlJc w:val="left"/>
      <w:pPr>
        <w:ind w:left="5486" w:hanging="360"/>
      </w:pPr>
    </w:lvl>
    <w:lvl w:ilvl="8" w:tplc="0419001B">
      <w:start w:val="1"/>
      <w:numFmt w:val="lowerRoman"/>
      <w:lvlText w:val="%9."/>
      <w:lvlJc w:val="right"/>
      <w:pPr>
        <w:ind w:left="6206" w:hanging="180"/>
      </w:pPr>
    </w:lvl>
  </w:abstractNum>
  <w:abstractNum w:abstractNumId="5" w15:restartNumberingAfterBreak="0">
    <w:nsid w:val="23B87741"/>
    <w:multiLevelType w:val="hybridMultilevel"/>
    <w:tmpl w:val="B0BCA6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05EA0"/>
    <w:multiLevelType w:val="multilevel"/>
    <w:tmpl w:val="C1AA2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F5A7F"/>
    <w:multiLevelType w:val="hybridMultilevel"/>
    <w:tmpl w:val="23BAE948"/>
    <w:lvl w:ilvl="0" w:tplc="EAD47742">
      <w:start w:val="1"/>
      <w:numFmt w:val="decimal"/>
      <w:lvlText w:val="%1."/>
      <w:lvlJc w:val="left"/>
      <w:pPr>
        <w:ind w:left="2408" w:hanging="99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2CB30A5"/>
    <w:multiLevelType w:val="hybridMultilevel"/>
    <w:tmpl w:val="73F88DBC"/>
    <w:lvl w:ilvl="0" w:tplc="9A66BF1E">
      <w:start w:val="1"/>
      <w:numFmt w:val="decimal"/>
      <w:lvlText w:val="%1)"/>
      <w:lvlJc w:val="left"/>
      <w:pPr>
        <w:ind w:left="1714" w:hanging="10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1A26279"/>
    <w:multiLevelType w:val="singleLevel"/>
    <w:tmpl w:val="174079A2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1E43F10"/>
    <w:multiLevelType w:val="hybridMultilevel"/>
    <w:tmpl w:val="F6F24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D831B6F"/>
    <w:multiLevelType w:val="singleLevel"/>
    <w:tmpl w:val="174079A2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95D"/>
    <w:rsid w:val="00006ABE"/>
    <w:rsid w:val="002A595D"/>
    <w:rsid w:val="0048191D"/>
    <w:rsid w:val="005A5CEE"/>
    <w:rsid w:val="00694BDD"/>
    <w:rsid w:val="007A2FFF"/>
    <w:rsid w:val="00B05695"/>
    <w:rsid w:val="00BC3495"/>
    <w:rsid w:val="00B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F1D283-7ADC-408A-B652-8B6B07D90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91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BDD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rsid w:val="00006A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Ипполитова Евгения Олеговна</dc:creator>
  <cp:lastModifiedBy>Анищенко Екатерина Игоревна</cp:lastModifiedBy>
  <cp:revision>3</cp:revision>
  <dcterms:created xsi:type="dcterms:W3CDTF">2023-12-14T12:06:00Z</dcterms:created>
  <dcterms:modified xsi:type="dcterms:W3CDTF">2026-06-10T10:45:00Z</dcterms:modified>
</cp:coreProperties>
</file>