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Pr="0051481A" w:rsidRDefault="0051481A" w:rsidP="0051481A">
      <w:pPr>
        <w:spacing w:before="1"/>
        <w:ind w:right="4"/>
        <w:jc w:val="center"/>
        <w:rPr>
          <w:b/>
          <w:sz w:val="28"/>
          <w:szCs w:val="28"/>
        </w:rPr>
      </w:pPr>
      <w:r w:rsidRPr="0051481A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 Технологическая практика.</w:t>
      </w:r>
      <w:bookmarkStart w:id="0" w:name="_GoBack"/>
      <w:bookmarkEnd w:id="0"/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6A00D6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6A00D6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6A00D6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6A00D6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6A00D6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6A00D6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6A00D6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6A00D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6A00D6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2C3579" w:rsidP="002C3579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472D8" w:rsidRPr="009472D8">
              <w:rPr>
                <w:sz w:val="24"/>
              </w:rPr>
              <w:t xml:space="preserve">.03.01 </w:t>
            </w:r>
            <w:r>
              <w:rPr>
                <w:sz w:val="24"/>
              </w:rPr>
              <w:t>Информационная безопасность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6A00D6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2C3579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 w:rsidRPr="002C3579">
              <w:rPr>
                <w:sz w:val="24"/>
              </w:rPr>
              <w:t>Безопасность компьютерных систем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6A00D6" w:rsidP="00D771A6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 w:rsidR="0033723A">
              <w:rPr>
                <w:sz w:val="24"/>
              </w:rPr>
              <w:t xml:space="preserve"> (отраслевая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6A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6A00D6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6A00D6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 xml:space="preserve">Основной раздел отчета по практике должен содержать материал, </w:t>
            </w:r>
            <w:r w:rsidR="00B914B1" w:rsidRPr="00B914B1">
              <w:t xml:space="preserve">посвящённый определению и анализу ключевых показателей эффективности функционирования системы информационной безопасности организации, включая оценку времени реакции на инциденты, уровень защищённости информации и результативность применяемых мер защиты; проведению исследования, детализации и стандартизации процессов управления информационной безопасностью с использованием методов экономического анализа и моделирования; выявлению краткосрочных и долгосрочных трендов </w:t>
            </w:r>
            <w:proofErr w:type="spellStart"/>
            <w:r w:rsidR="00B914B1" w:rsidRPr="00B914B1">
              <w:t>цифровизации</w:t>
            </w:r>
            <w:proofErr w:type="spellEnd"/>
            <w:r w:rsidR="00B914B1" w:rsidRPr="00B914B1">
              <w:t xml:space="preserve"> и развития технологий информационной безопасности с применением передовых IT-решений; обработке и анализу полученной информации для повышения устойчивости и надёжности защищаемых информационных систем и процессов</w:t>
            </w:r>
            <w:r w:rsidR="006A00D6">
              <w:rPr>
                <w:spacing w:val="-2"/>
              </w:rPr>
              <w:t>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6A00D6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6A00D6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6A00D6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1733B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655AA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6A00D6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6A00D6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6A00D6">
      <w:pPr>
        <w:pStyle w:val="1"/>
        <w:spacing w:before="1"/>
      </w:pPr>
      <w:r>
        <w:rPr>
          <w:spacing w:val="-2"/>
        </w:rPr>
        <w:t>ОТЧЕТ</w:t>
      </w:r>
    </w:p>
    <w:p w:rsidR="009D6732" w:rsidRDefault="006A00D6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B914B1" w:rsidRDefault="006A00D6" w:rsidP="00B914B1">
      <w:pPr>
        <w:ind w:left="285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 xml:space="preserve">10.03.01 Информационная безопасность </w:t>
      </w:r>
    </w:p>
    <w:p w:rsidR="009D6732" w:rsidRDefault="006A00D6" w:rsidP="00B914B1">
      <w:pPr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B914B1" w:rsidRPr="00B914B1">
        <w:rPr>
          <w:i/>
          <w:sz w:val="28"/>
          <w:u w:val="single"/>
        </w:rPr>
        <w:t>Безопасность компьютерных систем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6A00D6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6A00D6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6A00D6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6A00D6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6A00D6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6A00D6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6A00D6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6A00D6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6A00D6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6A00D6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6A00D6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6A00D6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6A00D6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6A00D6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6A00D6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6A00D6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6A00D6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6A00D6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6A00D6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6A00D6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6A00D6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6A00D6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6A00D6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(технологической) практики обучающийся защищает отчет по практике.</w:t>
      </w:r>
    </w:p>
    <w:p w:rsidR="009D6732" w:rsidRDefault="006A00D6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(технологической) практики от предприятия.</w:t>
      </w:r>
    </w:p>
    <w:p w:rsidR="009D6732" w:rsidRDefault="006A00D6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(технологической) практики, направляются на производственную (технологическую) практику повторно в свободное от учебы время.</w:t>
      </w:r>
    </w:p>
    <w:p w:rsidR="009D6732" w:rsidRDefault="006A00D6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(технологической) практики без уважительной причины или не прошедшие промежуточную аттестацию по итогам производственной (технологической)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6A00D6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6A00D6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6A00D6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6A00D6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6A00D6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6A00D6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6A00D6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6A00D6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6A00D6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6A00D6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 w:rsidRPr="00C342AE">
              <w:rPr>
                <w:sz w:val="24"/>
              </w:rPr>
              <w:t>;</w:t>
            </w:r>
          </w:p>
          <w:p w:rsidR="00C342AE" w:rsidRDefault="00A64D20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показывает высокий уровень умения выявлять</w:t>
            </w:r>
            <w:r w:rsidRPr="00A64D20">
              <w:rPr>
                <w:sz w:val="24"/>
              </w:rPr>
              <w:t xml:space="preserve">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6A00D6" w:rsidRPr="00C342AE">
              <w:rPr>
                <w:sz w:val="24"/>
              </w:rPr>
              <w:t xml:space="preserve">; </w:t>
            </w:r>
          </w:p>
          <w:p w:rsidR="009D6732" w:rsidRPr="00C342AE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6A00D6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="006A00D6">
              <w:rPr>
                <w:spacing w:val="-2"/>
                <w:sz w:val="24"/>
              </w:rPr>
              <w:t>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18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6A00D6" w:rsidP="00A64D2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C342AE">
              <w:rPr>
                <w:spacing w:val="-2"/>
                <w:sz w:val="24"/>
              </w:rPr>
              <w:t>;</w:t>
            </w:r>
          </w:p>
          <w:p w:rsidR="00C342AE" w:rsidRPr="007D2AD6" w:rsidRDefault="00A64D20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хорошо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C342AE" w:rsidRPr="00C342AE">
              <w:rPr>
                <w:sz w:val="24"/>
              </w:rPr>
              <w:t xml:space="preserve">; </w:t>
            </w:r>
          </w:p>
          <w:p w:rsidR="00C342AE" w:rsidRP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18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18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глубоко и всесторонне усвоил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18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18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18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18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18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18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18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18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1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18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неудовлетворительный</w:t>
            </w:r>
            <w:r w:rsidRPr="00A64D20">
              <w:rPr>
                <w:sz w:val="24"/>
              </w:rPr>
              <w:t xml:space="preserve"> уровень профессиональных умений и навыков в определении и анализе </w:t>
            </w:r>
            <w:r w:rsidRPr="00A64D20">
              <w:rPr>
                <w:sz w:val="24"/>
              </w:rPr>
              <w:lastRenderedPageBreak/>
              <w:t>ключевых показателей эффективности системы информационной безопасности, включая управление инцидентами, уровень защиты и время реакции на угрозы; проведения исследования, детализации и стандартизации процессов защиты информации с использованием методов экономического анализа и моделирования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A64D20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A64D20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неудовлетворительно</w:t>
            </w:r>
            <w:r w:rsidRPr="00A64D20">
              <w:rPr>
                <w:sz w:val="24"/>
              </w:rPr>
              <w:t xml:space="preserve"> выявляет краткосрочные и долгосрочные тренды </w:t>
            </w:r>
            <w:proofErr w:type="spellStart"/>
            <w:r w:rsidRPr="00A64D20">
              <w:rPr>
                <w:sz w:val="24"/>
              </w:rPr>
              <w:t>цифровизации</w:t>
            </w:r>
            <w:proofErr w:type="spellEnd"/>
            <w:r w:rsidRPr="00A64D20">
              <w:rPr>
                <w:sz w:val="24"/>
              </w:rPr>
              <w:t xml:space="preserve"> и развития средств обеспечения информационной безопасности, применяет современные технологии для улучшения устойчивости и надежности защищаемых систем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A64D20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</w:t>
            </w:r>
            <w:r w:rsidR="00A64D20" w:rsidRPr="00A64D20">
              <w:rPr>
                <w:sz w:val="24"/>
              </w:rPr>
              <w:t>регламентирующие обеспечение и контроль информационной безопасности в организациях</w:t>
            </w:r>
            <w:r w:rsidRPr="007D2AD6">
              <w:rPr>
                <w:sz w:val="24"/>
              </w:rPr>
              <w:t>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A64D2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A64D20">
            <w:pPr>
              <w:pStyle w:val="TableParagraph"/>
              <w:tabs>
                <w:tab w:val="left" w:pos="368"/>
              </w:tabs>
              <w:spacing w:line="270" w:lineRule="atLeast"/>
              <w:ind w:right="1317" w:firstLine="18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6A00D6" w:rsidRDefault="006A00D6"/>
    <w:sectPr w:rsidR="006A00D6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DE" w:rsidRDefault="009C53DE">
      <w:r>
        <w:separator/>
      </w:r>
    </w:p>
  </w:endnote>
  <w:endnote w:type="continuationSeparator" w:id="0">
    <w:p w:rsidR="009C53DE" w:rsidRDefault="009C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6A00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1481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6A00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1481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6A00D6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1481A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6A00D6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51481A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6A00D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6A00D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1481A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6A00D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1481A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DE" w:rsidRDefault="009C53DE">
      <w:r>
        <w:separator/>
      </w:r>
    </w:p>
  </w:footnote>
  <w:footnote w:type="continuationSeparator" w:id="0">
    <w:p w:rsidR="009C53DE" w:rsidRDefault="009C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2C3579"/>
    <w:rsid w:val="0033723A"/>
    <w:rsid w:val="0051481A"/>
    <w:rsid w:val="006A00D6"/>
    <w:rsid w:val="007D2AD6"/>
    <w:rsid w:val="008626E0"/>
    <w:rsid w:val="009472D8"/>
    <w:rsid w:val="009C53DE"/>
    <w:rsid w:val="009D1894"/>
    <w:rsid w:val="009D6732"/>
    <w:rsid w:val="00A64D20"/>
    <w:rsid w:val="00B46994"/>
    <w:rsid w:val="00B914B1"/>
    <w:rsid w:val="00C342AE"/>
    <w:rsid w:val="00C63030"/>
    <w:rsid w:val="00D63AE2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479B0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11</cp:revision>
  <dcterms:created xsi:type="dcterms:W3CDTF">2025-11-21T08:10:00Z</dcterms:created>
  <dcterms:modified xsi:type="dcterms:W3CDTF">2026-03-18T17:45:00Z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