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732" w:rsidRDefault="009472D8">
      <w:pPr>
        <w:spacing w:before="73"/>
        <w:ind w:left="384" w:right="238"/>
        <w:jc w:val="center"/>
        <w:rPr>
          <w:sz w:val="24"/>
        </w:rPr>
      </w:pPr>
      <w:r>
        <w:rPr>
          <w:sz w:val="24"/>
        </w:rPr>
        <w:t xml:space="preserve">ПРИМЕРНЫЕ </w:t>
      </w:r>
      <w:r w:rsidR="002B4FA8">
        <w:rPr>
          <w:sz w:val="24"/>
        </w:rPr>
        <w:t>ОЦЕНОЧНЫЕ</w:t>
      </w:r>
      <w:r w:rsidR="002B4FA8">
        <w:rPr>
          <w:spacing w:val="-12"/>
          <w:sz w:val="24"/>
        </w:rPr>
        <w:t xml:space="preserve"> </w:t>
      </w:r>
      <w:r w:rsidR="002B4FA8">
        <w:rPr>
          <w:sz w:val="24"/>
        </w:rPr>
        <w:t>МАТЕРИАЛЫ,</w:t>
      </w:r>
      <w:r w:rsidR="002B4FA8">
        <w:rPr>
          <w:spacing w:val="-12"/>
          <w:sz w:val="24"/>
        </w:rPr>
        <w:t xml:space="preserve"> </w:t>
      </w:r>
      <w:r w:rsidR="002B4FA8">
        <w:rPr>
          <w:sz w:val="24"/>
        </w:rPr>
        <w:t>ПРИМЕНЯЕМЫЕ</w:t>
      </w:r>
      <w:r w:rsidR="002B4FA8">
        <w:rPr>
          <w:spacing w:val="-12"/>
          <w:sz w:val="24"/>
        </w:rPr>
        <w:t xml:space="preserve"> </w:t>
      </w:r>
      <w:r w:rsidR="002B4FA8">
        <w:rPr>
          <w:sz w:val="24"/>
        </w:rPr>
        <w:t>ПРИ</w:t>
      </w:r>
      <w:r w:rsidR="002B4FA8">
        <w:rPr>
          <w:spacing w:val="-13"/>
          <w:sz w:val="24"/>
        </w:rPr>
        <w:t xml:space="preserve"> </w:t>
      </w:r>
      <w:r w:rsidR="002B4FA8">
        <w:rPr>
          <w:sz w:val="24"/>
        </w:rPr>
        <w:t>ПРОВЕДЕНИИ ПРОМЕЖУТОЧНОЙ АТТЕСТАЦИИ ПО</w:t>
      </w:r>
    </w:p>
    <w:p w:rsidR="009D6732" w:rsidRDefault="00D63AE2">
      <w:pPr>
        <w:spacing w:before="1"/>
        <w:ind w:left="384" w:right="237"/>
        <w:jc w:val="center"/>
        <w:rPr>
          <w:b/>
          <w:sz w:val="24"/>
        </w:rPr>
      </w:pPr>
      <w:r>
        <w:rPr>
          <w:b/>
          <w:spacing w:val="-2"/>
          <w:sz w:val="24"/>
        </w:rPr>
        <w:t>ПРОИЗВОДСТВЕННОЙ (ТЕХНОЛОГИЧЕСКОЙ)</w:t>
      </w:r>
      <w:r w:rsidR="002B4FA8">
        <w:rPr>
          <w:b/>
          <w:spacing w:val="11"/>
          <w:sz w:val="24"/>
        </w:rPr>
        <w:t xml:space="preserve"> </w:t>
      </w:r>
      <w:r w:rsidR="002B4FA8">
        <w:rPr>
          <w:b/>
          <w:spacing w:val="-2"/>
          <w:sz w:val="24"/>
        </w:rPr>
        <w:t>ПРАКТИКЕ</w:t>
      </w:r>
    </w:p>
    <w:p w:rsidR="009D6732" w:rsidRDefault="009D6732">
      <w:pPr>
        <w:pStyle w:val="a3"/>
        <w:rPr>
          <w:b/>
          <w:sz w:val="24"/>
        </w:rPr>
      </w:pPr>
    </w:p>
    <w:p w:rsidR="009D6732" w:rsidRDefault="009D6732">
      <w:pPr>
        <w:pStyle w:val="a3"/>
        <w:spacing w:before="61"/>
        <w:rPr>
          <w:b/>
          <w:sz w:val="24"/>
        </w:rPr>
      </w:pPr>
    </w:p>
    <w:p w:rsidR="009D6732" w:rsidRDefault="002B4FA8">
      <w:pPr>
        <w:pStyle w:val="a3"/>
        <w:ind w:left="993"/>
      </w:pPr>
      <w:r>
        <w:t>Оценочные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rPr>
          <w:spacing w:val="-2"/>
        </w:rPr>
        <w:t>включают:</w:t>
      </w:r>
    </w:p>
    <w:p w:rsidR="009D6732" w:rsidRDefault="002B4FA8">
      <w:pPr>
        <w:pStyle w:val="a4"/>
        <w:numPr>
          <w:ilvl w:val="0"/>
          <w:numId w:val="9"/>
        </w:numPr>
        <w:tabs>
          <w:tab w:val="left" w:pos="1597"/>
          <w:tab w:val="left" w:pos="2879"/>
          <w:tab w:val="left" w:pos="4129"/>
          <w:tab w:val="left" w:pos="6592"/>
          <w:tab w:val="left" w:pos="7891"/>
          <w:tab w:val="left" w:pos="8534"/>
        </w:tabs>
        <w:spacing w:before="47" w:line="276" w:lineRule="auto"/>
        <w:ind w:right="145" w:firstLine="707"/>
        <w:rPr>
          <w:sz w:val="28"/>
        </w:rPr>
      </w:pPr>
      <w:r>
        <w:rPr>
          <w:spacing w:val="-2"/>
          <w:sz w:val="28"/>
        </w:rPr>
        <w:t>шаблон</w:t>
      </w:r>
      <w:r>
        <w:rPr>
          <w:sz w:val="28"/>
        </w:rPr>
        <w:tab/>
      </w:r>
      <w:r>
        <w:rPr>
          <w:spacing w:val="-2"/>
          <w:sz w:val="28"/>
        </w:rPr>
        <w:t>(бланк)</w:t>
      </w:r>
      <w:r>
        <w:rPr>
          <w:sz w:val="28"/>
        </w:rPr>
        <w:tab/>
      </w:r>
      <w:r>
        <w:rPr>
          <w:spacing w:val="-2"/>
          <w:sz w:val="28"/>
        </w:rPr>
        <w:t>индивидуального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практику </w:t>
      </w:r>
      <w:r>
        <w:rPr>
          <w:sz w:val="28"/>
        </w:rPr>
        <w:t>(Приложение 1);</w:t>
      </w:r>
    </w:p>
    <w:p w:rsidR="009D6732" w:rsidRDefault="002B4FA8">
      <w:pPr>
        <w:pStyle w:val="a4"/>
        <w:numPr>
          <w:ilvl w:val="0"/>
          <w:numId w:val="9"/>
        </w:numPr>
        <w:tabs>
          <w:tab w:val="left" w:pos="1491"/>
          <w:tab w:val="left" w:pos="2687"/>
          <w:tab w:val="left" w:pos="4422"/>
          <w:tab w:val="left" w:pos="6034"/>
          <w:tab w:val="left" w:pos="6960"/>
          <w:tab w:val="left" w:pos="7999"/>
          <w:tab w:val="left" w:pos="8554"/>
        </w:tabs>
        <w:spacing w:before="2" w:line="276" w:lineRule="auto"/>
        <w:ind w:right="143" w:firstLine="707"/>
        <w:rPr>
          <w:sz w:val="28"/>
        </w:rPr>
      </w:pPr>
      <w:r>
        <w:rPr>
          <w:spacing w:val="-2"/>
          <w:sz w:val="28"/>
        </w:rPr>
        <w:t>образец</w:t>
      </w:r>
      <w:r>
        <w:rPr>
          <w:sz w:val="28"/>
        </w:rPr>
        <w:tab/>
      </w:r>
      <w:r>
        <w:rPr>
          <w:spacing w:val="-2"/>
          <w:sz w:val="28"/>
        </w:rPr>
        <w:t>оформления</w:t>
      </w:r>
      <w:r>
        <w:rPr>
          <w:sz w:val="28"/>
        </w:rPr>
        <w:tab/>
      </w:r>
      <w:r>
        <w:rPr>
          <w:spacing w:val="-2"/>
          <w:sz w:val="28"/>
        </w:rPr>
        <w:t>титульного</w:t>
      </w:r>
      <w:r>
        <w:rPr>
          <w:sz w:val="28"/>
        </w:rPr>
        <w:tab/>
      </w:r>
      <w:r>
        <w:rPr>
          <w:spacing w:val="-2"/>
          <w:sz w:val="28"/>
        </w:rPr>
        <w:t>листа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2);</w:t>
      </w:r>
    </w:p>
    <w:p w:rsidR="009D6732" w:rsidRDefault="002B4FA8">
      <w:pPr>
        <w:pStyle w:val="a4"/>
        <w:numPr>
          <w:ilvl w:val="0"/>
          <w:numId w:val="9"/>
        </w:numPr>
        <w:tabs>
          <w:tab w:val="left" w:pos="1296"/>
        </w:tabs>
        <w:spacing w:line="321" w:lineRule="exact"/>
        <w:ind w:left="1296" w:hanging="303"/>
        <w:rPr>
          <w:sz w:val="28"/>
        </w:rPr>
      </w:pP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5"/>
          <w:sz w:val="28"/>
        </w:rPr>
        <w:t xml:space="preserve"> 3);</w:t>
      </w:r>
    </w:p>
    <w:p w:rsidR="009D6732" w:rsidRDefault="002B4FA8">
      <w:pPr>
        <w:pStyle w:val="a4"/>
        <w:numPr>
          <w:ilvl w:val="0"/>
          <w:numId w:val="9"/>
        </w:numPr>
        <w:tabs>
          <w:tab w:val="left" w:pos="1395"/>
        </w:tabs>
        <w:spacing w:before="47" w:line="278" w:lineRule="auto"/>
        <w:ind w:right="137" w:firstLine="707"/>
        <w:rPr>
          <w:sz w:val="28"/>
        </w:rPr>
      </w:pPr>
      <w:r>
        <w:rPr>
          <w:sz w:val="28"/>
        </w:rPr>
        <w:t>описание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80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практике (Приложение 4);</w:t>
      </w:r>
    </w:p>
    <w:p w:rsidR="009D6732" w:rsidRDefault="002B4FA8">
      <w:pPr>
        <w:pStyle w:val="a4"/>
        <w:numPr>
          <w:ilvl w:val="0"/>
          <w:numId w:val="9"/>
        </w:numPr>
        <w:tabs>
          <w:tab w:val="left" w:pos="1508"/>
          <w:tab w:val="left" w:pos="2898"/>
          <w:tab w:val="left" w:pos="4029"/>
          <w:tab w:val="left" w:pos="5732"/>
          <w:tab w:val="left" w:pos="6924"/>
          <w:tab w:val="left" w:pos="7979"/>
          <w:tab w:val="left" w:pos="8550"/>
        </w:tabs>
        <w:spacing w:line="276" w:lineRule="auto"/>
        <w:ind w:right="145" w:firstLine="707"/>
        <w:rPr>
          <w:sz w:val="28"/>
        </w:rPr>
      </w:pPr>
      <w:r>
        <w:rPr>
          <w:spacing w:val="-2"/>
          <w:sz w:val="28"/>
        </w:rPr>
        <w:t>критерии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защиты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5).</w:t>
      </w:r>
    </w:p>
    <w:p w:rsidR="009D6732" w:rsidRDefault="009D6732">
      <w:pPr>
        <w:pStyle w:val="a4"/>
        <w:spacing w:line="276" w:lineRule="auto"/>
        <w:rPr>
          <w:sz w:val="28"/>
        </w:rPr>
        <w:sectPr w:rsidR="009D6732">
          <w:type w:val="continuous"/>
          <w:pgSz w:w="11910" w:h="16840"/>
          <w:pgMar w:top="1280" w:right="708" w:bottom="280" w:left="1417" w:header="720" w:footer="720" w:gutter="0"/>
          <w:cols w:space="720"/>
        </w:sectPr>
      </w:pPr>
    </w:p>
    <w:p w:rsidR="009D6732" w:rsidRDefault="002B4FA8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1</w:t>
      </w:r>
    </w:p>
    <w:p w:rsidR="009D6732" w:rsidRDefault="002B4FA8">
      <w:pPr>
        <w:spacing w:before="261"/>
        <w:ind w:left="384" w:right="247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ФЕДЕРАЦИИ</w:t>
      </w:r>
    </w:p>
    <w:p w:rsidR="009D6732" w:rsidRDefault="002B4FA8">
      <w:pPr>
        <w:spacing w:before="41" w:line="276" w:lineRule="auto"/>
        <w:ind w:left="384" w:right="241"/>
        <w:jc w:val="center"/>
        <w:rPr>
          <w:b/>
          <w:sz w:val="24"/>
        </w:rPr>
      </w:pPr>
      <w:r>
        <w:rPr>
          <w:b/>
          <w:sz w:val="24"/>
        </w:rPr>
        <w:t>ФЕДЕРАЛЬНОЕ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ОБРАЗОВАТЕЛЬНОЕ УЧРЕЖДЕНИЕ ВЫСШЕГО ОБРАЗОВАНИЯ</w:t>
      </w:r>
    </w:p>
    <w:p w:rsidR="009D6732" w:rsidRDefault="002B4FA8">
      <w:pPr>
        <w:spacing w:before="1" w:line="276" w:lineRule="auto"/>
        <w:ind w:left="1876" w:right="1732"/>
        <w:jc w:val="center"/>
        <w:rPr>
          <w:b/>
          <w:sz w:val="24"/>
        </w:rPr>
      </w:pPr>
      <w:r>
        <w:rPr>
          <w:b/>
          <w:sz w:val="24"/>
        </w:rPr>
        <w:t>«РОССИЙСКИЙ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УНИВЕРСИТЕТ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ТРАНСПОРТА» (РУТ (МИИТ)</w:t>
      </w:r>
    </w:p>
    <w:p w:rsidR="009D6732" w:rsidRDefault="002B4FA8">
      <w:pPr>
        <w:pStyle w:val="1"/>
        <w:spacing w:before="264" w:after="50"/>
      </w:pPr>
      <w:r>
        <w:t>ИНДИВИДУАЛЬНОЕ</w:t>
      </w:r>
      <w:r>
        <w:rPr>
          <w:spacing w:val="-9"/>
        </w:rPr>
        <w:t xml:space="preserve"> </w:t>
      </w:r>
      <w:r>
        <w:t>ЗАДАНИЕ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ПРАКТИКУ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502"/>
      </w:tblGrid>
      <w:tr w:rsidR="009D6732">
        <w:trPr>
          <w:trHeight w:val="633"/>
        </w:trPr>
        <w:tc>
          <w:tcPr>
            <w:tcW w:w="3154" w:type="dxa"/>
          </w:tcPr>
          <w:p w:rsidR="009D6732" w:rsidRDefault="002B4F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</w:t>
            </w:r>
          </w:p>
          <w:p w:rsidR="009D6732" w:rsidRDefault="002B4FA8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319"/>
        </w:trPr>
        <w:tc>
          <w:tcPr>
            <w:tcW w:w="3154" w:type="dxa"/>
          </w:tcPr>
          <w:p w:rsidR="009D6732" w:rsidRDefault="002B4F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952"/>
        </w:trPr>
        <w:tc>
          <w:tcPr>
            <w:tcW w:w="3154" w:type="dxa"/>
          </w:tcPr>
          <w:p w:rsidR="009D6732" w:rsidRDefault="002B4FA8">
            <w:pPr>
              <w:pStyle w:val="TableParagraph"/>
              <w:spacing w:line="276" w:lineRule="auto"/>
              <w:ind w:right="44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института (академии, факультета)</w:t>
            </w:r>
          </w:p>
          <w:p w:rsidR="009D6732" w:rsidRDefault="002B4FA8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:rsidR="009D6732" w:rsidRDefault="00694FC9">
            <w:pPr>
              <w:pStyle w:val="TableParagraph"/>
              <w:ind w:left="0" w:right="6"/>
              <w:jc w:val="center"/>
              <w:rPr>
                <w:sz w:val="24"/>
              </w:rPr>
            </w:pPr>
            <w:r w:rsidRPr="00694FC9">
              <w:rPr>
                <w:sz w:val="24"/>
              </w:rPr>
              <w:t>Институт железнодорожного транспорта</w:t>
            </w:r>
            <w:bookmarkStart w:id="0" w:name="_GoBack"/>
            <w:bookmarkEnd w:id="0"/>
          </w:p>
        </w:tc>
      </w:tr>
      <w:tr w:rsidR="009D6732">
        <w:trPr>
          <w:trHeight w:val="633"/>
        </w:trPr>
        <w:tc>
          <w:tcPr>
            <w:tcW w:w="3154" w:type="dxa"/>
          </w:tcPr>
          <w:p w:rsidR="009D6732" w:rsidRDefault="002B4F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подготовки/</w:t>
            </w:r>
          </w:p>
          <w:p w:rsidR="009D6732" w:rsidRDefault="002B4FA8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6502" w:type="dxa"/>
          </w:tcPr>
          <w:p w:rsidR="009D6732" w:rsidRDefault="009472D8" w:rsidP="009472D8">
            <w:pPr>
              <w:pStyle w:val="TableParagraph"/>
              <w:spacing w:before="157"/>
              <w:jc w:val="center"/>
              <w:rPr>
                <w:sz w:val="24"/>
              </w:rPr>
            </w:pPr>
            <w:r w:rsidRPr="009472D8">
              <w:rPr>
                <w:sz w:val="24"/>
              </w:rPr>
              <w:t>09.03.01 Информатика и вычислительная техника</w:t>
            </w:r>
          </w:p>
        </w:tc>
      </w:tr>
      <w:tr w:rsidR="009D6732">
        <w:trPr>
          <w:trHeight w:val="635"/>
        </w:trPr>
        <w:tc>
          <w:tcPr>
            <w:tcW w:w="3154" w:type="dxa"/>
          </w:tcPr>
          <w:p w:rsidR="009D6732" w:rsidRDefault="002B4F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(профиль)/</w:t>
            </w:r>
          </w:p>
          <w:p w:rsidR="009D6732" w:rsidRDefault="002B4FA8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специализация</w:t>
            </w:r>
          </w:p>
        </w:tc>
        <w:tc>
          <w:tcPr>
            <w:tcW w:w="6502" w:type="dxa"/>
          </w:tcPr>
          <w:p w:rsidR="009D6732" w:rsidRDefault="009472D8">
            <w:pPr>
              <w:pStyle w:val="TableParagraph"/>
              <w:spacing w:before="179"/>
              <w:ind w:left="0" w:right="6"/>
              <w:jc w:val="center"/>
              <w:rPr>
                <w:sz w:val="24"/>
              </w:rPr>
            </w:pPr>
            <w:r>
              <w:rPr>
                <w:sz w:val="24"/>
              </w:rPr>
              <w:t>Вычислительные системы и сети</w:t>
            </w:r>
          </w:p>
        </w:tc>
      </w:tr>
      <w:tr w:rsidR="009D6732">
        <w:trPr>
          <w:trHeight w:val="316"/>
        </w:trPr>
        <w:tc>
          <w:tcPr>
            <w:tcW w:w="3154" w:type="dxa"/>
          </w:tcPr>
          <w:p w:rsidR="009D6732" w:rsidRDefault="002B4F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6502" w:type="dxa"/>
          </w:tcPr>
          <w:p w:rsidR="009D6732" w:rsidRDefault="002B4FA8" w:rsidP="00D771A6">
            <w:pPr>
              <w:pStyle w:val="TableParagraph"/>
              <w:spacing w:line="275" w:lineRule="exact"/>
              <w:ind w:left="2" w:right="6"/>
              <w:jc w:val="center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(технологическая)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</w:tr>
      <w:tr w:rsidR="009D6732">
        <w:trPr>
          <w:trHeight w:val="318"/>
        </w:trPr>
        <w:tc>
          <w:tcPr>
            <w:tcW w:w="3154" w:type="dxa"/>
          </w:tcPr>
          <w:p w:rsidR="009D6732" w:rsidRDefault="002B4F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практики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388"/>
        </w:trPr>
        <w:tc>
          <w:tcPr>
            <w:tcW w:w="9656" w:type="dxa"/>
            <w:gridSpan w:val="2"/>
          </w:tcPr>
          <w:p w:rsidR="009D6732" w:rsidRDefault="002B4FA8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практику</w:t>
            </w:r>
          </w:p>
        </w:tc>
      </w:tr>
      <w:tr w:rsidR="009D6732">
        <w:trPr>
          <w:trHeight w:val="292"/>
        </w:trPr>
        <w:tc>
          <w:tcPr>
            <w:tcW w:w="9656" w:type="dxa"/>
            <w:gridSpan w:val="2"/>
          </w:tcPr>
          <w:p w:rsidR="009D6732" w:rsidRDefault="002B4FA8">
            <w:pPr>
              <w:pStyle w:val="TableParagraph"/>
              <w:spacing w:before="1"/>
            </w:pPr>
            <w:r>
              <w:t>Сроки</w:t>
            </w:r>
            <w:r>
              <w:rPr>
                <w:spacing w:val="-2"/>
              </w:rPr>
              <w:t xml:space="preserve"> </w:t>
            </w:r>
            <w:r>
              <w:t>практики:</w:t>
            </w:r>
            <w:r w:rsidR="009472D8">
              <w:t xml:space="preserve"> </w:t>
            </w:r>
            <w:r w:rsidR="009472D8">
              <w:rPr>
                <w:spacing w:val="-3"/>
              </w:rPr>
              <w:t>_</w:t>
            </w:r>
            <w:proofErr w:type="gramStart"/>
            <w:r w:rsidR="009472D8">
              <w:rPr>
                <w:spacing w:val="-3"/>
              </w:rPr>
              <w:t>_</w:t>
            </w:r>
            <w:r>
              <w:t>.</w:t>
            </w:r>
            <w:r w:rsidR="009472D8">
              <w:rPr>
                <w:spacing w:val="-3"/>
              </w:rPr>
              <w:t>_</w:t>
            </w:r>
            <w:proofErr w:type="gramEnd"/>
            <w:r w:rsidR="009472D8">
              <w:rPr>
                <w:spacing w:val="-3"/>
              </w:rPr>
              <w:t>_</w:t>
            </w:r>
            <w:r w:rsidR="009472D8">
              <w:t>.202</w:t>
            </w:r>
            <w:r w:rsidR="009472D8">
              <w:rPr>
                <w:spacing w:val="-3"/>
              </w:rPr>
              <w:t>__</w:t>
            </w:r>
            <w:r w:rsidR="009472D8"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 w:rsidR="009472D8">
              <w:rPr>
                <w:spacing w:val="-3"/>
              </w:rPr>
              <w:t>__</w:t>
            </w:r>
            <w:r>
              <w:t>.</w:t>
            </w:r>
            <w:r>
              <w:rPr>
                <w:spacing w:val="53"/>
              </w:rPr>
              <w:t xml:space="preserve"> </w:t>
            </w:r>
            <w:r w:rsidR="009472D8">
              <w:rPr>
                <w:spacing w:val="-3"/>
              </w:rPr>
              <w:t>__</w:t>
            </w:r>
            <w:r w:rsidR="009472D8">
              <w:rPr>
                <w:spacing w:val="-2"/>
              </w:rPr>
              <w:t>.202</w:t>
            </w:r>
            <w:r w:rsidR="009472D8">
              <w:rPr>
                <w:spacing w:val="-3"/>
              </w:rPr>
              <w:t>__</w:t>
            </w:r>
          </w:p>
        </w:tc>
      </w:tr>
      <w:tr w:rsidR="009D6732">
        <w:trPr>
          <w:trHeight w:val="2327"/>
        </w:trPr>
        <w:tc>
          <w:tcPr>
            <w:tcW w:w="9656" w:type="dxa"/>
            <w:gridSpan w:val="2"/>
          </w:tcPr>
          <w:p w:rsidR="009D6732" w:rsidRDefault="002B4FA8">
            <w:pPr>
              <w:pStyle w:val="TableParagraph"/>
              <w:spacing w:before="1"/>
            </w:pPr>
            <w:r>
              <w:t>Отчет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  <w:r>
              <w:rPr>
                <w:spacing w:val="-4"/>
              </w:rPr>
              <w:t xml:space="preserve"> </w:t>
            </w:r>
            <w:r>
              <w:t>должен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содержать:</w:t>
            </w:r>
          </w:p>
          <w:p w:rsidR="009D6732" w:rsidRDefault="002B4FA8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t>Титульный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лист</w:t>
            </w:r>
          </w:p>
          <w:p w:rsidR="009D6732" w:rsidRDefault="002B4FA8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rPr>
                <w:spacing w:val="-2"/>
              </w:rPr>
              <w:t>Оглавление</w:t>
            </w:r>
          </w:p>
          <w:p w:rsidR="009D6732" w:rsidRDefault="002B4FA8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40"/>
              <w:ind w:left="327" w:hanging="220"/>
            </w:pPr>
            <w:r>
              <w:rPr>
                <w:spacing w:val="-2"/>
              </w:rPr>
              <w:t>Введение</w:t>
            </w:r>
          </w:p>
          <w:p w:rsidR="009D6732" w:rsidRDefault="002B4FA8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8"/>
              <w:ind w:left="327" w:hanging="220"/>
            </w:pPr>
            <w:r>
              <w:t>Основной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раздел</w:t>
            </w:r>
          </w:p>
          <w:p w:rsidR="009D6732" w:rsidRDefault="002B4FA8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rPr>
                <w:spacing w:val="-2"/>
              </w:rPr>
              <w:t>Выводы</w:t>
            </w:r>
          </w:p>
          <w:p w:rsidR="009D6732" w:rsidRDefault="002B4FA8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t>Список</w:t>
            </w:r>
            <w:r>
              <w:rPr>
                <w:spacing w:val="-10"/>
              </w:rPr>
              <w:t xml:space="preserve"> </w:t>
            </w:r>
            <w:r>
              <w:t>использованных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источников</w:t>
            </w:r>
          </w:p>
          <w:p w:rsidR="009D6732" w:rsidRDefault="002B4FA8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8"/>
              <w:ind w:left="327" w:hanging="220"/>
            </w:pPr>
            <w:r>
              <w:rPr>
                <w:spacing w:val="-2"/>
              </w:rPr>
              <w:t>Приложения</w:t>
            </w:r>
          </w:p>
        </w:tc>
      </w:tr>
      <w:tr w:rsidR="009D6732">
        <w:trPr>
          <w:trHeight w:val="2035"/>
        </w:trPr>
        <w:tc>
          <w:tcPr>
            <w:tcW w:w="9656" w:type="dxa"/>
            <w:gridSpan w:val="2"/>
          </w:tcPr>
          <w:p w:rsidR="009D6732" w:rsidRDefault="00C342AE">
            <w:pPr>
              <w:pStyle w:val="TableParagraph"/>
              <w:jc w:val="both"/>
            </w:pPr>
            <w:r w:rsidRPr="00C342AE">
              <w:t>Основной раздел отчета по практике должен содержать материал, посвящённый определению и анализу ключевых показателей эффективности функционирования вычислительных систем и сетей организации; проведению исследования, детализации и стандартизации процессов взаимодействия и передачи данных в вычислительных системах с применением методов экономического анализа и моделирования; выявлению краткосрочных и долгосрочных трендов развития цифровых технологий и сетевых инфраструктур с использованием передовых IT-решений; обработке и анализу полученной информации для оптимизации работы вычислите</w:t>
            </w:r>
            <w:r>
              <w:t>льных систем и сетевых сервисов</w:t>
            </w:r>
            <w:r w:rsidR="002B4FA8">
              <w:t>;</w:t>
            </w:r>
            <w:r w:rsidR="002B4FA8">
              <w:rPr>
                <w:spacing w:val="-5"/>
              </w:rPr>
              <w:t xml:space="preserve"> </w:t>
            </w:r>
            <w:r w:rsidR="002B4FA8">
              <w:t>обработки</w:t>
            </w:r>
            <w:r w:rsidR="002B4FA8">
              <w:rPr>
                <w:spacing w:val="-5"/>
              </w:rPr>
              <w:t xml:space="preserve"> </w:t>
            </w:r>
            <w:r w:rsidR="002B4FA8">
              <w:t>и</w:t>
            </w:r>
            <w:r w:rsidR="002B4FA8">
              <w:rPr>
                <w:spacing w:val="-6"/>
              </w:rPr>
              <w:t xml:space="preserve"> </w:t>
            </w:r>
            <w:r w:rsidR="002B4FA8">
              <w:t>анализа</w:t>
            </w:r>
            <w:r w:rsidR="002B4FA8">
              <w:rPr>
                <w:spacing w:val="-5"/>
              </w:rPr>
              <w:t xml:space="preserve"> </w:t>
            </w:r>
            <w:r w:rsidR="002B4FA8">
              <w:t>полученной</w:t>
            </w:r>
            <w:r w:rsidR="002B4FA8">
              <w:rPr>
                <w:spacing w:val="-5"/>
              </w:rPr>
              <w:t xml:space="preserve"> </w:t>
            </w:r>
            <w:r w:rsidR="002B4FA8">
              <w:rPr>
                <w:spacing w:val="-2"/>
              </w:rPr>
              <w:t>информации.</w:t>
            </w:r>
          </w:p>
        </w:tc>
      </w:tr>
      <w:tr w:rsidR="009D6732">
        <w:trPr>
          <w:trHeight w:val="539"/>
        </w:trPr>
        <w:tc>
          <w:tcPr>
            <w:tcW w:w="9656" w:type="dxa"/>
            <w:gridSpan w:val="2"/>
          </w:tcPr>
          <w:p w:rsidR="009D6732" w:rsidRDefault="002B4FA8" w:rsidP="009472D8">
            <w:pPr>
              <w:pStyle w:val="TableParagraph"/>
              <w:tabs>
                <w:tab w:val="left" w:pos="5066"/>
                <w:tab w:val="left" w:pos="6052"/>
              </w:tabs>
              <w:spacing w:line="268" w:lineRule="exact"/>
              <w:ind w:right="1296"/>
              <w:rPr>
                <w:rFonts w:ascii="Calibri" w:hAnsi="Calibri"/>
                <w:sz w:val="24"/>
              </w:rPr>
            </w:pPr>
            <w:r>
              <w:t>Отчет по практике должен быть подготовлен к</w:t>
            </w:r>
            <w:r>
              <w:rPr>
                <w:spacing w:val="40"/>
              </w:rPr>
              <w:t xml:space="preserve"> </w:t>
            </w:r>
            <w: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r>
              <w:t>202</w:t>
            </w:r>
            <w:r w:rsidR="009472D8">
              <w:t>_</w:t>
            </w:r>
            <w:r>
              <w:rPr>
                <w:spacing w:val="-12"/>
              </w:rPr>
              <w:t xml:space="preserve"> </w:t>
            </w:r>
            <w:r>
              <w:t>года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представлен руководителю практики в указанный в расписании день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</w:tbl>
    <w:p w:rsidR="009D6732" w:rsidRDefault="002B4FA8">
      <w:pPr>
        <w:spacing w:before="271"/>
        <w:ind w:left="205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РУТ</w:t>
      </w:r>
      <w:r>
        <w:rPr>
          <w:spacing w:val="-2"/>
          <w:sz w:val="24"/>
        </w:rPr>
        <w:t xml:space="preserve"> (МИИТ):</w:t>
      </w:r>
    </w:p>
    <w:p w:rsidR="009D6732" w:rsidRDefault="009D6732">
      <w:pPr>
        <w:pStyle w:val="a3"/>
        <w:rPr>
          <w:sz w:val="20"/>
        </w:rPr>
      </w:pPr>
    </w:p>
    <w:p w:rsidR="009D6732" w:rsidRDefault="002B4FA8">
      <w:pPr>
        <w:pStyle w:val="a3"/>
        <w:spacing w:before="14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1030528</wp:posOffset>
                </wp:positionH>
                <wp:positionV relativeFrom="paragraph">
                  <wp:posOffset>253118</wp:posOffset>
                </wp:positionV>
                <wp:extent cx="2438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AFF69" id="Graphic 2" o:spid="_x0000_s1026" style="position:absolute;margin-left:81.15pt;margin-top:19.95pt;width:1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4752721</wp:posOffset>
                </wp:positionH>
                <wp:positionV relativeFrom="paragraph">
                  <wp:posOffset>253118</wp:posOffset>
                </wp:positionV>
                <wp:extent cx="1524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9D803" id="Graphic 3" o:spid="_x0000_s1026" style="position:absolute;margin-left:374.25pt;margin-top:19.95pt;width:12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D6732" w:rsidRDefault="002B4FA8">
      <w:pPr>
        <w:tabs>
          <w:tab w:val="left" w:pos="4728"/>
        </w:tabs>
        <w:spacing w:before="44"/>
        <w:ind w:right="114"/>
        <w:jc w:val="center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Ф.И.О.</w:t>
      </w:r>
    </w:p>
    <w:p w:rsidR="009D6732" w:rsidRDefault="009D6732">
      <w:pPr>
        <w:jc w:val="center"/>
        <w:rPr>
          <w:sz w:val="18"/>
        </w:rPr>
        <w:sectPr w:rsidR="009D6732">
          <w:footerReference w:type="default" r:id="rId7"/>
          <w:pgSz w:w="11910" w:h="16840"/>
          <w:pgMar w:top="1040" w:right="708" w:bottom="1200" w:left="1417" w:header="0" w:footer="1000" w:gutter="0"/>
          <w:pgNumType w:start="2"/>
          <w:cols w:space="720"/>
        </w:sectPr>
      </w:pPr>
    </w:p>
    <w:p w:rsidR="009D6732" w:rsidRDefault="002B4FA8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2</w:t>
      </w:r>
    </w:p>
    <w:p w:rsidR="009D6732" w:rsidRDefault="009D6732">
      <w:pPr>
        <w:pStyle w:val="a3"/>
        <w:spacing w:before="98"/>
      </w:pPr>
    </w:p>
    <w:p w:rsidR="009D6732" w:rsidRDefault="002B4FA8">
      <w:pPr>
        <w:pStyle w:val="1"/>
        <w:ind w:left="0" w:right="47"/>
      </w:pPr>
      <w:r>
        <w:t>МИНИСТЕРСТВО</w:t>
      </w:r>
      <w:r>
        <w:rPr>
          <w:spacing w:val="-6"/>
        </w:rPr>
        <w:t xml:space="preserve"> </w:t>
      </w:r>
      <w:r>
        <w:t>ТРАНСПОРТА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2B4FA8">
      <w:pPr>
        <w:spacing w:line="276" w:lineRule="auto"/>
        <w:ind w:left="1084" w:right="1135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автономное образовательное учреждение высшего образования</w:t>
      </w:r>
    </w:p>
    <w:p w:rsidR="009D6732" w:rsidRDefault="002B4FA8">
      <w:pPr>
        <w:pStyle w:val="1"/>
        <w:spacing w:line="276" w:lineRule="auto"/>
        <w:ind w:left="721" w:right="766"/>
      </w:pPr>
      <w:r>
        <w:t>«РОССИЙСКИЙ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 xml:space="preserve">ТРАНСПОРТА» </w:t>
      </w:r>
      <w:r>
        <w:rPr>
          <w:spacing w:val="-2"/>
        </w:rPr>
        <w:t>(РУТ(МИИТ)</w:t>
      </w:r>
    </w:p>
    <w:p w:rsidR="009D6732" w:rsidRDefault="009D6732">
      <w:pPr>
        <w:pStyle w:val="a3"/>
        <w:spacing w:before="47"/>
        <w:rPr>
          <w:b/>
        </w:rPr>
      </w:pPr>
    </w:p>
    <w:p w:rsidR="009D6732" w:rsidRDefault="009D6732">
      <w:pPr>
        <w:pStyle w:val="a3"/>
      </w:pPr>
    </w:p>
    <w:p w:rsidR="009472D8" w:rsidRDefault="009472D8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  <w:spacing w:before="291"/>
      </w:pPr>
    </w:p>
    <w:p w:rsidR="009D6732" w:rsidRDefault="002B4FA8">
      <w:pPr>
        <w:pStyle w:val="1"/>
        <w:spacing w:before="1"/>
      </w:pPr>
      <w:r>
        <w:rPr>
          <w:spacing w:val="-2"/>
        </w:rPr>
        <w:t>ОТЧЕТ</w:t>
      </w:r>
    </w:p>
    <w:p w:rsidR="009D6732" w:rsidRDefault="002B4FA8">
      <w:pPr>
        <w:spacing w:before="47"/>
        <w:ind w:left="384" w:right="242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(ТЕХНОЛОГИЧЕСКОЙ)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2B4FA8">
      <w:pPr>
        <w:ind w:left="285"/>
        <w:rPr>
          <w:i/>
          <w:sz w:val="28"/>
        </w:rPr>
      </w:pPr>
      <w:r>
        <w:rPr>
          <w:i/>
          <w:sz w:val="28"/>
        </w:rPr>
        <w:t>Направление:</w:t>
      </w:r>
      <w:r>
        <w:rPr>
          <w:i/>
          <w:spacing w:val="-9"/>
          <w:sz w:val="28"/>
        </w:rPr>
        <w:t xml:space="preserve"> </w:t>
      </w:r>
      <w:r w:rsidR="00C342AE" w:rsidRPr="00C342AE">
        <w:rPr>
          <w:i/>
          <w:sz w:val="28"/>
          <w:u w:val="single"/>
        </w:rPr>
        <w:t>09.03.01 Информатика и вычислительная техника</w:t>
      </w:r>
    </w:p>
    <w:p w:rsidR="009D6732" w:rsidRDefault="002B4FA8">
      <w:pPr>
        <w:spacing w:before="48"/>
        <w:ind w:left="285"/>
        <w:rPr>
          <w:i/>
          <w:sz w:val="28"/>
        </w:rPr>
      </w:pPr>
      <w:r>
        <w:rPr>
          <w:i/>
          <w:sz w:val="28"/>
        </w:rPr>
        <w:t>Профиль:</w:t>
      </w:r>
      <w:r>
        <w:rPr>
          <w:i/>
          <w:spacing w:val="-10"/>
          <w:sz w:val="28"/>
        </w:rPr>
        <w:t xml:space="preserve"> </w:t>
      </w:r>
      <w:r w:rsidR="00C342AE" w:rsidRPr="00C342AE">
        <w:rPr>
          <w:i/>
          <w:sz w:val="28"/>
          <w:u w:val="single"/>
        </w:rPr>
        <w:t>Вычислительные системы и сети</w:t>
      </w: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spacing w:before="240"/>
        <w:rPr>
          <w:i/>
        </w:rPr>
      </w:pPr>
    </w:p>
    <w:p w:rsidR="009D6732" w:rsidRDefault="002B4FA8">
      <w:pPr>
        <w:pStyle w:val="a3"/>
        <w:tabs>
          <w:tab w:val="left" w:pos="9555"/>
        </w:tabs>
        <w:ind w:left="285"/>
      </w:pPr>
      <w:r>
        <w:t xml:space="preserve">Место прохождения практики </w:t>
      </w:r>
      <w:r>
        <w:rPr>
          <w:u w:val="single"/>
        </w:rPr>
        <w:tab/>
      </w:r>
    </w:p>
    <w:p w:rsidR="009D6732" w:rsidRDefault="009D6732">
      <w:pPr>
        <w:pStyle w:val="a3"/>
        <w:spacing w:before="98"/>
      </w:pPr>
    </w:p>
    <w:p w:rsidR="009D6732" w:rsidRDefault="002B4FA8">
      <w:pPr>
        <w:pStyle w:val="a3"/>
        <w:tabs>
          <w:tab w:val="left" w:pos="6727"/>
        </w:tabs>
        <w:ind w:left="285"/>
      </w:pPr>
      <w:r>
        <w:t xml:space="preserve">Студента (ФИО) </w:t>
      </w:r>
      <w:r>
        <w:rPr>
          <w:u w:val="single"/>
        </w:rPr>
        <w:tab/>
      </w:r>
      <w:r>
        <w:rPr>
          <w:spacing w:val="-2"/>
        </w:rPr>
        <w:t>группы</w:t>
      </w: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  <w:spacing w:before="193"/>
      </w:pPr>
    </w:p>
    <w:p w:rsidR="009D6732" w:rsidRDefault="002B4FA8">
      <w:pPr>
        <w:pStyle w:val="a3"/>
        <w:tabs>
          <w:tab w:val="left" w:pos="9704"/>
        </w:tabs>
        <w:spacing w:before="1" w:line="276" w:lineRule="auto"/>
        <w:ind w:left="3160" w:right="75" w:firstLine="3650"/>
      </w:pPr>
      <w:r>
        <w:t xml:space="preserve">Руководитель практики от кафедры </w:t>
      </w:r>
      <w:r>
        <w:rPr>
          <w:u w:val="single"/>
        </w:rPr>
        <w:tab/>
      </w:r>
    </w:p>
    <w:p w:rsidR="009D6732" w:rsidRDefault="002B4FA8">
      <w:pPr>
        <w:spacing w:line="198" w:lineRule="exact"/>
        <w:ind w:right="1535"/>
        <w:jc w:val="right"/>
        <w:rPr>
          <w:sz w:val="18"/>
        </w:rPr>
      </w:pPr>
      <w:r>
        <w:rPr>
          <w:sz w:val="18"/>
        </w:rPr>
        <w:t>(должность,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ФИО)</w:t>
      </w: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spacing w:before="204"/>
        <w:rPr>
          <w:sz w:val="18"/>
        </w:rPr>
      </w:pPr>
    </w:p>
    <w:p w:rsidR="009D6732" w:rsidRDefault="002B4FA8">
      <w:pPr>
        <w:pStyle w:val="a3"/>
        <w:tabs>
          <w:tab w:val="left" w:pos="1680"/>
        </w:tabs>
        <w:ind w:left="143"/>
        <w:jc w:val="center"/>
      </w:pPr>
      <w:r>
        <w:t>Москва</w:t>
      </w:r>
      <w:r>
        <w:rPr>
          <w:spacing w:val="-5"/>
        </w:rPr>
        <w:t xml:space="preserve"> 20</w:t>
      </w:r>
      <w:r>
        <w:tab/>
      </w:r>
      <w:r>
        <w:rPr>
          <w:spacing w:val="-5"/>
        </w:rPr>
        <w:t>г.</w:t>
      </w:r>
    </w:p>
    <w:p w:rsidR="009D6732" w:rsidRDefault="009D6732">
      <w:pPr>
        <w:pStyle w:val="a3"/>
        <w:jc w:val="center"/>
        <w:sectPr w:rsidR="009D6732">
          <w:footerReference w:type="default" r:id="rId8"/>
          <w:pgSz w:w="11910" w:h="16840"/>
          <w:pgMar w:top="1040" w:right="708" w:bottom="1200" w:left="1417" w:header="0" w:footer="1000" w:gutter="0"/>
          <w:cols w:space="720"/>
        </w:sectPr>
      </w:pPr>
    </w:p>
    <w:p w:rsidR="009D6732" w:rsidRDefault="002B4FA8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3</w:t>
      </w:r>
    </w:p>
    <w:p w:rsidR="009D6732" w:rsidRDefault="009D6732">
      <w:pPr>
        <w:pStyle w:val="a3"/>
        <w:spacing w:before="50"/>
      </w:pPr>
    </w:p>
    <w:p w:rsidR="009D6732" w:rsidRDefault="002B4FA8">
      <w:pPr>
        <w:pStyle w:val="2"/>
        <w:ind w:left="2243"/>
        <w:jc w:val="left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практике</w:t>
      </w:r>
    </w:p>
    <w:p w:rsidR="009D6732" w:rsidRDefault="002B4FA8">
      <w:pPr>
        <w:pStyle w:val="a3"/>
        <w:spacing w:before="322"/>
        <w:ind w:left="285" w:right="135" w:firstLine="851"/>
        <w:jc w:val="both"/>
      </w:pPr>
      <w:r>
        <w:t>По результатам прохождения производственной (технологической)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:rsidR="009D6732" w:rsidRDefault="002B4FA8">
      <w:pPr>
        <w:pStyle w:val="a3"/>
        <w:spacing w:line="322" w:lineRule="exact"/>
        <w:ind w:left="993"/>
        <w:jc w:val="both"/>
      </w:pPr>
      <w:r>
        <w:t>Рекомендуется</w:t>
      </w:r>
      <w:r>
        <w:rPr>
          <w:spacing w:val="-10"/>
        </w:rPr>
        <w:t xml:space="preserve"> </w:t>
      </w:r>
      <w:r>
        <w:t>следующий</w:t>
      </w:r>
      <w:r>
        <w:rPr>
          <w:spacing w:val="-7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отчете:</w:t>
      </w:r>
    </w:p>
    <w:p w:rsidR="009D6732" w:rsidRDefault="002B4FA8">
      <w:pPr>
        <w:pStyle w:val="a4"/>
        <w:numPr>
          <w:ilvl w:val="0"/>
          <w:numId w:val="7"/>
        </w:numPr>
        <w:tabs>
          <w:tab w:val="left" w:pos="639"/>
        </w:tabs>
        <w:ind w:right="143" w:firstLine="0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ЛИСТ.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Образец</w:t>
      </w:r>
      <w:r>
        <w:rPr>
          <w:spacing w:val="80"/>
          <w:sz w:val="28"/>
        </w:rPr>
        <w:t xml:space="preserve">   </w:t>
      </w:r>
      <w:r>
        <w:rPr>
          <w:sz w:val="28"/>
        </w:rPr>
        <w:t>титульного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листа</w:t>
      </w:r>
      <w:r>
        <w:rPr>
          <w:spacing w:val="80"/>
          <w:sz w:val="28"/>
        </w:rPr>
        <w:t xml:space="preserve">   </w:t>
      </w:r>
      <w:r>
        <w:rPr>
          <w:sz w:val="28"/>
        </w:rPr>
        <w:t>приведен в Приложении 1.</w:t>
      </w:r>
    </w:p>
    <w:p w:rsidR="009D6732" w:rsidRDefault="002B4FA8">
      <w:pPr>
        <w:pStyle w:val="a4"/>
        <w:numPr>
          <w:ilvl w:val="0"/>
          <w:numId w:val="7"/>
        </w:numPr>
        <w:tabs>
          <w:tab w:val="left" w:pos="639"/>
        </w:tabs>
        <w:spacing w:line="242" w:lineRule="auto"/>
        <w:ind w:right="138" w:firstLine="0"/>
        <w:jc w:val="both"/>
        <w:rPr>
          <w:sz w:val="28"/>
        </w:rPr>
      </w:pPr>
      <w:r>
        <w:rPr>
          <w:sz w:val="28"/>
        </w:rPr>
        <w:t>ОГЛАВЛЕНИЕ (</w:t>
      </w:r>
      <w:proofErr w:type="spellStart"/>
      <w:r>
        <w:rPr>
          <w:sz w:val="28"/>
        </w:rPr>
        <w:t>автособираемое</w:t>
      </w:r>
      <w:proofErr w:type="spellEnd"/>
      <w:r>
        <w:rPr>
          <w:sz w:val="28"/>
        </w:rPr>
        <w:t>). Представляет собой перечень приведенных в отчете разделов и тем с указанием страниц.</w:t>
      </w:r>
    </w:p>
    <w:p w:rsidR="009D6732" w:rsidRDefault="002B4FA8">
      <w:pPr>
        <w:pStyle w:val="a4"/>
        <w:numPr>
          <w:ilvl w:val="0"/>
          <w:numId w:val="7"/>
        </w:numPr>
        <w:tabs>
          <w:tab w:val="left" w:pos="639"/>
        </w:tabs>
        <w:spacing w:line="317" w:lineRule="exact"/>
        <w:ind w:left="639" w:hanging="354"/>
        <w:jc w:val="both"/>
        <w:rPr>
          <w:sz w:val="28"/>
        </w:rPr>
      </w:pPr>
      <w:r>
        <w:rPr>
          <w:sz w:val="28"/>
        </w:rPr>
        <w:t>ВВЕДЕНИЕ.</w:t>
      </w:r>
      <w:r>
        <w:rPr>
          <w:spacing w:val="-10"/>
          <w:sz w:val="28"/>
        </w:rPr>
        <w:t xml:space="preserve"> </w:t>
      </w:r>
      <w:r>
        <w:rPr>
          <w:sz w:val="28"/>
        </w:rPr>
        <w:t>Здесь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формулируются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:rsidR="009D6732" w:rsidRDefault="002B4FA8">
      <w:pPr>
        <w:pStyle w:val="a4"/>
        <w:numPr>
          <w:ilvl w:val="0"/>
          <w:numId w:val="7"/>
        </w:numPr>
        <w:tabs>
          <w:tab w:val="left" w:pos="639"/>
        </w:tabs>
        <w:ind w:right="146" w:firstLine="0"/>
        <w:jc w:val="both"/>
        <w:rPr>
          <w:sz w:val="28"/>
        </w:rPr>
      </w:pPr>
      <w:r>
        <w:rPr>
          <w:sz w:val="28"/>
        </w:rPr>
        <w:t>ОСНОВНОЙ РАЗДЕЛ. обзор проблемных вопросов, вынесенных к рассмотрению в рамках практики</w:t>
      </w:r>
    </w:p>
    <w:p w:rsidR="009D6732" w:rsidRDefault="002B4FA8">
      <w:pPr>
        <w:pStyle w:val="a4"/>
        <w:numPr>
          <w:ilvl w:val="0"/>
          <w:numId w:val="7"/>
        </w:numPr>
        <w:tabs>
          <w:tab w:val="left" w:pos="634"/>
        </w:tabs>
        <w:ind w:right="140" w:firstLine="0"/>
        <w:jc w:val="both"/>
        <w:rPr>
          <w:sz w:val="28"/>
        </w:rPr>
      </w:pPr>
      <w:r>
        <w:rPr>
          <w:sz w:val="28"/>
        </w:rPr>
        <w:t>ВЫВОДЫ.</w:t>
      </w:r>
      <w:r>
        <w:rPr>
          <w:spacing w:val="-10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опыт, приобретенный в процессе прохождения практики, делает свои выводы по результатам анализа собранной в процессе прохождения практики </w:t>
      </w:r>
      <w:r>
        <w:rPr>
          <w:spacing w:val="-2"/>
          <w:sz w:val="28"/>
        </w:rPr>
        <w:t>информации.</w:t>
      </w:r>
    </w:p>
    <w:p w:rsidR="009D6732" w:rsidRDefault="002B4FA8">
      <w:pPr>
        <w:pStyle w:val="a4"/>
        <w:numPr>
          <w:ilvl w:val="0"/>
          <w:numId w:val="7"/>
        </w:numPr>
        <w:tabs>
          <w:tab w:val="left" w:pos="634"/>
        </w:tabs>
        <w:ind w:right="145" w:firstLine="0"/>
        <w:jc w:val="both"/>
        <w:rPr>
          <w:sz w:val="28"/>
        </w:rPr>
      </w:pPr>
      <w:r>
        <w:rPr>
          <w:sz w:val="28"/>
        </w:rPr>
        <w:t>Список использованных источников. Список литературы должен содержать перечень источников, использованных при выполнении отчета.</w:t>
      </w:r>
    </w:p>
    <w:p w:rsidR="009D6732" w:rsidRDefault="002B4FA8">
      <w:pPr>
        <w:pStyle w:val="a4"/>
        <w:numPr>
          <w:ilvl w:val="0"/>
          <w:numId w:val="7"/>
        </w:numPr>
        <w:tabs>
          <w:tab w:val="left" w:pos="634"/>
        </w:tabs>
        <w:ind w:right="142" w:firstLine="0"/>
        <w:jc w:val="both"/>
        <w:rPr>
          <w:sz w:val="28"/>
        </w:rPr>
      </w:pPr>
      <w:r>
        <w:rPr>
          <w:sz w:val="28"/>
        </w:rPr>
        <w:t>Приложения. Приложения должны начинаться с нового листа и иметь сквозную</w:t>
      </w:r>
      <w:r>
        <w:rPr>
          <w:spacing w:val="-14"/>
          <w:sz w:val="28"/>
        </w:rPr>
        <w:t xml:space="preserve"> </w:t>
      </w:r>
      <w:r>
        <w:rPr>
          <w:sz w:val="28"/>
        </w:rPr>
        <w:t>нумерацию</w:t>
      </w:r>
      <w:r>
        <w:rPr>
          <w:spacing w:val="-12"/>
          <w:sz w:val="28"/>
        </w:rPr>
        <w:t xml:space="preserve"> </w:t>
      </w:r>
      <w:r>
        <w:rPr>
          <w:sz w:val="28"/>
        </w:rPr>
        <w:t>арабскими</w:t>
      </w:r>
      <w:r>
        <w:rPr>
          <w:spacing w:val="-13"/>
          <w:sz w:val="28"/>
        </w:rPr>
        <w:t xml:space="preserve"> </w:t>
      </w:r>
      <w:r>
        <w:rPr>
          <w:sz w:val="28"/>
        </w:rPr>
        <w:t>цифрами,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10"/>
          <w:sz w:val="28"/>
        </w:rPr>
        <w:t xml:space="preserve"> </w:t>
      </w:r>
      <w:r>
        <w:rPr>
          <w:sz w:val="28"/>
        </w:rPr>
        <w:t>верхнем</w:t>
      </w:r>
      <w:r>
        <w:rPr>
          <w:spacing w:val="-14"/>
          <w:sz w:val="28"/>
        </w:rPr>
        <w:t xml:space="preserve"> </w:t>
      </w:r>
      <w:r>
        <w:rPr>
          <w:sz w:val="28"/>
        </w:rPr>
        <w:t>углу слова «Приложение».</w:t>
      </w:r>
    </w:p>
    <w:p w:rsidR="009D6732" w:rsidRDefault="009D6732">
      <w:pPr>
        <w:pStyle w:val="a3"/>
      </w:pPr>
    </w:p>
    <w:p w:rsidR="009D6732" w:rsidRDefault="002B4FA8">
      <w:pPr>
        <w:pStyle w:val="a3"/>
        <w:ind w:left="285" w:right="142" w:firstLine="707"/>
        <w:jc w:val="both"/>
      </w:pPr>
      <w:r>
        <w:t>Подготовку к написанию отчёта о практике студент осуществляет в течение всего периода её прохождения. Объём отчёта о практике не менее 25 страниц компьютерного набора.</w:t>
      </w:r>
    </w:p>
    <w:p w:rsidR="009D6732" w:rsidRDefault="002B4FA8">
      <w:pPr>
        <w:pStyle w:val="a3"/>
        <w:spacing w:line="321" w:lineRule="exact"/>
        <w:ind w:left="993"/>
        <w:jc w:val="both"/>
      </w:pPr>
      <w:r>
        <w:t>Отчет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разделов:</w:t>
      </w:r>
    </w:p>
    <w:p w:rsidR="009D6732" w:rsidRDefault="002B4FA8">
      <w:pPr>
        <w:pStyle w:val="a3"/>
        <w:ind w:left="993"/>
        <w:jc w:val="both"/>
      </w:pPr>
      <w:r>
        <w:t>1.</w:t>
      </w:r>
      <w:r>
        <w:rPr>
          <w:spacing w:val="68"/>
        </w:rPr>
        <w:t xml:space="preserve"> </w:t>
      </w:r>
      <w:r>
        <w:t>Титульный</w:t>
      </w:r>
      <w:r>
        <w:rPr>
          <w:spacing w:val="-4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rPr>
          <w:spacing w:val="-5"/>
        </w:rPr>
        <w:t>1)</w:t>
      </w:r>
    </w:p>
    <w:p w:rsidR="009D6732" w:rsidRDefault="002B4FA8">
      <w:pPr>
        <w:pStyle w:val="a3"/>
        <w:spacing w:before="3"/>
        <w:ind w:left="285" w:right="142" w:firstLine="707"/>
        <w:jc w:val="both"/>
      </w:pPr>
      <w:r>
        <w:t>Введение (кратко описывается цель практики, её связь с избранной специальностью, основные результаты).</w:t>
      </w:r>
    </w:p>
    <w:p w:rsidR="009D6732" w:rsidRDefault="002B4FA8">
      <w:pPr>
        <w:pStyle w:val="a3"/>
        <w:spacing w:line="321" w:lineRule="exact"/>
        <w:ind w:left="993"/>
        <w:jc w:val="both"/>
      </w:pPr>
      <w:r>
        <w:t>Раздел</w:t>
      </w:r>
      <w:r>
        <w:rPr>
          <w:spacing w:val="-9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Материально-техническое</w:t>
      </w:r>
      <w:r>
        <w:rPr>
          <w:spacing w:val="-9"/>
        </w:rPr>
        <w:t xml:space="preserve"> </w:t>
      </w:r>
      <w:r>
        <w:rPr>
          <w:spacing w:val="-2"/>
        </w:rPr>
        <w:t>обеспечение</w:t>
      </w:r>
    </w:p>
    <w:p w:rsidR="009D6732" w:rsidRDefault="002B4FA8">
      <w:pPr>
        <w:pStyle w:val="a4"/>
        <w:numPr>
          <w:ilvl w:val="1"/>
          <w:numId w:val="7"/>
        </w:numPr>
        <w:tabs>
          <w:tab w:val="left" w:pos="1164"/>
        </w:tabs>
        <w:ind w:right="145" w:firstLine="707"/>
        <w:jc w:val="both"/>
        <w:rPr>
          <w:sz w:val="28"/>
        </w:rPr>
      </w:pPr>
      <w:r>
        <w:rPr>
          <w:sz w:val="28"/>
        </w:rPr>
        <w:t>Оборудование,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аппаратное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периферийные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другая оргтехника, применяемая во время практики.</w:t>
      </w:r>
    </w:p>
    <w:p w:rsidR="009D6732" w:rsidRDefault="002B4FA8">
      <w:pPr>
        <w:pStyle w:val="a4"/>
        <w:numPr>
          <w:ilvl w:val="1"/>
          <w:numId w:val="7"/>
        </w:numPr>
        <w:tabs>
          <w:tab w:val="left" w:pos="1433"/>
        </w:tabs>
        <w:ind w:right="142" w:firstLine="707"/>
        <w:jc w:val="both"/>
        <w:rPr>
          <w:sz w:val="28"/>
        </w:rPr>
      </w:pPr>
      <w:r>
        <w:rPr>
          <w:sz w:val="28"/>
        </w:rPr>
        <w:t>Системное программное обеспечение, названия и версии операционных систем, установленных на ПК и серверах, перечень и особенности использования системных, администраторских утилит</w:t>
      </w:r>
    </w:p>
    <w:p w:rsidR="009D6732" w:rsidRDefault="002B4FA8">
      <w:pPr>
        <w:pStyle w:val="a4"/>
        <w:numPr>
          <w:ilvl w:val="1"/>
          <w:numId w:val="7"/>
        </w:numPr>
        <w:tabs>
          <w:tab w:val="left" w:pos="1195"/>
        </w:tabs>
        <w:ind w:right="144" w:firstLine="707"/>
        <w:jc w:val="both"/>
        <w:rPr>
          <w:sz w:val="28"/>
        </w:rPr>
      </w:pPr>
      <w:r>
        <w:rPr>
          <w:sz w:val="28"/>
        </w:rPr>
        <w:t>Перечень прикладного программного обеспечения и перечень задач, решаемых с их помощью.</w:t>
      </w:r>
    </w:p>
    <w:p w:rsidR="009D6732" w:rsidRDefault="002B4FA8">
      <w:pPr>
        <w:pStyle w:val="a3"/>
        <w:spacing w:line="321" w:lineRule="exact"/>
        <w:ind w:left="993"/>
        <w:jc w:val="both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Индивидуальное</w:t>
      </w:r>
      <w:r>
        <w:rPr>
          <w:spacing w:val="-4"/>
        </w:rPr>
        <w:t xml:space="preserve"> </w:t>
      </w:r>
      <w:r>
        <w:rPr>
          <w:spacing w:val="-2"/>
        </w:rPr>
        <w:t>задание</w:t>
      </w:r>
    </w:p>
    <w:p w:rsidR="009D6732" w:rsidRDefault="002B4FA8">
      <w:pPr>
        <w:pStyle w:val="a4"/>
        <w:numPr>
          <w:ilvl w:val="1"/>
          <w:numId w:val="7"/>
        </w:numPr>
        <w:tabs>
          <w:tab w:val="left" w:pos="1161"/>
        </w:tabs>
        <w:ind w:left="1161" w:hanging="168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задания;</w:t>
      </w:r>
    </w:p>
    <w:p w:rsidR="009D6732" w:rsidRDefault="009D6732">
      <w:pPr>
        <w:pStyle w:val="a4"/>
        <w:jc w:val="both"/>
        <w:rPr>
          <w:sz w:val="28"/>
        </w:rPr>
        <w:sectPr w:rsidR="009D6732">
          <w:footerReference w:type="default" r:id="rId9"/>
          <w:pgSz w:w="11910" w:h="16840"/>
          <w:pgMar w:top="1040" w:right="708" w:bottom="1160" w:left="1417" w:header="0" w:footer="975" w:gutter="0"/>
          <w:cols w:space="720"/>
        </w:sectPr>
      </w:pPr>
    </w:p>
    <w:p w:rsidR="009D6732" w:rsidRDefault="002B4FA8">
      <w:pPr>
        <w:pStyle w:val="a4"/>
        <w:numPr>
          <w:ilvl w:val="1"/>
          <w:numId w:val="7"/>
        </w:numPr>
        <w:tabs>
          <w:tab w:val="left" w:pos="1161"/>
        </w:tabs>
        <w:spacing w:before="74"/>
        <w:ind w:left="1161" w:hanging="168"/>
        <w:jc w:val="both"/>
        <w:rPr>
          <w:sz w:val="28"/>
        </w:rPr>
      </w:pPr>
      <w:r>
        <w:rPr>
          <w:sz w:val="28"/>
        </w:rPr>
        <w:lastRenderedPageBreak/>
        <w:t>Выбор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9D6732" w:rsidRDefault="002B4FA8">
      <w:pPr>
        <w:pStyle w:val="a4"/>
        <w:numPr>
          <w:ilvl w:val="1"/>
          <w:numId w:val="7"/>
        </w:numPr>
        <w:tabs>
          <w:tab w:val="left" w:pos="1161"/>
        </w:tabs>
        <w:spacing w:before="3" w:line="322" w:lineRule="exact"/>
        <w:ind w:left="1161" w:hanging="168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задания</w:t>
      </w:r>
    </w:p>
    <w:p w:rsidR="009D6732" w:rsidRDefault="002B4FA8">
      <w:pPr>
        <w:pStyle w:val="a3"/>
        <w:ind w:left="285" w:right="141" w:firstLine="707"/>
        <w:jc w:val="both"/>
      </w:pPr>
      <w:r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проведения.</w:t>
      </w:r>
    </w:p>
    <w:p w:rsidR="009D6732" w:rsidRDefault="002B4FA8">
      <w:pPr>
        <w:pStyle w:val="a3"/>
        <w:ind w:left="285" w:right="143" w:firstLine="707"/>
        <w:jc w:val="both"/>
      </w:pPr>
      <w:r>
        <w:t>Библиографический</w:t>
      </w:r>
      <w:r>
        <w:rPr>
          <w:spacing w:val="-18"/>
        </w:rPr>
        <w:t xml:space="preserve"> </w:t>
      </w:r>
      <w:r>
        <w:t>список</w:t>
      </w:r>
      <w:r>
        <w:rPr>
          <w:spacing w:val="-17"/>
        </w:rPr>
        <w:t xml:space="preserve"> </w:t>
      </w:r>
      <w:r>
        <w:t>содержит</w:t>
      </w:r>
      <w:r>
        <w:rPr>
          <w:spacing w:val="-18"/>
        </w:rPr>
        <w:t xml:space="preserve"> </w:t>
      </w:r>
      <w:r>
        <w:t>библиографические</w:t>
      </w:r>
      <w:r>
        <w:rPr>
          <w:spacing w:val="-17"/>
        </w:rPr>
        <w:t xml:space="preserve"> </w:t>
      </w:r>
      <w:r>
        <w:t>сведения</w:t>
      </w:r>
      <w:r>
        <w:rPr>
          <w:spacing w:val="-18"/>
        </w:rPr>
        <w:t xml:space="preserve"> </w:t>
      </w:r>
      <w:r>
        <w:t>всех источников информации.</w:t>
      </w:r>
    </w:p>
    <w:p w:rsidR="009D6732" w:rsidRDefault="002B4FA8">
      <w:pPr>
        <w:pStyle w:val="a3"/>
        <w:spacing w:before="322" w:line="322" w:lineRule="exact"/>
        <w:ind w:left="993"/>
      </w:pPr>
      <w:r>
        <w:t>Правила</w:t>
      </w:r>
      <w:r>
        <w:rPr>
          <w:spacing w:val="-11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rPr>
          <w:spacing w:val="-2"/>
        </w:rPr>
        <w:t>отчета.</w:t>
      </w:r>
    </w:p>
    <w:p w:rsidR="009D6732" w:rsidRDefault="002B4FA8">
      <w:pPr>
        <w:pStyle w:val="a3"/>
        <w:ind w:left="285" w:right="144" w:firstLine="707"/>
      </w:pPr>
      <w:r>
        <w:t>Отчет должен быть написан на русском языке. Текст следует печатать на одной стороне листа белой бумаги формата А4. Цвет шрифта - черный.</w:t>
      </w:r>
    </w:p>
    <w:p w:rsidR="009D6732" w:rsidRDefault="002B4FA8">
      <w:pPr>
        <w:pStyle w:val="a4"/>
        <w:numPr>
          <w:ilvl w:val="0"/>
          <w:numId w:val="6"/>
        </w:numPr>
        <w:tabs>
          <w:tab w:val="left" w:pos="1272"/>
        </w:tabs>
        <w:spacing w:line="322" w:lineRule="exact"/>
        <w:ind w:left="1272" w:hanging="279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правила.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477"/>
        </w:tabs>
        <w:spacing w:line="242" w:lineRule="auto"/>
        <w:ind w:right="143" w:firstLine="707"/>
        <w:rPr>
          <w:sz w:val="28"/>
        </w:rPr>
      </w:pPr>
      <w:r>
        <w:rPr>
          <w:sz w:val="28"/>
        </w:rPr>
        <w:t>Отчет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40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 проверку в формате .</w:t>
      </w:r>
      <w:proofErr w:type="spellStart"/>
      <w:r>
        <w:rPr>
          <w:sz w:val="28"/>
        </w:rPr>
        <w:t>doc</w:t>
      </w:r>
      <w:proofErr w:type="spellEnd"/>
      <w:r>
        <w:rPr>
          <w:sz w:val="28"/>
        </w:rPr>
        <w:t xml:space="preserve"> (MS </w:t>
      </w:r>
      <w:proofErr w:type="spellStart"/>
      <w:r>
        <w:rPr>
          <w:sz w:val="28"/>
        </w:rPr>
        <w:t>Office</w:t>
      </w:r>
      <w:proofErr w:type="spellEnd"/>
      <w:r>
        <w:rPr>
          <w:sz w:val="28"/>
        </w:rPr>
        <w:t xml:space="preserve"> 2003 и выше).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411"/>
        </w:tabs>
        <w:spacing w:line="317" w:lineRule="exact"/>
        <w:ind w:left="1411" w:hanging="418"/>
        <w:rPr>
          <w:sz w:val="28"/>
        </w:rPr>
      </w:pPr>
      <w:r>
        <w:rPr>
          <w:sz w:val="28"/>
        </w:rPr>
        <w:t>Ориентация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страниц: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книжная.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</w:rPr>
      </w:pPr>
      <w:r>
        <w:rPr>
          <w:sz w:val="28"/>
        </w:rPr>
        <w:t>Поля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документа:</w:t>
      </w:r>
    </w:p>
    <w:p w:rsidR="009D6732" w:rsidRDefault="002B4FA8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верхнее</w:t>
      </w:r>
      <w:r>
        <w:rPr>
          <w:spacing w:val="-4"/>
          <w:sz w:val="28"/>
        </w:rPr>
        <w:t xml:space="preserve"> </w:t>
      </w:r>
      <w:r>
        <w:rPr>
          <w:sz w:val="28"/>
        </w:rPr>
        <w:t>–2</w:t>
      </w:r>
      <w:r>
        <w:rPr>
          <w:spacing w:val="-1"/>
          <w:sz w:val="28"/>
        </w:rPr>
        <w:t xml:space="preserve"> </w:t>
      </w:r>
      <w:r>
        <w:rPr>
          <w:sz w:val="28"/>
        </w:rPr>
        <w:t>см</w:t>
      </w:r>
      <w:r>
        <w:rPr>
          <w:spacing w:val="-3"/>
          <w:sz w:val="28"/>
        </w:rPr>
        <w:t xml:space="preserve"> </w:t>
      </w:r>
      <w:r>
        <w:rPr>
          <w:sz w:val="28"/>
        </w:rPr>
        <w:t>(20</w:t>
      </w:r>
      <w:r>
        <w:rPr>
          <w:spacing w:val="-4"/>
          <w:sz w:val="28"/>
        </w:rPr>
        <w:t xml:space="preserve"> мм);</w:t>
      </w:r>
    </w:p>
    <w:p w:rsidR="009D6732" w:rsidRDefault="002B4FA8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нижнее</w:t>
      </w:r>
      <w:r>
        <w:rPr>
          <w:spacing w:val="-6"/>
          <w:sz w:val="28"/>
        </w:rPr>
        <w:t xml:space="preserve"> </w:t>
      </w:r>
      <w:r>
        <w:rPr>
          <w:sz w:val="28"/>
        </w:rPr>
        <w:t>–2</w:t>
      </w:r>
      <w:r>
        <w:rPr>
          <w:spacing w:val="-1"/>
          <w:sz w:val="28"/>
        </w:rPr>
        <w:t xml:space="preserve"> </w:t>
      </w:r>
      <w:r>
        <w:rPr>
          <w:sz w:val="28"/>
        </w:rPr>
        <w:t>см</w:t>
      </w:r>
      <w:r>
        <w:rPr>
          <w:spacing w:val="-2"/>
          <w:sz w:val="28"/>
        </w:rPr>
        <w:t xml:space="preserve"> </w:t>
      </w:r>
      <w:r>
        <w:rPr>
          <w:sz w:val="28"/>
        </w:rPr>
        <w:t>(20</w:t>
      </w:r>
      <w:r>
        <w:rPr>
          <w:spacing w:val="-4"/>
          <w:sz w:val="28"/>
        </w:rPr>
        <w:t xml:space="preserve"> мм);</w:t>
      </w:r>
    </w:p>
    <w:p w:rsidR="009D6732" w:rsidRDefault="002B4FA8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левое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3,5</w:t>
      </w:r>
      <w:r>
        <w:rPr>
          <w:spacing w:val="-2"/>
          <w:sz w:val="28"/>
        </w:rPr>
        <w:t xml:space="preserve"> </w:t>
      </w:r>
      <w:r>
        <w:rPr>
          <w:sz w:val="28"/>
        </w:rPr>
        <w:t>см</w:t>
      </w:r>
      <w:r>
        <w:rPr>
          <w:spacing w:val="-1"/>
          <w:sz w:val="28"/>
        </w:rPr>
        <w:t xml:space="preserve"> </w:t>
      </w:r>
      <w:r>
        <w:rPr>
          <w:sz w:val="28"/>
        </w:rPr>
        <w:t>(35</w:t>
      </w:r>
      <w:r>
        <w:rPr>
          <w:spacing w:val="-4"/>
          <w:sz w:val="28"/>
        </w:rPr>
        <w:t xml:space="preserve"> мм);</w:t>
      </w:r>
    </w:p>
    <w:p w:rsidR="009D6732" w:rsidRDefault="002B4FA8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правое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 см</w:t>
      </w:r>
      <w:r>
        <w:rPr>
          <w:spacing w:val="-3"/>
          <w:sz w:val="28"/>
        </w:rPr>
        <w:t xml:space="preserve"> </w:t>
      </w:r>
      <w:r>
        <w:rPr>
          <w:sz w:val="28"/>
        </w:rPr>
        <w:t>(10</w:t>
      </w:r>
      <w:r>
        <w:rPr>
          <w:spacing w:val="-4"/>
          <w:sz w:val="28"/>
        </w:rPr>
        <w:t xml:space="preserve"> мм).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661"/>
          <w:tab w:val="left" w:pos="3484"/>
          <w:tab w:val="left" w:pos="4508"/>
          <w:tab w:val="left" w:pos="6275"/>
          <w:tab w:val="left" w:pos="7032"/>
          <w:tab w:val="left" w:pos="8814"/>
        </w:tabs>
        <w:spacing w:before="1"/>
        <w:ind w:right="145" w:firstLine="707"/>
        <w:rPr>
          <w:sz w:val="28"/>
        </w:rPr>
      </w:pPr>
      <w:r>
        <w:rPr>
          <w:spacing w:val="-2"/>
          <w:sz w:val="28"/>
        </w:rPr>
        <w:t>Соблюдение</w:t>
      </w:r>
      <w:r>
        <w:rPr>
          <w:sz w:val="28"/>
        </w:rPr>
        <w:tab/>
      </w:r>
      <w:r>
        <w:rPr>
          <w:spacing w:val="-4"/>
          <w:sz w:val="28"/>
        </w:rPr>
        <w:t>полей</w:t>
      </w:r>
      <w:r>
        <w:rPr>
          <w:sz w:val="28"/>
        </w:rPr>
        <w:tab/>
      </w:r>
      <w:r>
        <w:rPr>
          <w:spacing w:val="-2"/>
          <w:sz w:val="28"/>
        </w:rPr>
        <w:t>обязательно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размещении</w:t>
      </w:r>
      <w:r>
        <w:rPr>
          <w:sz w:val="28"/>
        </w:rPr>
        <w:tab/>
      </w:r>
      <w:r>
        <w:rPr>
          <w:spacing w:val="-2"/>
          <w:sz w:val="28"/>
        </w:rPr>
        <w:t xml:space="preserve">любых </w:t>
      </w:r>
      <w:r>
        <w:rPr>
          <w:sz w:val="28"/>
        </w:rPr>
        <w:t>иллюстраций, таблиц, формул и их подписей.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414"/>
        </w:tabs>
        <w:spacing w:line="321" w:lineRule="exact"/>
        <w:ind w:left="1414" w:hanging="421"/>
        <w:rPr>
          <w:sz w:val="28"/>
        </w:rPr>
      </w:pPr>
      <w:r>
        <w:rPr>
          <w:sz w:val="28"/>
        </w:rPr>
        <w:t>Каждый</w:t>
      </w:r>
      <w:r>
        <w:rPr>
          <w:spacing w:val="-6"/>
          <w:sz w:val="28"/>
        </w:rPr>
        <w:t xml:space="preserve"> </w:t>
      </w:r>
      <w:r>
        <w:rPr>
          <w:sz w:val="28"/>
        </w:rPr>
        <w:t>новый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новой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464"/>
        </w:tabs>
        <w:spacing w:line="322" w:lineRule="exact"/>
        <w:ind w:left="1464" w:hanging="471"/>
        <w:rPr>
          <w:sz w:val="28"/>
        </w:rPr>
      </w:pPr>
      <w:r>
        <w:rPr>
          <w:sz w:val="28"/>
        </w:rPr>
        <w:t>Разрывы</w:t>
      </w:r>
      <w:r>
        <w:rPr>
          <w:spacing w:val="4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46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7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46"/>
          <w:sz w:val="28"/>
        </w:rPr>
        <w:t xml:space="preserve"> </w:t>
      </w:r>
      <w:r>
        <w:rPr>
          <w:sz w:val="28"/>
        </w:rPr>
        <w:t>не</w:t>
      </w:r>
      <w:r>
        <w:rPr>
          <w:spacing w:val="45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47"/>
          <w:sz w:val="28"/>
        </w:rPr>
        <w:t xml:space="preserve"> </w:t>
      </w:r>
      <w:r>
        <w:rPr>
          <w:sz w:val="28"/>
        </w:rPr>
        <w:t>(не</w:t>
      </w:r>
      <w:r>
        <w:rPr>
          <w:spacing w:val="4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47"/>
          <w:sz w:val="28"/>
        </w:rPr>
        <w:t xml:space="preserve"> </w:t>
      </w:r>
      <w:r>
        <w:rPr>
          <w:spacing w:val="-4"/>
          <w:sz w:val="28"/>
        </w:rPr>
        <w:t>быть</w:t>
      </w:r>
    </w:p>
    <w:p w:rsidR="009D6732" w:rsidRDefault="002B4FA8">
      <w:pPr>
        <w:pStyle w:val="a3"/>
        <w:tabs>
          <w:tab w:val="left" w:pos="1740"/>
          <w:tab w:val="left" w:pos="3076"/>
          <w:tab w:val="left" w:pos="3457"/>
          <w:tab w:val="left" w:pos="4551"/>
          <w:tab w:val="left" w:pos="5757"/>
          <w:tab w:val="left" w:pos="6220"/>
          <w:tab w:val="left" w:pos="8074"/>
        </w:tabs>
        <w:ind w:left="285" w:right="144"/>
      </w:pPr>
      <w:r>
        <w:rPr>
          <w:spacing w:val="-2"/>
        </w:rPr>
        <w:t>«лишних»</w:t>
      </w:r>
      <w:r>
        <w:tab/>
      </w:r>
      <w:r>
        <w:rPr>
          <w:spacing w:val="-2"/>
        </w:rPr>
        <w:t>пробелов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пустых</w:t>
      </w:r>
      <w:r>
        <w:tab/>
      </w:r>
      <w:r>
        <w:rPr>
          <w:spacing w:val="-2"/>
        </w:rPr>
        <w:t>абзацев,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исключением</w:t>
      </w:r>
      <w:r>
        <w:tab/>
      </w:r>
      <w:r>
        <w:rPr>
          <w:spacing w:val="-2"/>
        </w:rPr>
        <w:t>оговоренных ситуаций).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411"/>
        </w:tabs>
        <w:spacing w:before="2" w:line="322" w:lineRule="exact"/>
        <w:ind w:left="1411" w:hanging="418"/>
        <w:rPr>
          <w:sz w:val="28"/>
        </w:rPr>
      </w:pPr>
      <w:r>
        <w:rPr>
          <w:sz w:val="28"/>
        </w:rPr>
        <w:t>Горизонтальное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выравнивание:</w:t>
      </w:r>
    </w:p>
    <w:p w:rsidR="009D6732" w:rsidRDefault="002B4FA8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основной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выравнивается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ширине;</w:t>
      </w:r>
    </w:p>
    <w:p w:rsidR="009D6732" w:rsidRDefault="002B4FA8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заголовки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5"/>
          <w:sz w:val="28"/>
        </w:rPr>
        <w:t xml:space="preserve"> </w:t>
      </w:r>
      <w:r>
        <w:rPr>
          <w:sz w:val="28"/>
        </w:rPr>
        <w:t>выравниваются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центру;</w:t>
      </w:r>
    </w:p>
    <w:p w:rsidR="009D6732" w:rsidRDefault="002B4FA8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иллюстрации,</w:t>
      </w:r>
      <w:r>
        <w:rPr>
          <w:spacing w:val="-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6"/>
          <w:sz w:val="28"/>
        </w:rPr>
        <w:t xml:space="preserve"> </w:t>
      </w:r>
      <w:r>
        <w:rPr>
          <w:sz w:val="28"/>
        </w:rPr>
        <w:t>выравнивают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439"/>
        </w:tabs>
        <w:ind w:right="145" w:firstLine="707"/>
        <w:jc w:val="both"/>
        <w:rPr>
          <w:sz w:val="28"/>
        </w:rPr>
      </w:pPr>
      <w:r>
        <w:rPr>
          <w:sz w:val="28"/>
        </w:rPr>
        <w:t>После заголовка раздела или подраздела должен идти текст. Текст раздела не может начинаться с формулы, рисунка, таблицы и т.д.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506"/>
        </w:tabs>
        <w:spacing w:line="242" w:lineRule="auto"/>
        <w:ind w:right="144" w:firstLine="707"/>
        <w:jc w:val="both"/>
        <w:rPr>
          <w:sz w:val="28"/>
        </w:rPr>
      </w:pPr>
      <w:r>
        <w:rPr>
          <w:sz w:val="28"/>
        </w:rPr>
        <w:t>Фамилии и собственные имена, названия учреждений в тексте магистерской диссертации приводят на языке оригинала.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568"/>
        </w:tabs>
        <w:ind w:right="137" w:firstLine="707"/>
        <w:jc w:val="both"/>
        <w:rPr>
          <w:sz w:val="28"/>
        </w:rPr>
      </w:pPr>
      <w:r>
        <w:rPr>
          <w:sz w:val="28"/>
        </w:rPr>
        <w:t>Сокращения русский слов и словосочетаний следует использовать по</w:t>
      </w:r>
      <w:r>
        <w:rPr>
          <w:spacing w:val="-10"/>
          <w:sz w:val="28"/>
        </w:rPr>
        <w:t xml:space="preserve"> </w:t>
      </w:r>
      <w:r>
        <w:rPr>
          <w:sz w:val="28"/>
        </w:rPr>
        <w:t>ГОСТ</w:t>
      </w:r>
      <w:r>
        <w:rPr>
          <w:spacing w:val="-8"/>
          <w:sz w:val="28"/>
        </w:rPr>
        <w:t xml:space="preserve"> </w:t>
      </w:r>
      <w:r>
        <w:rPr>
          <w:sz w:val="28"/>
        </w:rPr>
        <w:t>Р</w:t>
      </w:r>
      <w:r>
        <w:rPr>
          <w:spacing w:val="-11"/>
          <w:sz w:val="28"/>
        </w:rPr>
        <w:t xml:space="preserve"> </w:t>
      </w:r>
      <w:r>
        <w:rPr>
          <w:sz w:val="28"/>
        </w:rPr>
        <w:t>7.0.12-2011.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сокращенных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названий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предприятий следует употреблять только общеизвестные. Малоизвестные сокращения необходимо расшифровывать при первом упоминании.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587"/>
        </w:tabs>
        <w:ind w:right="136" w:firstLine="707"/>
        <w:jc w:val="both"/>
        <w:rPr>
          <w:sz w:val="28"/>
        </w:rPr>
      </w:pPr>
      <w:r>
        <w:rPr>
          <w:sz w:val="28"/>
        </w:rPr>
        <w:t>Сокращения слов, кроме разрешенных ГОСТ 2.316-2008 ЕСКД и общепринятых (например, ВС, ВПП, ОВД, АСУ и др.) не допускаются. При необходимости сокращенного обозначения сигналов или шин следует привести описок сокращений.</w:t>
      </w:r>
    </w:p>
    <w:p w:rsidR="009D6732" w:rsidRDefault="009D6732">
      <w:pPr>
        <w:pStyle w:val="a4"/>
        <w:jc w:val="both"/>
        <w:rPr>
          <w:sz w:val="28"/>
        </w:rPr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2B4FA8">
      <w:pPr>
        <w:pStyle w:val="a4"/>
        <w:numPr>
          <w:ilvl w:val="1"/>
          <w:numId w:val="6"/>
        </w:numPr>
        <w:tabs>
          <w:tab w:val="left" w:pos="1709"/>
        </w:tabs>
        <w:spacing w:before="74"/>
        <w:ind w:right="143" w:firstLine="707"/>
        <w:jc w:val="both"/>
        <w:rPr>
          <w:sz w:val="28"/>
        </w:rPr>
      </w:pPr>
      <w:r>
        <w:rPr>
          <w:sz w:val="28"/>
        </w:rPr>
        <w:lastRenderedPageBreak/>
        <w:t>В тексте следует применять стандартизированные единицы физических величин, их наименования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обозначения в соответствии с ГОСТ </w:t>
      </w:r>
      <w:r>
        <w:rPr>
          <w:spacing w:val="-2"/>
          <w:sz w:val="28"/>
        </w:rPr>
        <w:t>8.417.</w:t>
      </w:r>
    </w:p>
    <w:p w:rsidR="009D6732" w:rsidRDefault="002B4FA8">
      <w:pPr>
        <w:pStyle w:val="a4"/>
        <w:numPr>
          <w:ilvl w:val="0"/>
          <w:numId w:val="6"/>
        </w:numPr>
        <w:tabs>
          <w:tab w:val="left" w:pos="1272"/>
        </w:tabs>
        <w:spacing w:before="2" w:line="322" w:lineRule="exact"/>
        <w:ind w:left="1272" w:hanging="279"/>
        <w:rPr>
          <w:sz w:val="28"/>
        </w:rPr>
      </w:pPr>
      <w:r>
        <w:rPr>
          <w:sz w:val="28"/>
        </w:rPr>
        <w:t>Параметры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шрифта.</w:t>
      </w:r>
    </w:p>
    <w:p w:rsidR="009D6732" w:rsidRPr="00D63AE2" w:rsidRDefault="002B4FA8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  <w:lang w:val="en-US"/>
        </w:rPr>
      </w:pPr>
      <w:r>
        <w:rPr>
          <w:sz w:val="28"/>
        </w:rPr>
        <w:t>Используемый</w:t>
      </w:r>
      <w:r w:rsidRPr="00D63AE2">
        <w:rPr>
          <w:spacing w:val="-7"/>
          <w:sz w:val="28"/>
          <w:lang w:val="en-US"/>
        </w:rPr>
        <w:t xml:space="preserve"> </w:t>
      </w:r>
      <w:r>
        <w:rPr>
          <w:sz w:val="28"/>
        </w:rPr>
        <w:t>шрифт</w:t>
      </w:r>
      <w:r w:rsidRPr="00D63AE2">
        <w:rPr>
          <w:spacing w:val="-1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–</w:t>
      </w:r>
      <w:r w:rsidRPr="00D63AE2">
        <w:rPr>
          <w:spacing w:val="-5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Times</w:t>
      </w:r>
      <w:r w:rsidRPr="00D63AE2">
        <w:rPr>
          <w:spacing w:val="-6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New</w:t>
      </w:r>
      <w:r w:rsidRPr="00D63AE2">
        <w:rPr>
          <w:spacing w:val="-4"/>
          <w:sz w:val="28"/>
          <w:lang w:val="en-US"/>
        </w:rPr>
        <w:t xml:space="preserve"> </w:t>
      </w:r>
      <w:r w:rsidRPr="00D63AE2">
        <w:rPr>
          <w:spacing w:val="-2"/>
          <w:sz w:val="28"/>
          <w:lang w:val="en-US"/>
        </w:rPr>
        <w:t>Roman.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414"/>
        </w:tabs>
        <w:spacing w:line="322" w:lineRule="exact"/>
        <w:ind w:left="1414" w:hanging="421"/>
        <w:rPr>
          <w:sz w:val="28"/>
        </w:rPr>
      </w:pPr>
      <w:r>
        <w:rPr>
          <w:sz w:val="28"/>
        </w:rPr>
        <w:t>Размеры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шрифта:</w:t>
      </w:r>
    </w:p>
    <w:p w:rsidR="009D6732" w:rsidRDefault="002B4FA8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14;</w:t>
      </w:r>
    </w:p>
    <w:p w:rsidR="009D6732" w:rsidRDefault="002B4FA8">
      <w:pPr>
        <w:pStyle w:val="a4"/>
        <w:numPr>
          <w:ilvl w:val="2"/>
          <w:numId w:val="6"/>
        </w:numPr>
        <w:tabs>
          <w:tab w:val="left" w:pos="1161"/>
        </w:tabs>
        <w:spacing w:before="2" w:line="322" w:lineRule="exact"/>
        <w:ind w:hanging="168"/>
        <w:rPr>
          <w:sz w:val="28"/>
        </w:rPr>
      </w:pPr>
      <w:r>
        <w:rPr>
          <w:sz w:val="28"/>
        </w:rPr>
        <w:t>заголовки</w:t>
      </w:r>
      <w:r>
        <w:rPr>
          <w:spacing w:val="-9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16</w:t>
      </w:r>
      <w:r>
        <w:rPr>
          <w:spacing w:val="-7"/>
          <w:sz w:val="28"/>
        </w:rPr>
        <w:t xml:space="preserve"> </w:t>
      </w:r>
      <w:r>
        <w:rPr>
          <w:sz w:val="28"/>
        </w:rPr>
        <w:t>полужирный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bold</w:t>
      </w:r>
      <w:proofErr w:type="spellEnd"/>
      <w:r>
        <w:rPr>
          <w:spacing w:val="-2"/>
          <w:sz w:val="28"/>
        </w:rPr>
        <w:t>);</w:t>
      </w:r>
    </w:p>
    <w:p w:rsidR="009D6732" w:rsidRDefault="002B4FA8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заголовки</w:t>
      </w:r>
      <w:r>
        <w:rPr>
          <w:spacing w:val="-6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ниже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14</w:t>
      </w:r>
      <w:r>
        <w:rPr>
          <w:spacing w:val="-5"/>
          <w:sz w:val="28"/>
        </w:rPr>
        <w:t xml:space="preserve"> </w:t>
      </w:r>
      <w:r>
        <w:rPr>
          <w:sz w:val="28"/>
        </w:rPr>
        <w:t>полужирный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bold</w:t>
      </w:r>
      <w:proofErr w:type="spellEnd"/>
      <w:r>
        <w:rPr>
          <w:spacing w:val="-2"/>
          <w:sz w:val="28"/>
        </w:rPr>
        <w:t>);</w:t>
      </w:r>
    </w:p>
    <w:p w:rsidR="009D6732" w:rsidRDefault="002B4FA8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подписи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таблицам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10;</w:t>
      </w:r>
    </w:p>
    <w:p w:rsidR="009D6732" w:rsidRDefault="002B4FA8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номера</w:t>
      </w:r>
      <w:r>
        <w:rPr>
          <w:spacing w:val="-7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12.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</w:rPr>
      </w:pPr>
      <w:r>
        <w:rPr>
          <w:sz w:val="28"/>
        </w:rPr>
        <w:t>Отступ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3"/>
          <w:sz w:val="28"/>
        </w:rPr>
        <w:t xml:space="preserve"> </w:t>
      </w:r>
      <w:r>
        <w:rPr>
          <w:sz w:val="28"/>
        </w:rPr>
        <w:t>абзаца –</w:t>
      </w:r>
      <w:r>
        <w:rPr>
          <w:spacing w:val="-5"/>
          <w:sz w:val="28"/>
        </w:rPr>
        <w:t xml:space="preserve"> </w:t>
      </w:r>
      <w:r>
        <w:rPr>
          <w:sz w:val="28"/>
        </w:rPr>
        <w:t>1,25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см.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411"/>
        </w:tabs>
        <w:ind w:left="1411" w:hanging="418"/>
        <w:rPr>
          <w:sz w:val="28"/>
        </w:rPr>
      </w:pPr>
      <w:r>
        <w:rPr>
          <w:sz w:val="28"/>
        </w:rPr>
        <w:t>Интервал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строками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1,5.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411"/>
        </w:tabs>
        <w:spacing w:before="2" w:line="322" w:lineRule="exact"/>
        <w:ind w:left="1411" w:hanging="418"/>
        <w:rPr>
          <w:sz w:val="28"/>
        </w:rPr>
      </w:pPr>
      <w:r>
        <w:rPr>
          <w:sz w:val="28"/>
        </w:rPr>
        <w:t>Интервалы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абзацев –</w:t>
      </w:r>
      <w:r>
        <w:rPr>
          <w:spacing w:val="-5"/>
          <w:sz w:val="28"/>
        </w:rPr>
        <w:t xml:space="preserve"> </w:t>
      </w: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пт.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465"/>
        </w:tabs>
        <w:ind w:right="145" w:firstLine="707"/>
        <w:rPr>
          <w:sz w:val="28"/>
        </w:rPr>
      </w:pPr>
      <w:r>
        <w:rPr>
          <w:sz w:val="28"/>
        </w:rPr>
        <w:t>Тип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4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0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любым.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Для листингов рекомендуется использовать шрифт </w:t>
      </w:r>
      <w:proofErr w:type="spellStart"/>
      <w:r>
        <w:rPr>
          <w:sz w:val="28"/>
        </w:rPr>
        <w:t>Courier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>, размер 10.</w:t>
      </w:r>
    </w:p>
    <w:p w:rsidR="009D6732" w:rsidRDefault="002B4FA8">
      <w:pPr>
        <w:pStyle w:val="a4"/>
        <w:numPr>
          <w:ilvl w:val="1"/>
          <w:numId w:val="6"/>
        </w:numPr>
        <w:tabs>
          <w:tab w:val="left" w:pos="1511"/>
        </w:tabs>
        <w:ind w:right="146" w:firstLine="707"/>
        <w:rPr>
          <w:sz w:val="28"/>
        </w:rPr>
      </w:pPr>
      <w:r>
        <w:rPr>
          <w:sz w:val="28"/>
        </w:rPr>
        <w:t>Размер</w:t>
      </w:r>
      <w:r>
        <w:rPr>
          <w:spacing w:val="8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таблицах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междустрочный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можно </w:t>
      </w:r>
      <w:r>
        <w:rPr>
          <w:spacing w:val="-2"/>
          <w:sz w:val="28"/>
        </w:rPr>
        <w:t>уменьшать.</w:t>
      </w:r>
    </w:p>
    <w:p w:rsidR="009D6732" w:rsidRDefault="002B4FA8">
      <w:pPr>
        <w:pStyle w:val="a3"/>
        <w:spacing w:before="320"/>
        <w:ind w:left="285" w:right="144" w:firstLine="707"/>
        <w:jc w:val="both"/>
      </w:pPr>
      <w:r>
        <w:t>Отсутствие отчета или несоответствие содержанию и стандартам оформления являются основанием для неудовлетворительной оценки результатов прохождения практики.</w:t>
      </w:r>
    </w:p>
    <w:p w:rsidR="009D6732" w:rsidRDefault="009D6732">
      <w:pPr>
        <w:pStyle w:val="a3"/>
        <w:jc w:val="both"/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2B4FA8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4</w:t>
      </w:r>
    </w:p>
    <w:p w:rsidR="009D6732" w:rsidRDefault="009D6732">
      <w:pPr>
        <w:pStyle w:val="a3"/>
        <w:spacing w:before="98"/>
      </w:pPr>
    </w:p>
    <w:p w:rsidR="009D6732" w:rsidRDefault="002B4FA8">
      <w:pPr>
        <w:pStyle w:val="2"/>
        <w:ind w:right="221"/>
      </w:pPr>
      <w:r>
        <w:t>Порядок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2B4FA8">
      <w:pPr>
        <w:pStyle w:val="a3"/>
        <w:spacing w:line="276" w:lineRule="auto"/>
        <w:ind w:left="285" w:right="144" w:firstLine="707"/>
        <w:jc w:val="both"/>
      </w:pPr>
      <w:r>
        <w:t>По окончании производственной (технологической) практики обучающийся защищает отчет по практике.</w:t>
      </w:r>
    </w:p>
    <w:p w:rsidR="009D6732" w:rsidRDefault="002B4FA8">
      <w:pPr>
        <w:pStyle w:val="a3"/>
        <w:spacing w:line="276" w:lineRule="auto"/>
        <w:ind w:left="285" w:right="145" w:firstLine="707"/>
        <w:jc w:val="both"/>
      </w:pPr>
      <w:r>
        <w:t>При защите отчета учитываются: качество выполнения и оформления отчета, актуальность собранных информационных материалов, научный уровень проведенных исследований и расчетов, качество подготовленных рабочих материалов, а также отзыв руководителя производственной (технологической) практики от предприятия.</w:t>
      </w:r>
    </w:p>
    <w:p w:rsidR="009D6732" w:rsidRDefault="002B4FA8">
      <w:pPr>
        <w:pStyle w:val="a3"/>
        <w:spacing w:before="1" w:line="276" w:lineRule="auto"/>
        <w:ind w:left="285" w:right="141" w:firstLine="707"/>
        <w:jc w:val="both"/>
      </w:pPr>
      <w:r>
        <w:t>Обучающиеся, не выполнившие программы производственной (технологической) практики, направляются на производственную (технологическую) практику повторно в свободное от учебы время.</w:t>
      </w:r>
    </w:p>
    <w:p w:rsidR="009D6732" w:rsidRDefault="002B4FA8">
      <w:pPr>
        <w:pStyle w:val="a3"/>
        <w:spacing w:line="276" w:lineRule="auto"/>
        <w:ind w:left="285" w:right="138" w:firstLine="707"/>
        <w:jc w:val="both"/>
      </w:pPr>
      <w:r>
        <w:t>Обучающиеся, не выполнившие программы производственной (технологической) практики без уважительной причины или не прошедшие промежуточную аттестацию по итогам производственной (технологической) практики,</w:t>
      </w:r>
      <w:r>
        <w:rPr>
          <w:spacing w:val="-18"/>
        </w:rPr>
        <w:t xml:space="preserve"> </w:t>
      </w:r>
      <w:r>
        <w:t>считаются</w:t>
      </w:r>
      <w:r>
        <w:rPr>
          <w:spacing w:val="-17"/>
        </w:rPr>
        <w:t xml:space="preserve"> </w:t>
      </w:r>
      <w:r>
        <w:t>имеющими</w:t>
      </w:r>
      <w:r>
        <w:rPr>
          <w:spacing w:val="-18"/>
        </w:rPr>
        <w:t xml:space="preserve"> </w:t>
      </w:r>
      <w:r>
        <w:t>академическую</w:t>
      </w:r>
      <w:r>
        <w:rPr>
          <w:spacing w:val="-17"/>
        </w:rPr>
        <w:t xml:space="preserve"> </w:t>
      </w:r>
      <w:r>
        <w:t>задолженность,</w:t>
      </w:r>
      <w:r>
        <w:rPr>
          <w:spacing w:val="-18"/>
        </w:rPr>
        <w:t xml:space="preserve"> </w:t>
      </w:r>
      <w:r>
        <w:t>подлежащую ликвидации в установленные сроки.</w:t>
      </w:r>
    </w:p>
    <w:p w:rsidR="009D6732" w:rsidRDefault="009D6732">
      <w:pPr>
        <w:pStyle w:val="a3"/>
        <w:spacing w:line="276" w:lineRule="auto"/>
        <w:jc w:val="both"/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2B4FA8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5</w:t>
      </w:r>
    </w:p>
    <w:p w:rsidR="009D6732" w:rsidRDefault="009D6732">
      <w:pPr>
        <w:pStyle w:val="a3"/>
        <w:spacing w:before="98"/>
      </w:pPr>
    </w:p>
    <w:p w:rsidR="009D6732" w:rsidRDefault="002B4FA8">
      <w:pPr>
        <w:pStyle w:val="2"/>
        <w:ind w:right="218"/>
      </w:pPr>
      <w:r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2B4FA8">
      <w:pPr>
        <w:pStyle w:val="a3"/>
        <w:spacing w:after="9" w:line="276" w:lineRule="auto"/>
        <w:ind w:left="285" w:right="139" w:firstLine="707"/>
        <w:jc w:val="both"/>
      </w:pPr>
      <w:r>
        <w:t>Оценивание знаний, умений и навыков по результатам прохождения производственной (технологической) практики осуществляется посредством использования следующих видов оценочных средств:</w:t>
      </w: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5753"/>
      </w:tblGrid>
      <w:tr w:rsidR="009D6732">
        <w:trPr>
          <w:trHeight w:val="317"/>
        </w:trPr>
        <w:tc>
          <w:tcPr>
            <w:tcW w:w="5753" w:type="dxa"/>
          </w:tcPr>
          <w:p w:rsidR="009D6732" w:rsidRDefault="002B4FA8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практики;</w:t>
            </w:r>
          </w:p>
        </w:tc>
      </w:tr>
      <w:tr w:rsidR="009D6732">
        <w:trPr>
          <w:trHeight w:val="317"/>
        </w:trPr>
        <w:tc>
          <w:tcPr>
            <w:tcW w:w="5753" w:type="dxa"/>
          </w:tcPr>
          <w:p w:rsidR="009D6732" w:rsidRDefault="002B4FA8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практике.</w:t>
            </w:r>
          </w:p>
        </w:tc>
      </w:tr>
    </w:tbl>
    <w:p w:rsidR="009D6732" w:rsidRDefault="002B4FA8">
      <w:pPr>
        <w:pStyle w:val="a3"/>
        <w:spacing w:line="276" w:lineRule="auto"/>
        <w:ind w:left="285" w:right="138" w:firstLine="707"/>
        <w:jc w:val="both"/>
      </w:pPr>
      <w:r>
        <w:t>Промежуточная аттестация по производственной (технологической) практике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зачета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оценкой. 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результатов защиты отчета по практике представлены в таблице.</w:t>
      </w:r>
    </w:p>
    <w:p w:rsidR="009D6732" w:rsidRDefault="009D6732">
      <w:pPr>
        <w:pStyle w:val="a3"/>
        <w:rPr>
          <w:sz w:val="20"/>
        </w:rPr>
      </w:pPr>
    </w:p>
    <w:p w:rsidR="009D6732" w:rsidRDefault="009D6732">
      <w:pPr>
        <w:pStyle w:val="a3"/>
        <w:rPr>
          <w:sz w:val="20"/>
        </w:rPr>
      </w:pPr>
    </w:p>
    <w:p w:rsidR="009D6732" w:rsidRDefault="009D6732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9D6732" w:rsidTr="007D2AD6">
        <w:trPr>
          <w:trHeight w:val="827"/>
          <w:tblHeader/>
        </w:trPr>
        <w:tc>
          <w:tcPr>
            <w:tcW w:w="2439" w:type="dxa"/>
          </w:tcPr>
          <w:p w:rsidR="009D6732" w:rsidRDefault="002B4FA8">
            <w:pPr>
              <w:pStyle w:val="TableParagraph"/>
              <w:spacing w:line="276" w:lineRule="exact"/>
              <w:ind w:left="163" w:right="158" w:hanging="2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оценки результатов защиты отчета по практике</w:t>
            </w:r>
          </w:p>
        </w:tc>
        <w:tc>
          <w:tcPr>
            <w:tcW w:w="6776" w:type="dxa"/>
          </w:tcPr>
          <w:p w:rsidR="009D6732" w:rsidRDefault="002B4FA8">
            <w:pPr>
              <w:pStyle w:val="TableParagraph"/>
              <w:spacing w:line="275" w:lineRule="exact"/>
              <w:ind w:left="74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9D6732" w:rsidTr="00C342AE">
        <w:trPr>
          <w:trHeight w:val="274"/>
        </w:trPr>
        <w:tc>
          <w:tcPr>
            <w:tcW w:w="2439" w:type="dxa"/>
          </w:tcPr>
          <w:p w:rsidR="009D6732" w:rsidRDefault="002B4FA8">
            <w:pPr>
              <w:pStyle w:val="TableParagraph"/>
              <w:spacing w:line="275" w:lineRule="exact"/>
              <w:ind w:left="453"/>
              <w:rPr>
                <w:sz w:val="24"/>
              </w:rPr>
            </w:pPr>
            <w:r>
              <w:rPr>
                <w:sz w:val="24"/>
              </w:rPr>
              <w:t>«Отлично»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9D6732" w:rsidRDefault="002B4FA8">
            <w:pPr>
              <w:pStyle w:val="TableParagraph"/>
              <w:spacing w:before="5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9D6732" w:rsidRDefault="00C342AE" w:rsidP="00C342AE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06" w:firstLine="26"/>
              <w:rPr>
                <w:sz w:val="24"/>
              </w:rPr>
            </w:pPr>
            <w:r w:rsidRPr="00C342AE">
              <w:rPr>
                <w:sz w:val="24"/>
              </w:rPr>
              <w:t>обучающийся демонстрирует высокий уровень профессиональных умений и навыков в определении и анализе ключевых показателей эффективности функционирования вычислительных систем и сетевых процессов; проведения исследования, детализации и стандартизации процессов обработки и передачи данных с использованием методов экономического анализа и моделирования;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618" w:firstLine="26"/>
              <w:rPr>
                <w:sz w:val="24"/>
              </w:rPr>
            </w:pPr>
            <w:r w:rsidRPr="00C342AE">
              <w:rPr>
                <w:sz w:val="24"/>
              </w:rPr>
              <w:t xml:space="preserve">обучающийся показывает отличные умения в выявлении краткосрочных и долгосрочных трендов </w:t>
            </w:r>
            <w:proofErr w:type="spellStart"/>
            <w:r w:rsidRPr="00C342AE">
              <w:rPr>
                <w:sz w:val="24"/>
              </w:rPr>
              <w:t>цифровизации</w:t>
            </w:r>
            <w:proofErr w:type="spellEnd"/>
            <w:r w:rsidRPr="00C342AE">
              <w:rPr>
                <w:sz w:val="24"/>
              </w:rPr>
              <w:t xml:space="preserve"> и развития сетевых инфраструктур посредством применения перспективных технологий; </w:t>
            </w:r>
          </w:p>
          <w:p w:rsidR="009D6732" w:rsidRPr="00C342AE" w:rsidRDefault="00C342AE" w:rsidP="00C342AE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618" w:firstLine="26"/>
              <w:rPr>
                <w:sz w:val="24"/>
              </w:rPr>
            </w:pPr>
            <w:r>
              <w:rPr>
                <w:sz w:val="24"/>
              </w:rPr>
              <w:t>обучающий показал высокий уровень обработки</w:t>
            </w:r>
            <w:r w:rsidR="002B4FA8" w:rsidRPr="00C342AE">
              <w:rPr>
                <w:sz w:val="24"/>
              </w:rPr>
              <w:t xml:space="preserve"> и анализа полученной информации;</w:t>
            </w:r>
          </w:p>
          <w:p w:rsidR="009D6732" w:rsidRDefault="00C342AE" w:rsidP="00C342AE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52" w:firstLine="26"/>
              <w:rPr>
                <w:sz w:val="24"/>
              </w:rPr>
            </w:pPr>
            <w:r w:rsidRPr="00C342AE">
              <w:rPr>
                <w:sz w:val="24"/>
              </w:rPr>
              <w:t>обучающийся глубоко и всесторонне усвоил нормативные и методические документы, регламентирующие работу вычислительных систем и сетей</w:t>
            </w:r>
            <w:r w:rsidR="002B4FA8">
              <w:rPr>
                <w:spacing w:val="-2"/>
                <w:sz w:val="24"/>
              </w:rPr>
              <w:t>;</w:t>
            </w:r>
          </w:p>
          <w:p w:rsidR="009D6732" w:rsidRDefault="002B4FA8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365" w:firstLine="0"/>
              <w:rPr>
                <w:sz w:val="24"/>
              </w:rPr>
            </w:pPr>
            <w:r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9D6732" w:rsidRDefault="002B4FA8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left="368" w:hanging="261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обобщения;</w:t>
            </w:r>
          </w:p>
          <w:p w:rsidR="009D6732" w:rsidRDefault="002B4FA8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92" w:firstLine="0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9D6732" w:rsidRDefault="002B4FA8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167" w:firstLine="0"/>
              <w:rPr>
                <w:sz w:val="24"/>
              </w:rPr>
            </w:pPr>
            <w:r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9D6732" w:rsidRDefault="002B4FA8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302" w:firstLine="0"/>
              <w:rPr>
                <w:sz w:val="24"/>
              </w:rPr>
            </w:pPr>
            <w:r>
              <w:rPr>
                <w:sz w:val="24"/>
              </w:rPr>
              <w:t>обучающийся четко выделяет основные результаты своей профессиональной деятельности;</w:t>
            </w:r>
          </w:p>
          <w:p w:rsidR="009D6732" w:rsidRDefault="002B4FA8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left="368" w:hanging="261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9D6732" w:rsidRDefault="002B4FA8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1093" w:firstLine="0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9D6732" w:rsidRDefault="002B4FA8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spacing w:line="270" w:lineRule="atLeast"/>
              <w:ind w:right="712" w:firstLine="0"/>
              <w:rPr>
                <w:sz w:val="24"/>
              </w:rPr>
            </w:pPr>
            <w:r>
              <w:rPr>
                <w:sz w:val="24"/>
              </w:rPr>
              <w:t xml:space="preserve">обучающийся точно и грамотно использует профессиональную терминологию при защите отчета по </w:t>
            </w:r>
            <w:r>
              <w:rPr>
                <w:spacing w:val="-2"/>
                <w:sz w:val="24"/>
              </w:rPr>
              <w:lastRenderedPageBreak/>
              <w:t>практике.</w:t>
            </w:r>
          </w:p>
        </w:tc>
      </w:tr>
      <w:tr w:rsidR="00C342AE" w:rsidTr="00C342AE">
        <w:trPr>
          <w:trHeight w:val="274"/>
        </w:trPr>
        <w:tc>
          <w:tcPr>
            <w:tcW w:w="2439" w:type="dxa"/>
          </w:tcPr>
          <w:p w:rsidR="00C342AE" w:rsidRDefault="00C342AE" w:rsidP="00C342AE">
            <w:pPr>
              <w:pStyle w:val="TableParagraph"/>
              <w:spacing w:line="275" w:lineRule="exact"/>
              <w:ind w:left="51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«Хорошо»/</w:t>
            </w:r>
          </w:p>
          <w:p w:rsidR="00C342AE" w:rsidRDefault="00C342AE" w:rsidP="00C342AE">
            <w:pPr>
              <w:pStyle w:val="TableParagraph"/>
              <w:spacing w:before="2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06" w:firstLine="26"/>
              <w:rPr>
                <w:sz w:val="24"/>
              </w:rPr>
            </w:pPr>
            <w:r w:rsidRPr="00C342AE">
              <w:rPr>
                <w:sz w:val="24"/>
              </w:rPr>
              <w:t xml:space="preserve">обучающийся демонстрирует </w:t>
            </w:r>
            <w:r>
              <w:rPr>
                <w:sz w:val="24"/>
              </w:rPr>
              <w:t>хороший</w:t>
            </w:r>
            <w:r w:rsidRPr="00C342AE">
              <w:rPr>
                <w:sz w:val="24"/>
              </w:rPr>
              <w:t xml:space="preserve"> уровень профессиональных умений и навыков в определении и анализе ключевых показателей эффективности функционирования вычислительных систем и сетевых процессов; проведения исследования, детализации и стандартизации процессов обработки и передачи данных с использованием методов экономического анализа и моделирования</w:t>
            </w:r>
            <w:r>
              <w:rPr>
                <w:spacing w:val="-2"/>
                <w:sz w:val="24"/>
              </w:rPr>
              <w:t>;</w:t>
            </w:r>
          </w:p>
          <w:p w:rsidR="00C342AE" w:rsidRPr="007D2AD6" w:rsidRDefault="00C342AE" w:rsidP="007D2AD6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618" w:firstLine="26"/>
              <w:rPr>
                <w:sz w:val="24"/>
              </w:rPr>
            </w:pPr>
            <w:r w:rsidRPr="00C342AE">
              <w:rPr>
                <w:sz w:val="24"/>
              </w:rPr>
              <w:t xml:space="preserve">обучающийся показывает </w:t>
            </w:r>
            <w:r>
              <w:rPr>
                <w:sz w:val="24"/>
              </w:rPr>
              <w:t>хорошие</w:t>
            </w:r>
            <w:r w:rsidRPr="00C342AE">
              <w:rPr>
                <w:sz w:val="24"/>
              </w:rPr>
              <w:t xml:space="preserve"> умения в выявлении краткосрочных и долгосрочных трендов </w:t>
            </w:r>
            <w:proofErr w:type="spellStart"/>
            <w:r w:rsidRPr="00C342AE">
              <w:rPr>
                <w:sz w:val="24"/>
              </w:rPr>
              <w:t>цифровизации</w:t>
            </w:r>
            <w:proofErr w:type="spellEnd"/>
            <w:r w:rsidRPr="00C342AE">
              <w:rPr>
                <w:sz w:val="24"/>
              </w:rPr>
              <w:t xml:space="preserve"> и развития сетевых инфраструктур посредством применения перспективных технологий; </w:t>
            </w:r>
          </w:p>
          <w:p w:rsidR="00C342AE" w:rsidRP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618" w:firstLine="26"/>
              <w:rPr>
                <w:sz w:val="24"/>
              </w:rPr>
            </w:pPr>
            <w:r>
              <w:rPr>
                <w:sz w:val="24"/>
              </w:rPr>
              <w:t>обучающий показал хороший уровень обработки</w:t>
            </w:r>
            <w:r w:rsidRPr="00C342AE">
              <w:rPr>
                <w:sz w:val="24"/>
              </w:rPr>
              <w:t xml:space="preserve"> и анализа полученной информации;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52" w:firstLine="26"/>
              <w:rPr>
                <w:sz w:val="24"/>
              </w:rPr>
            </w:pPr>
            <w:r w:rsidRPr="00C342AE">
              <w:rPr>
                <w:sz w:val="24"/>
              </w:rPr>
              <w:t>обучающийся глубоко и всесторонне усвоил нормативные и методические документы, регламентирующие работу вычислительных систем и сетей</w:t>
            </w:r>
            <w:r>
              <w:rPr>
                <w:spacing w:val="-2"/>
                <w:sz w:val="24"/>
              </w:rPr>
              <w:t>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340" w:firstLine="26"/>
              <w:rPr>
                <w:sz w:val="24"/>
              </w:rPr>
            </w:pPr>
            <w:r>
              <w:rPr>
                <w:sz w:val="24"/>
              </w:rPr>
              <w:t xml:space="preserve">обучающийся всесторонне усвоил руководящие </w:t>
            </w:r>
            <w:r>
              <w:rPr>
                <w:spacing w:val="-2"/>
                <w:sz w:val="24"/>
              </w:rPr>
              <w:t>документы;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374" w:firstLine="26"/>
              <w:rPr>
                <w:sz w:val="24"/>
              </w:rPr>
            </w:pPr>
            <w:r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firstLine="26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92" w:firstLine="26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67" w:firstLine="26"/>
              <w:rPr>
                <w:sz w:val="24"/>
              </w:rPr>
            </w:pPr>
            <w:r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953" w:firstLine="26"/>
              <w:rPr>
                <w:sz w:val="24"/>
              </w:rPr>
            </w:pPr>
            <w:r>
              <w:rPr>
                <w:sz w:val="24"/>
              </w:rPr>
              <w:t>обучающийся выделяет основные результаты своей профессиональной деятельности;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firstLine="26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081" w:firstLine="26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line="270" w:lineRule="atLeast"/>
              <w:ind w:right="586" w:firstLine="26"/>
              <w:rPr>
                <w:sz w:val="24"/>
              </w:rPr>
            </w:pPr>
            <w:r>
              <w:rPr>
                <w:sz w:val="24"/>
              </w:rPr>
              <w:t>обучающийся грамотно использует профессиональную терминологию при защите отчета по практике.</w:t>
            </w:r>
          </w:p>
        </w:tc>
      </w:tr>
      <w:tr w:rsidR="00C342AE" w:rsidTr="00C342AE">
        <w:trPr>
          <w:trHeight w:val="274"/>
        </w:trPr>
        <w:tc>
          <w:tcPr>
            <w:tcW w:w="2439" w:type="dxa"/>
          </w:tcPr>
          <w:p w:rsidR="00C342AE" w:rsidRDefault="00C342AE" w:rsidP="00C342AE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Неудовлетвори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тельно</w:t>
            </w:r>
            <w:proofErr w:type="spellEnd"/>
            <w:r>
              <w:rPr>
                <w:sz w:val="24"/>
              </w:rPr>
              <w:t xml:space="preserve">»/ «Не </w:t>
            </w:r>
            <w:r>
              <w:rPr>
                <w:spacing w:val="-2"/>
                <w:sz w:val="24"/>
              </w:rPr>
              <w:t>зачтено»</w:t>
            </w:r>
          </w:p>
        </w:tc>
        <w:tc>
          <w:tcPr>
            <w:tcW w:w="6776" w:type="dxa"/>
          </w:tcPr>
          <w:p w:rsidR="00C342AE" w:rsidRDefault="00C342AE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1040" w:firstLine="0"/>
              <w:rPr>
                <w:sz w:val="24"/>
              </w:rPr>
            </w:pPr>
            <w:r>
              <w:rPr>
                <w:sz w:val="24"/>
              </w:rPr>
              <w:t>обучающийся не до конца соблюдает требования к оформлению отчета по практике;</w:t>
            </w:r>
          </w:p>
          <w:p w:rsidR="00C342AE" w:rsidRDefault="00C342AE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685" w:firstLine="0"/>
              <w:rPr>
                <w:sz w:val="24"/>
              </w:rPr>
            </w:pPr>
            <w:r>
              <w:rPr>
                <w:sz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:rsidR="00C342AE" w:rsidRDefault="00C342AE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C342AE" w:rsidRDefault="00C342AE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1093" w:firstLine="0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C342AE" w:rsidRDefault="00C342AE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>
              <w:rPr>
                <w:sz w:val="24"/>
              </w:rPr>
              <w:t>обучающийся не использует профессиональную терминологи</w:t>
            </w:r>
            <w:r w:rsidR="007D2AD6">
              <w:rPr>
                <w:sz w:val="24"/>
              </w:rPr>
              <w:t>ю при защите отчета по практике</w:t>
            </w:r>
            <w:r w:rsidR="007D2AD6" w:rsidRPr="007D2AD6">
              <w:rPr>
                <w:sz w:val="24"/>
              </w:rPr>
              <w:t>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 xml:space="preserve">обучающийся показывает неудовлетворительный уровень профессиональных умений и навыков в определении и анализе ключевых показателей эффективности функционирования вычислительных систем и сетевых процессов; проведения исследования, </w:t>
            </w:r>
            <w:r w:rsidRPr="007D2AD6">
              <w:rPr>
                <w:sz w:val="24"/>
              </w:rPr>
              <w:lastRenderedPageBreak/>
              <w:t>детализации и стандартизации процессов обработки и передачи данных с использованием методов экономического анализа и моделирования;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 xml:space="preserve">обучающийся показывает неудовлетворительный уровень умения в выявлении краткосрочных и долгосрочных трендов </w:t>
            </w:r>
            <w:proofErr w:type="spellStart"/>
            <w:r w:rsidRPr="007D2AD6">
              <w:rPr>
                <w:sz w:val="24"/>
              </w:rPr>
              <w:t>цифровизации</w:t>
            </w:r>
            <w:proofErr w:type="spellEnd"/>
            <w:r w:rsidRPr="007D2AD6">
              <w:rPr>
                <w:sz w:val="24"/>
              </w:rPr>
              <w:t xml:space="preserve"> и развития сетевых инфраструктур посредством применения перспективных технологий;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обучающийся не</w:t>
            </w:r>
            <w:r w:rsidR="006E7203">
              <w:rPr>
                <w:sz w:val="24"/>
              </w:rPr>
              <w:t>удовлетворительно изучил</w:t>
            </w:r>
            <w:r w:rsidRPr="007D2AD6">
              <w:rPr>
                <w:sz w:val="24"/>
              </w:rPr>
              <w:t xml:space="preserve"> нормативные и методические документы, регламентирующие работу вычислительных систем и сетей;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не может изложить основное содержание отчета по практике;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содержание отчета по практике обучающегося не соответствует требованиям к нему;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обучающийся не соблюдает требования к оформлению отчета по практике;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выделить основные результаты своей профессиональной деятельности;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аргументировано излагать материал;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отсутствует четкость в ответах обучающегося на поставленные вопросы;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использовать профессиональную терминологию при защите отчета по практике.</w:t>
            </w:r>
          </w:p>
          <w:p w:rsidR="007D2AD6" w:rsidRDefault="007D2AD6" w:rsidP="007D2AD6">
            <w:pPr>
              <w:pStyle w:val="TableParagraph"/>
              <w:tabs>
                <w:tab w:val="left" w:pos="368"/>
              </w:tabs>
              <w:spacing w:line="270" w:lineRule="atLeast"/>
              <w:ind w:right="1317"/>
              <w:rPr>
                <w:sz w:val="24"/>
              </w:rPr>
            </w:pPr>
          </w:p>
        </w:tc>
      </w:tr>
    </w:tbl>
    <w:p w:rsidR="009D6732" w:rsidRDefault="009D6732">
      <w:pPr>
        <w:pStyle w:val="TableParagraph"/>
        <w:spacing w:line="270" w:lineRule="atLeast"/>
        <w:rPr>
          <w:sz w:val="24"/>
        </w:rPr>
        <w:sectPr w:rsidR="009D6732">
          <w:pgSz w:w="11910" w:h="16840"/>
          <w:pgMar w:top="1040" w:right="708" w:bottom="1160" w:left="1417" w:header="0" w:footer="975" w:gutter="0"/>
          <w:cols w:space="720"/>
        </w:sectPr>
      </w:pPr>
    </w:p>
    <w:p w:rsidR="009D6732" w:rsidRDefault="009D6732">
      <w:pPr>
        <w:pStyle w:val="TableParagraph"/>
        <w:spacing w:line="274" w:lineRule="exact"/>
        <w:rPr>
          <w:sz w:val="24"/>
        </w:rPr>
        <w:sectPr w:rsidR="009D6732">
          <w:type w:val="continuous"/>
          <w:pgSz w:w="11910" w:h="16840"/>
          <w:pgMar w:top="1100" w:right="708" w:bottom="1200" w:left="1417" w:header="0" w:footer="975" w:gutter="0"/>
          <w:cols w:space="720"/>
        </w:sectPr>
      </w:pPr>
    </w:p>
    <w:p w:rsidR="002B4FA8" w:rsidRDefault="002B4FA8"/>
    <w:sectPr w:rsidR="002B4FA8">
      <w:type w:val="continuous"/>
      <w:pgSz w:w="11910" w:h="16840"/>
      <w:pgMar w:top="1100" w:right="708" w:bottom="1200" w:left="1417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B63" w:rsidRDefault="00215B63">
      <w:r>
        <w:separator/>
      </w:r>
    </w:p>
  </w:endnote>
  <w:endnote w:type="continuationSeparator" w:id="0">
    <w:p w:rsidR="00215B63" w:rsidRDefault="0021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2B4FA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5600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Default="002B4FA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694FC9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25pt;margin-top:780.9pt;width:12.6pt;height:13.05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fx+TcOIAAAANAQAADwAAAAAAAAAAAAAAAAD+AwAAZHJzL2Rvd25yZXYueG1sUEsF&#10;BgAAAAAEAAQA8wAAAA0FAAAAAA==&#10;" filled="f" stroked="f">
              <v:path arrowok="t"/>
              <v:textbox inset="0,0,0,0">
                <w:txbxContent>
                  <w:p w:rsidR="009D6732" w:rsidRDefault="002B4FA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694FC9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2B4FA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6112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Pr="007D2AD6" w:rsidRDefault="002B4FA8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94FC9">
                            <w:rPr>
                              <w:noProof/>
                              <w:spacing w:val="-10"/>
                              <w:sz w:val="24"/>
                              <w:szCs w:val="24"/>
                            </w:rPr>
                            <w:t>3</w:t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3.25pt;margin-top:780.9pt;width:12.6pt;height:13.05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" filled="f" stroked="f">
              <v:path arrowok="t"/>
              <v:textbox inset="0,0,0,0">
                <w:txbxContent>
                  <w:p w:rsidR="009D6732" w:rsidRPr="007D2AD6" w:rsidRDefault="002B4FA8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begin"/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instrText xml:space="preserve"> PAGE </w:instrText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separate"/>
                    </w:r>
                    <w:r w:rsidR="00694FC9">
                      <w:rPr>
                        <w:noProof/>
                        <w:spacing w:val="-10"/>
                        <w:sz w:val="24"/>
                        <w:szCs w:val="24"/>
                      </w:rPr>
                      <w:t>3</w:t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2B4FA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6624" behindDoc="1" locked="0" layoutInCell="1" allowOverlap="1">
              <wp:simplePos x="0" y="0"/>
              <wp:positionH relativeFrom="page">
                <wp:posOffset>3967098</wp:posOffset>
              </wp:positionH>
              <wp:positionV relativeFrom="page">
                <wp:posOffset>9917683</wp:posOffset>
              </wp:positionV>
              <wp:extent cx="1689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Default="002B4FA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94FC9">
                            <w:rPr>
                              <w:rFonts w:ascii="Calibri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12.35pt;margin-top:780.9pt;width:13.3pt;height:13.05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" filled="f" stroked="f">
              <v:path arrowok="t"/>
              <v:textbox inset="0,0,0,0">
                <w:txbxContent>
                  <w:p w:rsidR="009D6732" w:rsidRDefault="002B4FA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94FC9">
                      <w:rPr>
                        <w:rFonts w:ascii="Calibri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B63" w:rsidRDefault="00215B63">
      <w:r>
        <w:separator/>
      </w:r>
    </w:p>
  </w:footnote>
  <w:footnote w:type="continuationSeparator" w:id="0">
    <w:p w:rsidR="00215B63" w:rsidRDefault="00215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1670"/>
    <w:multiLevelType w:val="multilevel"/>
    <w:tmpl w:val="D7B27730"/>
    <w:lvl w:ilvl="0">
      <w:start w:val="1"/>
      <w:numFmt w:val="decimal"/>
      <w:lvlText w:val="%1."/>
      <w:lvlJc w:val="left"/>
      <w:pPr>
        <w:ind w:left="127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6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14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8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3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97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2" w:hanging="169"/>
      </w:pPr>
      <w:rPr>
        <w:rFonts w:hint="default"/>
        <w:lang w:val="ru-RU" w:eastAsia="en-US" w:bidi="ar-SA"/>
      </w:rPr>
    </w:lvl>
  </w:abstractNum>
  <w:abstractNum w:abstractNumId="1" w15:restartNumberingAfterBreak="0">
    <w:nsid w:val="0A417FC3"/>
    <w:multiLevelType w:val="hybridMultilevel"/>
    <w:tmpl w:val="6AB03EB6"/>
    <w:lvl w:ilvl="0" w:tplc="3E103BFC">
      <w:start w:val="1"/>
      <w:numFmt w:val="decimal"/>
      <w:lvlText w:val="%1."/>
      <w:lvlJc w:val="left"/>
      <w:pPr>
        <w:ind w:left="28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EAFBE6">
      <w:numFmt w:val="bullet"/>
      <w:lvlText w:val="•"/>
      <w:lvlJc w:val="left"/>
      <w:pPr>
        <w:ind w:left="285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C64A7E0">
      <w:numFmt w:val="bullet"/>
      <w:lvlText w:val="•"/>
      <w:lvlJc w:val="left"/>
      <w:pPr>
        <w:ind w:left="2180" w:hanging="173"/>
      </w:pPr>
      <w:rPr>
        <w:rFonts w:hint="default"/>
        <w:lang w:val="ru-RU" w:eastAsia="en-US" w:bidi="ar-SA"/>
      </w:rPr>
    </w:lvl>
    <w:lvl w:ilvl="3" w:tplc="D8CA4564">
      <w:numFmt w:val="bullet"/>
      <w:lvlText w:val="•"/>
      <w:lvlJc w:val="left"/>
      <w:pPr>
        <w:ind w:left="3130" w:hanging="173"/>
      </w:pPr>
      <w:rPr>
        <w:rFonts w:hint="default"/>
        <w:lang w:val="ru-RU" w:eastAsia="en-US" w:bidi="ar-SA"/>
      </w:rPr>
    </w:lvl>
    <w:lvl w:ilvl="4" w:tplc="7DC8CEA6">
      <w:numFmt w:val="bullet"/>
      <w:lvlText w:val="•"/>
      <w:lvlJc w:val="left"/>
      <w:pPr>
        <w:ind w:left="4080" w:hanging="173"/>
      </w:pPr>
      <w:rPr>
        <w:rFonts w:hint="default"/>
        <w:lang w:val="ru-RU" w:eastAsia="en-US" w:bidi="ar-SA"/>
      </w:rPr>
    </w:lvl>
    <w:lvl w:ilvl="5" w:tplc="46162038">
      <w:numFmt w:val="bullet"/>
      <w:lvlText w:val="•"/>
      <w:lvlJc w:val="left"/>
      <w:pPr>
        <w:ind w:left="5030" w:hanging="173"/>
      </w:pPr>
      <w:rPr>
        <w:rFonts w:hint="default"/>
        <w:lang w:val="ru-RU" w:eastAsia="en-US" w:bidi="ar-SA"/>
      </w:rPr>
    </w:lvl>
    <w:lvl w:ilvl="6" w:tplc="7A1E3ABC">
      <w:numFmt w:val="bullet"/>
      <w:lvlText w:val="•"/>
      <w:lvlJc w:val="left"/>
      <w:pPr>
        <w:ind w:left="5980" w:hanging="173"/>
      </w:pPr>
      <w:rPr>
        <w:rFonts w:hint="default"/>
        <w:lang w:val="ru-RU" w:eastAsia="en-US" w:bidi="ar-SA"/>
      </w:rPr>
    </w:lvl>
    <w:lvl w:ilvl="7" w:tplc="8E443F28">
      <w:numFmt w:val="bullet"/>
      <w:lvlText w:val="•"/>
      <w:lvlJc w:val="left"/>
      <w:pPr>
        <w:ind w:left="6930" w:hanging="173"/>
      </w:pPr>
      <w:rPr>
        <w:rFonts w:hint="default"/>
        <w:lang w:val="ru-RU" w:eastAsia="en-US" w:bidi="ar-SA"/>
      </w:rPr>
    </w:lvl>
    <w:lvl w:ilvl="8" w:tplc="58D2C48C">
      <w:numFmt w:val="bullet"/>
      <w:lvlText w:val="•"/>
      <w:lvlJc w:val="left"/>
      <w:pPr>
        <w:ind w:left="7881" w:hanging="173"/>
      </w:pPr>
      <w:rPr>
        <w:rFonts w:hint="default"/>
        <w:lang w:val="ru-RU" w:eastAsia="en-US" w:bidi="ar-SA"/>
      </w:rPr>
    </w:lvl>
  </w:abstractNum>
  <w:abstractNum w:abstractNumId="2" w15:restartNumberingAfterBreak="0">
    <w:nsid w:val="3421076D"/>
    <w:multiLevelType w:val="hybridMultilevel"/>
    <w:tmpl w:val="13A60F50"/>
    <w:lvl w:ilvl="0" w:tplc="C3BC91E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0DAAA0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BB1498B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5D482B58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449A3C6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8E8AC220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F496B72E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D8BE9BE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6026179A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3748143F"/>
    <w:multiLevelType w:val="hybridMultilevel"/>
    <w:tmpl w:val="E69A331E"/>
    <w:lvl w:ilvl="0" w:tplc="929289B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14402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180037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5282A31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335A89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3A6EE6B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8DCC5F8E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5614D8D0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2A4ADE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4EE2710D"/>
    <w:multiLevelType w:val="hybridMultilevel"/>
    <w:tmpl w:val="BCB4D290"/>
    <w:lvl w:ilvl="0" w:tplc="78EC5C7A">
      <w:start w:val="1"/>
      <w:numFmt w:val="decimal"/>
      <w:lvlText w:val="%1)"/>
      <w:lvlJc w:val="left"/>
      <w:pPr>
        <w:ind w:left="285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309156">
      <w:numFmt w:val="bullet"/>
      <w:lvlText w:val="•"/>
      <w:lvlJc w:val="left"/>
      <w:pPr>
        <w:ind w:left="1230" w:hanging="605"/>
      </w:pPr>
      <w:rPr>
        <w:rFonts w:hint="default"/>
        <w:lang w:val="ru-RU" w:eastAsia="en-US" w:bidi="ar-SA"/>
      </w:rPr>
    </w:lvl>
    <w:lvl w:ilvl="2" w:tplc="2676E07E">
      <w:numFmt w:val="bullet"/>
      <w:lvlText w:val="•"/>
      <w:lvlJc w:val="left"/>
      <w:pPr>
        <w:ind w:left="2180" w:hanging="605"/>
      </w:pPr>
      <w:rPr>
        <w:rFonts w:hint="default"/>
        <w:lang w:val="ru-RU" w:eastAsia="en-US" w:bidi="ar-SA"/>
      </w:rPr>
    </w:lvl>
    <w:lvl w:ilvl="3" w:tplc="DB1697D2">
      <w:numFmt w:val="bullet"/>
      <w:lvlText w:val="•"/>
      <w:lvlJc w:val="left"/>
      <w:pPr>
        <w:ind w:left="3130" w:hanging="605"/>
      </w:pPr>
      <w:rPr>
        <w:rFonts w:hint="default"/>
        <w:lang w:val="ru-RU" w:eastAsia="en-US" w:bidi="ar-SA"/>
      </w:rPr>
    </w:lvl>
    <w:lvl w:ilvl="4" w:tplc="FFB8EB70">
      <w:numFmt w:val="bullet"/>
      <w:lvlText w:val="•"/>
      <w:lvlJc w:val="left"/>
      <w:pPr>
        <w:ind w:left="4080" w:hanging="605"/>
      </w:pPr>
      <w:rPr>
        <w:rFonts w:hint="default"/>
        <w:lang w:val="ru-RU" w:eastAsia="en-US" w:bidi="ar-SA"/>
      </w:rPr>
    </w:lvl>
    <w:lvl w:ilvl="5" w:tplc="E96203F6">
      <w:numFmt w:val="bullet"/>
      <w:lvlText w:val="•"/>
      <w:lvlJc w:val="left"/>
      <w:pPr>
        <w:ind w:left="5030" w:hanging="605"/>
      </w:pPr>
      <w:rPr>
        <w:rFonts w:hint="default"/>
        <w:lang w:val="ru-RU" w:eastAsia="en-US" w:bidi="ar-SA"/>
      </w:rPr>
    </w:lvl>
    <w:lvl w:ilvl="6" w:tplc="4190AE02">
      <w:numFmt w:val="bullet"/>
      <w:lvlText w:val="•"/>
      <w:lvlJc w:val="left"/>
      <w:pPr>
        <w:ind w:left="5980" w:hanging="605"/>
      </w:pPr>
      <w:rPr>
        <w:rFonts w:hint="default"/>
        <w:lang w:val="ru-RU" w:eastAsia="en-US" w:bidi="ar-SA"/>
      </w:rPr>
    </w:lvl>
    <w:lvl w:ilvl="7" w:tplc="2A926698">
      <w:numFmt w:val="bullet"/>
      <w:lvlText w:val="•"/>
      <w:lvlJc w:val="left"/>
      <w:pPr>
        <w:ind w:left="6930" w:hanging="605"/>
      </w:pPr>
      <w:rPr>
        <w:rFonts w:hint="default"/>
        <w:lang w:val="ru-RU" w:eastAsia="en-US" w:bidi="ar-SA"/>
      </w:rPr>
    </w:lvl>
    <w:lvl w:ilvl="8" w:tplc="2B7EEE80">
      <w:numFmt w:val="bullet"/>
      <w:lvlText w:val="•"/>
      <w:lvlJc w:val="left"/>
      <w:pPr>
        <w:ind w:left="7881" w:hanging="605"/>
      </w:pPr>
      <w:rPr>
        <w:rFonts w:hint="default"/>
        <w:lang w:val="ru-RU" w:eastAsia="en-US" w:bidi="ar-SA"/>
      </w:rPr>
    </w:lvl>
  </w:abstractNum>
  <w:abstractNum w:abstractNumId="5" w15:restartNumberingAfterBreak="0">
    <w:nsid w:val="5FE47EC3"/>
    <w:multiLevelType w:val="hybridMultilevel"/>
    <w:tmpl w:val="A7F4C7AA"/>
    <w:lvl w:ilvl="0" w:tplc="5B263FC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E12E25C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986DA16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CB28B9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7C1CA868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2D683A8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87203D4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194245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31921A68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6B3A6837"/>
    <w:multiLevelType w:val="hybridMultilevel"/>
    <w:tmpl w:val="A81A8D1E"/>
    <w:lvl w:ilvl="0" w:tplc="6214090C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F381A46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799CDDDC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DEF04F5E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4116622E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E5FEEB30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1C3C7F00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C9EE4FFE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213682E8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6EF27983"/>
    <w:multiLevelType w:val="hybridMultilevel"/>
    <w:tmpl w:val="E676D2DA"/>
    <w:lvl w:ilvl="0" w:tplc="B2FC109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62C89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11419C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7DEADEA0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3804F4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23E09B9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A19ECD4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88B2AA7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4DCD682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8" w15:restartNumberingAfterBreak="0">
    <w:nsid w:val="7352741A"/>
    <w:multiLevelType w:val="hybridMultilevel"/>
    <w:tmpl w:val="C7F45A30"/>
    <w:lvl w:ilvl="0" w:tplc="7FD6C39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2405DF6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32B2241C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9B242ECC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762F21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2ECAE3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3DEA9510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F0AA6568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A28452F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32"/>
    <w:rsid w:val="000858DD"/>
    <w:rsid w:val="00215B63"/>
    <w:rsid w:val="002B4FA8"/>
    <w:rsid w:val="00694FC9"/>
    <w:rsid w:val="006E7203"/>
    <w:rsid w:val="007D2AD6"/>
    <w:rsid w:val="009472D8"/>
    <w:rsid w:val="009D6732"/>
    <w:rsid w:val="00B46994"/>
    <w:rsid w:val="00C342AE"/>
    <w:rsid w:val="00D63AE2"/>
    <w:rsid w:val="00D7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33B6BA-C8F9-4965-A368-3CA15F0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4" w:right="24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21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7D2A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2A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D2A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2AD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Rita</cp:lastModifiedBy>
  <cp:revision>5</cp:revision>
  <dcterms:created xsi:type="dcterms:W3CDTF">2025-11-21T08:04:00Z</dcterms:created>
  <dcterms:modified xsi:type="dcterms:W3CDTF">2026-05-29T10:00:00Z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LTSC</vt:lpwstr>
  </property>
</Properties>
</file>