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D3633" w:rsidTr="00751B46">
        <w:trPr>
          <w:trHeight w:val="283"/>
          <w:jc w:val="center"/>
        </w:trPr>
        <w:tc>
          <w:tcPr>
            <w:tcW w:w="9639" w:type="dxa"/>
          </w:tcPr>
          <w:p w:rsidR="004D3633" w:rsidRDefault="004D3633" w:rsidP="00751B46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с оценочными материалами по практике «</w:t>
            </w:r>
            <w:r w:rsidRPr="0061258F">
              <w:rPr>
                <w:sz w:val="28"/>
                <w:szCs w:val="28"/>
              </w:rPr>
              <w:t xml:space="preserve">Примерные оценочные материалы, применяемые при проведении промежуточной аттестации по </w:t>
            </w:r>
            <w:r>
              <w:rPr>
                <w:sz w:val="28"/>
                <w:szCs w:val="28"/>
              </w:rPr>
              <w:t>«</w:t>
            </w:r>
            <w:r w:rsidR="007D1A4A" w:rsidRPr="007D1A4A">
              <w:rPr>
                <w:sz w:val="28"/>
                <w:szCs w:val="28"/>
              </w:rPr>
              <w:t>Технологическая (проектно-технологическая) практика</w:t>
            </w:r>
            <w:r>
              <w:rPr>
                <w:sz w:val="28"/>
                <w:szCs w:val="28"/>
              </w:rPr>
              <w:t>»:</w:t>
            </w:r>
          </w:p>
          <w:p w:rsidR="004D3633" w:rsidRPr="00652B75" w:rsidRDefault="004D3633" w:rsidP="004D363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t>Бланк индивидуального задания на практику</w:t>
            </w:r>
            <w:r>
              <w:rPr>
                <w:b/>
                <w:sz w:val="28"/>
                <w:szCs w:val="28"/>
              </w:rPr>
              <w:t>:</w:t>
            </w:r>
          </w:p>
          <w:p w:rsidR="004D3633" w:rsidRPr="003D6413" w:rsidRDefault="004D3633" w:rsidP="00751B46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обучающегося: ________________________________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/ направление подготовки: ______________________________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Pr="00D92348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профиль</w:t>
            </w:r>
            <w:r w:rsidRPr="00D92348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направленность (магистерская программа): _____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группа: ___________________________________________________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практики: _____________________________________________________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прохождения практики: ________________________________________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практики: __________________________________________________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4D3633" w:rsidTr="00751B46">
              <w:tc>
                <w:tcPr>
                  <w:tcW w:w="5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4D3633" w:rsidTr="00751B46">
              <w:tc>
                <w:tcPr>
                  <w:tcW w:w="5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3633" w:rsidTr="00751B46">
              <w:tc>
                <w:tcPr>
                  <w:tcW w:w="5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3633" w:rsidTr="00751B46">
              <w:tc>
                <w:tcPr>
                  <w:tcW w:w="5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3633" w:rsidTr="00751B46">
              <w:tc>
                <w:tcPr>
                  <w:tcW w:w="5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3633" w:rsidTr="00751B46">
              <w:tc>
                <w:tcPr>
                  <w:tcW w:w="5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3633" w:rsidRDefault="004D3633" w:rsidP="00751B46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                                 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(должность)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3633" w:rsidRPr="00652B75" w:rsidRDefault="004D3633" w:rsidP="00751B46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lastRenderedPageBreak/>
              <w:t>Образец оформления титульного листа отчета по практике</w:t>
            </w:r>
            <w:r>
              <w:rPr>
                <w:b/>
                <w:sz w:val="28"/>
                <w:szCs w:val="28"/>
              </w:rPr>
              <w:t>:</w:t>
            </w:r>
          </w:p>
          <w:p w:rsidR="004D3633" w:rsidRDefault="004D3633" w:rsidP="00751B46">
            <w:pPr>
              <w:ind w:left="-108"/>
              <w:jc w:val="center"/>
              <w:rPr>
                <w:b/>
              </w:rPr>
            </w:pPr>
          </w:p>
          <w:p w:rsidR="004D3633" w:rsidRDefault="004D3633" w:rsidP="00751B46">
            <w:pPr>
              <w:ind w:left="-108"/>
              <w:jc w:val="center"/>
              <w:rPr>
                <w:b/>
              </w:rPr>
            </w:pPr>
          </w:p>
          <w:p w:rsidR="004D3633" w:rsidRPr="00BC1C1E" w:rsidRDefault="004D3633" w:rsidP="00751B46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МИНИСТЕРСТВО ТРАНСПОРТА РОССИЙСКОЙ ФЕДЕРАЦИИ</w:t>
            </w:r>
          </w:p>
          <w:p w:rsidR="004D3633" w:rsidRDefault="004D3633" w:rsidP="00751B46">
            <w:pPr>
              <w:ind w:left="-108"/>
              <w:jc w:val="center"/>
              <w:rPr>
                <w:b/>
              </w:rPr>
            </w:pPr>
          </w:p>
          <w:p w:rsidR="004D3633" w:rsidRPr="00BC1C1E" w:rsidRDefault="004D3633" w:rsidP="00751B46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:rsidR="004D3633" w:rsidRPr="00BC1C1E" w:rsidRDefault="004D3633" w:rsidP="00751B46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РОССИЙСКИЙ УНИВЕРСИТЕТ ТРАНСПОРТА РУТ (МИИТ)</w:t>
            </w:r>
          </w:p>
          <w:p w:rsidR="004D3633" w:rsidRDefault="004D3633" w:rsidP="00751B46">
            <w:pPr>
              <w:pStyle w:val="a3"/>
              <w:spacing w:line="276" w:lineRule="auto"/>
              <w:ind w:left="1429"/>
              <w:jc w:val="both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«Химия и инженерная экология»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Pr="00BC1C1E" w:rsidRDefault="004D3633" w:rsidP="00751B46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ОТЧЕТ </w:t>
            </w:r>
          </w:p>
          <w:p w:rsidR="004D3633" w:rsidRPr="00BC1C1E" w:rsidRDefault="004D3633" w:rsidP="00751B46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по </w:t>
            </w:r>
            <w:r w:rsidR="002D4A26">
              <w:rPr>
                <w:b/>
                <w:sz w:val="28"/>
                <w:szCs w:val="28"/>
              </w:rPr>
              <w:t>Технологической</w:t>
            </w:r>
            <w:r w:rsidR="002D4A26" w:rsidRPr="002D4A26">
              <w:rPr>
                <w:b/>
                <w:sz w:val="28"/>
                <w:szCs w:val="28"/>
              </w:rPr>
              <w:t xml:space="preserve"> (пр</w:t>
            </w:r>
            <w:r w:rsidR="002D4A26">
              <w:rPr>
                <w:b/>
                <w:sz w:val="28"/>
                <w:szCs w:val="28"/>
              </w:rPr>
              <w:t>оектно-технологическое</w:t>
            </w:r>
            <w:bookmarkStart w:id="0" w:name="_GoBack"/>
            <w:bookmarkEnd w:id="0"/>
            <w:r w:rsidR="002D4A26">
              <w:rPr>
                <w:b/>
                <w:sz w:val="28"/>
                <w:szCs w:val="28"/>
              </w:rPr>
              <w:t>) практике</w:t>
            </w: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_______________________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университета: 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организации: _____________________</w:t>
            </w: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7D1A4A" w:rsidRDefault="007D1A4A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7D1A4A" w:rsidRDefault="007D1A4A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7D1A4A" w:rsidRDefault="007D1A4A" w:rsidP="00751B46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2025 г. </w:t>
            </w:r>
          </w:p>
          <w:p w:rsidR="004D3633" w:rsidRDefault="004D3633" w:rsidP="004D363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lastRenderedPageBreak/>
              <w:t>Структура отчета по практике:</w:t>
            </w:r>
          </w:p>
          <w:p w:rsidR="004D3633" w:rsidRDefault="004D3633" w:rsidP="00751B46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</w:p>
          <w:p w:rsidR="004D3633" w:rsidRDefault="004D3633" w:rsidP="00751B46">
            <w:pPr>
              <w:pStyle w:val="a3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4D3633" w:rsidRDefault="004D3633" w:rsidP="004D3633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4D3633" w:rsidRDefault="004D3633" w:rsidP="004D3633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4D3633" w:rsidRDefault="004D3633" w:rsidP="004D3633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4D3633" w:rsidRDefault="004D3633" w:rsidP="004D3633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экологической документации, используемой на предприятии.</w:t>
            </w:r>
          </w:p>
          <w:p w:rsidR="004D3633" w:rsidRDefault="004D3633" w:rsidP="004D3633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оптимизации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D3633" w:rsidRDefault="004D3633" w:rsidP="00751B46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4D3633" w:rsidRDefault="004D3633" w:rsidP="00751B46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4D3633" w:rsidRPr="00941CB7" w:rsidRDefault="004D3633" w:rsidP="004D363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4D3633" w:rsidRDefault="004D3633" w:rsidP="00751B46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4D3633" w:rsidRPr="00D92348" w:rsidRDefault="004D3633" w:rsidP="00751B46">
            <w:pPr>
              <w:pStyle w:val="a3"/>
              <w:rPr>
                <w:sz w:val="28"/>
                <w:szCs w:val="28"/>
              </w:rPr>
            </w:pPr>
          </w:p>
          <w:p w:rsidR="004D3633" w:rsidRPr="00941CB7" w:rsidRDefault="004D3633" w:rsidP="004D363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4D3633" w:rsidRDefault="004D3633" w:rsidP="00751B46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4D3633" w:rsidRPr="00941CB7" w:rsidRDefault="004D3633" w:rsidP="00751B46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4D3633" w:rsidRDefault="004D3633" w:rsidP="00751B46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</w:t>
            </w:r>
            <w:r w:rsidRPr="00941CB7">
              <w:rPr>
                <w:sz w:val="28"/>
                <w:szCs w:val="28"/>
              </w:rPr>
              <w:lastRenderedPageBreak/>
              <w:t>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4D3633" w:rsidRPr="00D92348" w:rsidRDefault="004D3633" w:rsidP="00751B46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</w:p>
          <w:p w:rsidR="004D3633" w:rsidRPr="00941CB7" w:rsidRDefault="004D3633" w:rsidP="004D363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4D3633" w:rsidTr="00751B46">
              <w:tc>
                <w:tcPr>
                  <w:tcW w:w="2850" w:type="dxa"/>
                </w:tcPr>
                <w:p w:rsidR="004D3633" w:rsidRPr="00B14663" w:rsidRDefault="004D3633" w:rsidP="00751B46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242F09">
                    <w:rPr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4D3633" w:rsidRDefault="004D3633" w:rsidP="00751B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4D3633" w:rsidTr="00751B46">
              <w:tc>
                <w:tcPr>
                  <w:tcW w:w="2850" w:type="dxa"/>
                </w:tcPr>
                <w:p w:rsidR="004D3633" w:rsidRDefault="004D3633" w:rsidP="00751B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Отлично</w:t>
                  </w:r>
                </w:p>
                <w:p w:rsidR="004D3633" w:rsidRDefault="004D3633" w:rsidP="00751B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4D3633" w:rsidRDefault="004D3633" w:rsidP="00751B46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:rsidR="004D3633" w:rsidRDefault="004D3633" w:rsidP="00751B46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:rsidR="004D3633" w:rsidRDefault="004D3633" w:rsidP="00751B46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:rsidR="004D3633" w:rsidRDefault="004D3633" w:rsidP="00751B46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4D3633" w:rsidTr="00751B46">
              <w:tc>
                <w:tcPr>
                  <w:tcW w:w="2850" w:type="dxa"/>
                </w:tcPr>
                <w:p w:rsidR="004D3633" w:rsidRDefault="004D3633" w:rsidP="00751B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Хорошо</w:t>
                  </w:r>
                </w:p>
                <w:p w:rsidR="004D3633" w:rsidRDefault="004D3633" w:rsidP="00751B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4D3633" w:rsidRDefault="004D3633" w:rsidP="00751B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D3633" w:rsidTr="00751B46">
              <w:tc>
                <w:tcPr>
                  <w:tcW w:w="2850" w:type="dxa"/>
                </w:tcPr>
                <w:p w:rsidR="004D3633" w:rsidRDefault="004D3633" w:rsidP="00751B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Удовлетворительно</w:t>
                  </w:r>
                </w:p>
                <w:p w:rsidR="004D3633" w:rsidRDefault="004D3633" w:rsidP="00751B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4D3633" w:rsidRDefault="004D3633" w:rsidP="00751B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</w:t>
                  </w:r>
                  <w:r>
                    <w:rPr>
                      <w:sz w:val="28"/>
                      <w:szCs w:val="28"/>
                    </w:rPr>
                    <w:lastRenderedPageBreak/>
                    <w:t>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D3633" w:rsidTr="00751B46">
              <w:tc>
                <w:tcPr>
                  <w:tcW w:w="2850" w:type="dxa"/>
                </w:tcPr>
                <w:p w:rsidR="004D3633" w:rsidRDefault="004D3633" w:rsidP="00751B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Неудовлетворительно</w:t>
                  </w:r>
                </w:p>
                <w:p w:rsidR="004D3633" w:rsidRDefault="004D3633" w:rsidP="00751B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4D3633" w:rsidRDefault="004D3633" w:rsidP="00751B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4D3633" w:rsidRDefault="004D3633" w:rsidP="00751B46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4D3633" w:rsidRDefault="004D3633" w:rsidP="004D3633">
      <w:pPr>
        <w:spacing w:before="280" w:after="280" w:line="276" w:lineRule="auto"/>
        <w:ind w:firstLine="709"/>
        <w:rPr>
          <w:smallCaps/>
          <w:sz w:val="28"/>
          <w:szCs w:val="28"/>
        </w:rPr>
      </w:pPr>
      <w:r>
        <w:rPr>
          <w:sz w:val="28"/>
          <w:szCs w:val="28"/>
        </w:rPr>
        <w:lastRenderedPageBreak/>
        <w:t xml:space="preserve">Авторы: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4D3633" w:rsidTr="00751B46">
        <w:tc>
          <w:tcPr>
            <w:tcW w:w="5235" w:type="dxa"/>
          </w:tcPr>
          <w:p w:rsidR="004D3633" w:rsidRDefault="004D3633" w:rsidP="00751B46">
            <w:pPr>
              <w:spacing w:before="120" w:line="276" w:lineRule="auto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кафедры «Химия и Инженерная экология» </w:t>
            </w:r>
          </w:p>
        </w:tc>
        <w:tc>
          <w:tcPr>
            <w:tcW w:w="1385" w:type="dxa"/>
          </w:tcPr>
          <w:p w:rsidR="004D3633" w:rsidRDefault="004D3633" w:rsidP="00751B46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4D3633" w:rsidRDefault="004D3633" w:rsidP="00751B46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Ульянова</w:t>
            </w:r>
          </w:p>
        </w:tc>
      </w:tr>
    </w:tbl>
    <w:p w:rsidR="004D3633" w:rsidRDefault="004D3633" w:rsidP="004D3633">
      <w:pPr>
        <w:spacing w:before="280" w:after="280" w:line="276" w:lineRule="auto"/>
        <w:ind w:firstLine="709"/>
        <w:rPr>
          <w:sz w:val="28"/>
          <w:szCs w:val="28"/>
        </w:rPr>
      </w:pPr>
    </w:p>
    <w:p w:rsidR="004D3633" w:rsidRDefault="004D3633" w:rsidP="004D3633">
      <w:pPr>
        <w:spacing w:before="280" w:after="280" w:line="276" w:lineRule="auto"/>
        <w:ind w:firstLine="709"/>
        <w:rPr>
          <w:smallCaps/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4D3633" w:rsidTr="00751B46">
        <w:tc>
          <w:tcPr>
            <w:tcW w:w="5235" w:type="dxa"/>
          </w:tcPr>
          <w:p w:rsidR="004D3633" w:rsidRDefault="004D3633" w:rsidP="00751B46">
            <w:pPr>
              <w:spacing w:before="120" w:line="276" w:lineRule="auto"/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ХиИЭ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5" w:type="dxa"/>
          </w:tcPr>
          <w:p w:rsidR="004D3633" w:rsidRDefault="004D3633" w:rsidP="00751B46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4D3633" w:rsidRDefault="004D3633" w:rsidP="00751B46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Сухов</w:t>
            </w:r>
          </w:p>
        </w:tc>
      </w:tr>
      <w:tr w:rsidR="004D3633" w:rsidTr="00751B46">
        <w:tc>
          <w:tcPr>
            <w:tcW w:w="5235" w:type="dxa"/>
          </w:tcPr>
          <w:p w:rsidR="004D3633" w:rsidRDefault="004D3633" w:rsidP="00751B46">
            <w:pPr>
              <w:spacing w:before="120" w:line="276" w:lineRule="auto"/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учебно-методической комиссии</w:t>
            </w:r>
          </w:p>
        </w:tc>
        <w:tc>
          <w:tcPr>
            <w:tcW w:w="1385" w:type="dxa"/>
          </w:tcPr>
          <w:p w:rsidR="004D3633" w:rsidRDefault="004D3633" w:rsidP="00751B46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4D3633" w:rsidRDefault="004D3633" w:rsidP="00751B46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Андриянова</w:t>
            </w:r>
          </w:p>
        </w:tc>
      </w:tr>
    </w:tbl>
    <w:p w:rsidR="004D3633" w:rsidRDefault="004D3633" w:rsidP="004D3633"/>
    <w:p w:rsidR="004D3633" w:rsidRDefault="004D3633" w:rsidP="004D3633"/>
    <w:p w:rsidR="004D3633" w:rsidRDefault="004D3633" w:rsidP="004D3633"/>
    <w:p w:rsidR="002D1E7D" w:rsidRPr="004D3633" w:rsidRDefault="002D4A26" w:rsidP="004D3633"/>
    <w:sectPr w:rsidR="002D1E7D" w:rsidRPr="004D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1D"/>
    <w:rsid w:val="002B4F4B"/>
    <w:rsid w:val="002D4A26"/>
    <w:rsid w:val="004D3633"/>
    <w:rsid w:val="007D1A4A"/>
    <w:rsid w:val="009622BC"/>
    <w:rsid w:val="00A05A69"/>
    <w:rsid w:val="00A7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B089"/>
  <w15:chartTrackingRefBased/>
  <w15:docId w15:val="{6767ECC6-0296-4F49-9689-345AEA0D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69"/>
    <w:pPr>
      <w:ind w:left="720"/>
      <w:contextualSpacing/>
    </w:pPr>
  </w:style>
  <w:style w:type="table" w:styleId="a4">
    <w:name w:val="Table Grid"/>
    <w:basedOn w:val="a1"/>
    <w:uiPriority w:val="39"/>
    <w:rsid w:val="004D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Александр Максимович</dc:creator>
  <cp:keywords/>
  <dc:description/>
  <cp:lastModifiedBy>Асманкин Евгений Геннадьевич</cp:lastModifiedBy>
  <cp:revision>7</cp:revision>
  <dcterms:created xsi:type="dcterms:W3CDTF">2025-05-27T18:13:00Z</dcterms:created>
  <dcterms:modified xsi:type="dcterms:W3CDTF">2025-05-29T16:57:00Z</dcterms:modified>
</cp:coreProperties>
</file>