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F3" w:rsidRPr="00EE30F3" w:rsidRDefault="00EE30F3" w:rsidP="00EE30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EE30F3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EE30F3" w:rsidRDefault="00EE30F3" w:rsidP="00EE30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EE30F3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промежуточной аттестации по дисциплине (модулю)</w:t>
      </w:r>
    </w:p>
    <w:p w:rsidR="00BA567B" w:rsidRPr="00BA567B" w:rsidRDefault="00BA567B" w:rsidP="00EE30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E30F3" w:rsidRPr="00EE30F3" w:rsidRDefault="00EE30F3" w:rsidP="00EE30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EE30F3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«Технология реверс-инжиниринга»</w:t>
      </w:r>
    </w:p>
    <w:p w:rsidR="00EE30F3" w:rsidRPr="00EE30F3" w:rsidRDefault="00EE30F3" w:rsidP="00EE30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E30F3" w:rsidRDefault="00EE30F3" w:rsidP="00EE30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E30F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Примерный перечень воп</w:t>
      </w:r>
      <w:bookmarkStart w:id="0" w:name="_GoBack"/>
      <w:bookmarkEnd w:id="0"/>
      <w:r w:rsidRPr="00EE30F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росов для зачета</w:t>
      </w:r>
    </w:p>
    <w:p w:rsidR="00EE30F3" w:rsidRPr="00EE30F3" w:rsidRDefault="00EE30F3" w:rsidP="00EE30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средства обратной разработки программной разработки x64dbg.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средства обратной разработки программной разработки WinDbg.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средства обратной разработки программной разработки OllyDbg.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дизассемблера IDA Disassembler.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дизассемблера Radare2.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утилиты Detect it Easy (DiE)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утилиты ExeInfoPE.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 xml:space="preserve">Основные функции утилиты HxD. 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утилиты HIEW.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 xml:space="preserve">Основные функции утилиты Pestudio. 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 xml:space="preserve">Основные функции утилиты PE-bear. 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 xml:space="preserve">Основные функции утилиты Fakenet-NG. 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 xml:space="preserve">Основные функции утилиты ProcessExplorer. 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 xml:space="preserve">Основные функции утилиты RegShot. 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утилиты TCPView.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утилиты Resource Hacker.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средства статического анализа Jadx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средства статического анализа Apktool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средства статического анализа APKiD.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средства статического анализа Simplify.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lastRenderedPageBreak/>
        <w:t>Основные функции средства статического анализа DeGuard.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средства статического анализа Bytecode Viewer.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средства статического анализа QARK.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средства динамического анализа Frida. Objection.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средства динамического анализа Inspeckage.</w:t>
      </w:r>
    </w:p>
    <w:p w:rsidR="00EE30F3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средства динамического анализа Drozer.</w:t>
      </w:r>
    </w:p>
    <w:p w:rsidR="00C9630A" w:rsidRPr="00EE30F3" w:rsidRDefault="00EE30F3" w:rsidP="00EE30F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E30F3">
        <w:rPr>
          <w:rFonts w:ascii="Times New Roman" w:hAnsi="Times New Roman" w:cs="Times New Roman"/>
          <w:noProof/>
          <w:sz w:val="28"/>
          <w:szCs w:val="28"/>
        </w:rPr>
        <w:t>Основные функции средства анализа АК-ВС</w:t>
      </w:r>
    </w:p>
    <w:p w:rsidR="00EE30F3" w:rsidRPr="00EE30F3" w:rsidRDefault="00EE30F3" w:rsidP="00EE30F3">
      <w:pPr>
        <w:pStyle w:val="a3"/>
        <w:tabs>
          <w:tab w:val="left" w:pos="993"/>
        </w:tabs>
        <w:spacing w:after="0" w:line="360" w:lineRule="auto"/>
        <w:ind w:left="709"/>
        <w:jc w:val="both"/>
        <w:rPr>
          <w:sz w:val="28"/>
          <w:szCs w:val="28"/>
        </w:rPr>
      </w:pPr>
    </w:p>
    <w:sectPr w:rsidR="00EE30F3" w:rsidRPr="00EE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6AE"/>
    <w:multiLevelType w:val="hybridMultilevel"/>
    <w:tmpl w:val="E6EEFC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5A"/>
    <w:rsid w:val="00BA567B"/>
    <w:rsid w:val="00C9630A"/>
    <w:rsid w:val="00EA4C5A"/>
    <w:rsid w:val="00E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F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F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А А</dc:creator>
  <cp:keywords/>
  <dc:description/>
  <cp:lastModifiedBy>Ермакова Александра Евгеньевна</cp:lastModifiedBy>
  <cp:revision>4</cp:revision>
  <dcterms:created xsi:type="dcterms:W3CDTF">2022-12-15T08:45:00Z</dcterms:created>
  <dcterms:modified xsi:type="dcterms:W3CDTF">2022-12-15T09:10:00Z</dcterms:modified>
</cp:coreProperties>
</file>