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07D" w:rsidRDefault="0043107D" w:rsidP="0043107D">
      <w:pPr>
        <w:spacing w:line="276" w:lineRule="auto"/>
        <w:ind w:firstLine="709"/>
        <w:jc w:val="center"/>
        <w:rPr>
          <w:b/>
          <w:szCs w:val="28"/>
        </w:rPr>
      </w:pPr>
      <w:r>
        <w:rPr>
          <w:b/>
          <w:szCs w:val="28"/>
        </w:rPr>
        <w:t>Примерные оценочные материалы, применяемые при проведении</w:t>
      </w:r>
    </w:p>
    <w:p w:rsidR="0043107D" w:rsidRDefault="00351EF7" w:rsidP="0043107D">
      <w:pPr>
        <w:spacing w:line="276" w:lineRule="auto"/>
        <w:ind w:firstLine="709"/>
        <w:jc w:val="center"/>
        <w:rPr>
          <w:b/>
          <w:szCs w:val="28"/>
        </w:rPr>
      </w:pPr>
      <w:r w:rsidRPr="00351EF7">
        <w:rPr>
          <w:b/>
          <w:szCs w:val="28"/>
        </w:rPr>
        <w:t xml:space="preserve">промежуточной </w:t>
      </w:r>
      <w:r>
        <w:rPr>
          <w:b/>
          <w:szCs w:val="28"/>
        </w:rPr>
        <w:t>аттестации</w:t>
      </w:r>
      <w:r w:rsidR="0043107D">
        <w:rPr>
          <w:b/>
          <w:szCs w:val="28"/>
        </w:rPr>
        <w:t xml:space="preserve"> по дисциплине (модулю) </w:t>
      </w:r>
    </w:p>
    <w:p w:rsidR="0043107D" w:rsidRDefault="0043107D" w:rsidP="0043107D">
      <w:pPr>
        <w:spacing w:line="276" w:lineRule="auto"/>
        <w:ind w:firstLine="709"/>
        <w:jc w:val="center"/>
        <w:rPr>
          <w:b/>
          <w:szCs w:val="28"/>
        </w:rPr>
      </w:pPr>
    </w:p>
    <w:p w:rsidR="0043107D" w:rsidRDefault="0043107D" w:rsidP="0043107D">
      <w:pPr>
        <w:spacing w:line="276" w:lineRule="auto"/>
        <w:ind w:firstLine="709"/>
        <w:jc w:val="center"/>
        <w:rPr>
          <w:b/>
          <w:szCs w:val="28"/>
        </w:rPr>
      </w:pPr>
      <w:r>
        <w:rPr>
          <w:b/>
          <w:szCs w:val="28"/>
        </w:rPr>
        <w:t>«</w:t>
      </w:r>
      <w:r>
        <w:rPr>
          <w:b/>
          <w:bCs/>
          <w:szCs w:val="28"/>
        </w:rPr>
        <w:t>Транспортно-грузовые системы</w:t>
      </w:r>
      <w:r>
        <w:rPr>
          <w:b/>
          <w:szCs w:val="28"/>
        </w:rPr>
        <w:t>»</w:t>
      </w:r>
    </w:p>
    <w:p w:rsidR="0043107D" w:rsidRDefault="0043107D" w:rsidP="0043107D">
      <w:pPr>
        <w:spacing w:line="276" w:lineRule="auto"/>
        <w:ind w:firstLine="709"/>
        <w:jc w:val="center"/>
        <w:rPr>
          <w:szCs w:val="28"/>
        </w:rPr>
      </w:pPr>
    </w:p>
    <w:p w:rsidR="0043107D" w:rsidRDefault="0043107D" w:rsidP="0043107D">
      <w:pPr>
        <w:spacing w:line="276" w:lineRule="auto"/>
        <w:rPr>
          <w:szCs w:val="28"/>
        </w:rPr>
      </w:pPr>
      <w:r>
        <w:rPr>
          <w:szCs w:val="28"/>
        </w:rPr>
        <w:tab/>
        <w:t>При проведении промежуточной аттестации обучающемуся предлагается ответить на 3 вопроса, приведенных в билете, из нижеприведенного списка.</w:t>
      </w:r>
    </w:p>
    <w:p w:rsidR="0043107D" w:rsidRDefault="0043107D" w:rsidP="0043107D">
      <w:pPr>
        <w:ind w:firstLine="0"/>
        <w:jc w:val="left"/>
        <w:rPr>
          <w:rFonts w:eastAsiaTheme="minorHAnsi"/>
          <w:noProof/>
          <w:kern w:val="0"/>
          <w:sz w:val="24"/>
          <w:szCs w:val="24"/>
        </w:rPr>
      </w:pPr>
    </w:p>
    <w:p w:rsidR="0043107D" w:rsidRDefault="0043107D" w:rsidP="0043107D">
      <w:pPr>
        <w:ind w:firstLine="0"/>
        <w:jc w:val="center"/>
        <w:rPr>
          <w:szCs w:val="28"/>
        </w:rPr>
      </w:pPr>
      <w:r w:rsidRPr="00786CA8">
        <w:rPr>
          <w:szCs w:val="28"/>
        </w:rPr>
        <w:t>Примерный перечень вопросов</w:t>
      </w:r>
    </w:p>
    <w:p w:rsidR="00BA08B2" w:rsidRDefault="00BA08B2"/>
    <w:p w:rsidR="0043107D" w:rsidRDefault="0043107D" w:rsidP="0043107D">
      <w:r>
        <w:t xml:space="preserve">1. Гражданское </w:t>
      </w:r>
      <w:proofErr w:type="gramStart"/>
      <w:r>
        <w:t>право</w:t>
      </w:r>
      <w:proofErr w:type="gramEnd"/>
      <w:r>
        <w:t xml:space="preserve"> как ветвь (отрасль) права, его система.</w:t>
      </w:r>
    </w:p>
    <w:p w:rsidR="0043107D" w:rsidRDefault="0043107D" w:rsidP="0043107D">
      <w:r>
        <w:t>Отграничение от смежных отраслей.</w:t>
      </w:r>
    </w:p>
    <w:p w:rsidR="0043107D" w:rsidRDefault="0043107D" w:rsidP="0043107D">
      <w:r>
        <w:t>2. Предмет и метод гражданского права.</w:t>
      </w:r>
    </w:p>
    <w:p w:rsidR="0043107D" w:rsidRDefault="0043107D" w:rsidP="0043107D">
      <w:r>
        <w:t>3. Источники гражданского права: понятие и система.</w:t>
      </w:r>
    </w:p>
    <w:p w:rsidR="0043107D" w:rsidRDefault="0043107D" w:rsidP="0043107D">
      <w:r>
        <w:t>4. Виды гражданско-пр</w:t>
      </w:r>
      <w:bookmarkStart w:id="0" w:name="_GoBack"/>
      <w:bookmarkEnd w:id="0"/>
      <w:r>
        <w:t>авовых норм и их толкование.</w:t>
      </w:r>
    </w:p>
    <w:p w:rsidR="0043107D" w:rsidRDefault="0043107D" w:rsidP="0043107D">
      <w:r>
        <w:t>5. Аналогия закона и аналогия права.</w:t>
      </w:r>
    </w:p>
    <w:p w:rsidR="0043107D" w:rsidRDefault="0043107D" w:rsidP="0043107D">
      <w:r>
        <w:t>6. Понятие, особенности и виды гражданских правоотношений.</w:t>
      </w:r>
    </w:p>
    <w:p w:rsidR="0043107D" w:rsidRDefault="0043107D" w:rsidP="0043107D">
      <w:r>
        <w:t>7. Правоспособность гражданина.</w:t>
      </w:r>
    </w:p>
    <w:p w:rsidR="0043107D" w:rsidRDefault="0043107D" w:rsidP="0043107D">
      <w:r>
        <w:t>8. Дееспособность гражданина: понятие, возникновение, объем дееспособности лиц разных категорий.</w:t>
      </w:r>
    </w:p>
    <w:p w:rsidR="0043107D" w:rsidRDefault="0043107D" w:rsidP="0043107D">
      <w:r>
        <w:t>9. Ограничение дееспособности гражданина. Признание гражданина недееспособным.</w:t>
      </w:r>
    </w:p>
    <w:p w:rsidR="0043107D" w:rsidRDefault="0043107D" w:rsidP="0043107D">
      <w:r>
        <w:t>10. Опека.</w:t>
      </w:r>
    </w:p>
    <w:p w:rsidR="0043107D" w:rsidRDefault="0043107D" w:rsidP="0043107D">
      <w:r>
        <w:t>11. Попечительство.</w:t>
      </w:r>
    </w:p>
    <w:p w:rsidR="0043107D" w:rsidRDefault="0043107D" w:rsidP="0043107D">
      <w:r>
        <w:t>12. Признание гражданина безвестно отсутствующим и последствия явки такого гражданина.</w:t>
      </w:r>
    </w:p>
    <w:p w:rsidR="0043107D" w:rsidRDefault="0043107D" w:rsidP="0043107D">
      <w:r>
        <w:t>13. Объявление гражданина умершим и последствия явки такого гражданина.</w:t>
      </w:r>
    </w:p>
    <w:p w:rsidR="0043107D" w:rsidRDefault="0043107D" w:rsidP="0043107D">
      <w:r>
        <w:t>14. Место жительства гражданина, место нахождения юридического лица и их юридическое значение.</w:t>
      </w:r>
    </w:p>
    <w:p w:rsidR="0043107D" w:rsidRDefault="0043107D" w:rsidP="0043107D">
      <w:r>
        <w:t>15. Банкротство гражданина.</w:t>
      </w:r>
    </w:p>
    <w:p w:rsidR="0043107D" w:rsidRDefault="0043107D" w:rsidP="0043107D">
      <w:r>
        <w:t>16. Понятие и признаки юридического лица.</w:t>
      </w:r>
    </w:p>
    <w:p w:rsidR="0043107D" w:rsidRDefault="0043107D" w:rsidP="0043107D">
      <w:r>
        <w:t>17. Образование юридических лиц. Учредительные документы. Государственная регистрация</w:t>
      </w:r>
    </w:p>
    <w:p w:rsidR="0043107D" w:rsidRDefault="0043107D" w:rsidP="0043107D">
      <w:r>
        <w:t>18. Правоспособность юридического лица. Лицензирование его* деятельности. Классификации юридических лиц.</w:t>
      </w:r>
    </w:p>
    <w:p w:rsidR="0043107D" w:rsidRDefault="0043107D" w:rsidP="0043107D">
      <w:r>
        <w:t>19. Дееспособность юридического лица. Органы и представители юридического лица.</w:t>
      </w:r>
    </w:p>
    <w:p w:rsidR="0043107D" w:rsidRDefault="0043107D" w:rsidP="0043107D">
      <w:r>
        <w:t>20. Реорганизация юридических лиц.</w:t>
      </w:r>
    </w:p>
    <w:p w:rsidR="0043107D" w:rsidRDefault="0043107D" w:rsidP="0043107D">
      <w:r>
        <w:t>21. Ликвидация юридических лиц (кроме банкротства).</w:t>
      </w:r>
    </w:p>
    <w:p w:rsidR="0043107D" w:rsidRDefault="0043107D" w:rsidP="0043107D">
      <w:r>
        <w:t>22. Банкротство юридических лиц.</w:t>
      </w:r>
    </w:p>
    <w:p w:rsidR="0043107D" w:rsidRDefault="0043107D" w:rsidP="0043107D">
      <w:r>
        <w:t>23. Гражданско-правовой статус полного товарищества.</w:t>
      </w:r>
    </w:p>
    <w:p w:rsidR="0043107D" w:rsidRDefault="0043107D" w:rsidP="0043107D">
      <w:r>
        <w:t>24. Гражданско-правовой статус товарищества на вере.</w:t>
      </w:r>
    </w:p>
    <w:p w:rsidR="0043107D" w:rsidRDefault="0043107D" w:rsidP="0043107D">
      <w:r>
        <w:lastRenderedPageBreak/>
        <w:t>25. Гражданско-правовой статус акционерного общества.</w:t>
      </w:r>
    </w:p>
    <w:p w:rsidR="0043107D" w:rsidRDefault="0043107D" w:rsidP="0043107D">
      <w:r>
        <w:t>26. Гражданско-правовой статус государственных и муниципальных унитарных предприятий.</w:t>
      </w:r>
    </w:p>
    <w:p w:rsidR="0043107D" w:rsidRDefault="0043107D" w:rsidP="0043107D">
      <w:r>
        <w:t>27. Гражданско-правовой статус общественных организаций и автономных некоммерческих организаций.</w:t>
      </w:r>
    </w:p>
    <w:p w:rsidR="0043107D" w:rsidRDefault="0043107D" w:rsidP="0043107D">
      <w:r>
        <w:t>28. Гражданско-правовой статус учреждения, фонда, религиозной организации.</w:t>
      </w:r>
    </w:p>
    <w:p w:rsidR="0043107D" w:rsidRDefault="0043107D" w:rsidP="0043107D">
      <w:r>
        <w:t>29. Гражданско-правовой статус объединения юридических лиц, некоммерческого партнерства, государственной корпорации, государственной компании.</w:t>
      </w:r>
    </w:p>
    <w:p w:rsidR="0043107D" w:rsidRDefault="0043107D" w:rsidP="0043107D">
      <w:r>
        <w:t>30. Гражданско-правовой статус общества с ограниченной ответственностью.</w:t>
      </w:r>
    </w:p>
    <w:p w:rsidR="0043107D" w:rsidRDefault="0043107D" w:rsidP="0043107D">
      <w:r>
        <w:t>31. Гражданско-правовой статус производственного кооператива.</w:t>
      </w:r>
    </w:p>
    <w:p w:rsidR="0043107D" w:rsidRDefault="0043107D" w:rsidP="0043107D">
      <w:r>
        <w:t>32. Участие Российской Федерации, ее субъектов и муниципальных образований во внутреннем и внешнем гражданском обороте.</w:t>
      </w:r>
    </w:p>
    <w:p w:rsidR="0043107D" w:rsidRDefault="0043107D" w:rsidP="0043107D">
      <w:r>
        <w:t>33. Понятие «имущества» в гражданском праве. Предприятие, деньги, валютные ценности как объекты гражданских прав.</w:t>
      </w:r>
    </w:p>
    <w:p w:rsidR="0043107D" w:rsidRDefault="0043107D" w:rsidP="0043107D">
      <w:r>
        <w:t>34. Вещи как объекты гражданских прав. Правовое значение классификаций вещей.</w:t>
      </w:r>
    </w:p>
    <w:p w:rsidR="0043107D" w:rsidRDefault="0043107D" w:rsidP="0043107D">
      <w:r>
        <w:t>35. Ценные бумаги: понятие, требования к оформлению, виды, способы передачи, исполнение по ценной бумаге.</w:t>
      </w:r>
    </w:p>
    <w:p w:rsidR="0043107D" w:rsidRDefault="0043107D" w:rsidP="0043107D">
      <w:r>
        <w:t>36. Акции: понятие, категории, выпуск, размещение, виды прав</w:t>
      </w:r>
    </w:p>
    <w:p w:rsidR="0043107D" w:rsidRDefault="0043107D" w:rsidP="0043107D">
      <w:r>
        <w:t>акционеров.</w:t>
      </w:r>
    </w:p>
    <w:p w:rsidR="0043107D" w:rsidRDefault="0043107D" w:rsidP="0043107D">
      <w:r>
        <w:t>37. Облигации. Вексель.</w:t>
      </w:r>
    </w:p>
    <w:p w:rsidR="0043107D" w:rsidRDefault="0043107D" w:rsidP="0043107D">
      <w:r>
        <w:t>38. Работы и услуги, результаты интеллектуальной деятельности, нематериальные блага как объекты гражданских прав.</w:t>
      </w:r>
    </w:p>
    <w:p w:rsidR="0043107D" w:rsidRDefault="0043107D" w:rsidP="0043107D">
      <w:r>
        <w:t>39. Право на имя и право на честь, достоинство и деловую репутацию, право на изображение гражданина и их защита.</w:t>
      </w:r>
    </w:p>
    <w:p w:rsidR="0043107D" w:rsidRDefault="0043107D" w:rsidP="0043107D">
      <w:r>
        <w:t>40. Сделки: понятие, виды, условия действительности.</w:t>
      </w:r>
    </w:p>
    <w:p w:rsidR="0043107D" w:rsidRDefault="0043107D" w:rsidP="0043107D">
      <w:r>
        <w:t>41. Форма сделок и последствия ее несоблюдения.</w:t>
      </w:r>
    </w:p>
    <w:p w:rsidR="0043107D" w:rsidRDefault="0043107D" w:rsidP="0043107D">
      <w:r>
        <w:t>42. Мелкая бытовая сделка. Крупная сделка юридического лица. Сделки, совершенные под условием.</w:t>
      </w:r>
    </w:p>
    <w:p w:rsidR="0043107D" w:rsidRDefault="0043107D" w:rsidP="0043107D">
      <w:r>
        <w:t>43. Ничтожные сделки: понятие, виды, последствия совершения.</w:t>
      </w:r>
    </w:p>
    <w:p w:rsidR="0043107D" w:rsidRDefault="0043107D" w:rsidP="0043107D">
      <w:r>
        <w:t>44. Оспоримые сделки: понятие, виды, последствия совершения.</w:t>
      </w:r>
    </w:p>
    <w:p w:rsidR="0043107D" w:rsidRDefault="0043107D" w:rsidP="0043107D">
      <w:r>
        <w:t>45. Представительство: понятие, виды, субъекты. Понятие полномочия.</w:t>
      </w:r>
    </w:p>
    <w:p w:rsidR="0043107D" w:rsidRDefault="0043107D" w:rsidP="0043107D">
      <w:r>
        <w:t>46. Представительство без полномочий. Коммерческое представительство. Доверенность.</w:t>
      </w:r>
    </w:p>
    <w:p w:rsidR="0043107D" w:rsidRDefault="0043107D" w:rsidP="0043107D">
      <w:r>
        <w:t>47. Сроки в гражданском праве: понятие, виды, порядок исчисления.</w:t>
      </w:r>
    </w:p>
    <w:p w:rsidR="0043107D" w:rsidRDefault="0043107D" w:rsidP="0043107D">
      <w:r>
        <w:t>48. Понятие, виды сроков исковой давности. Начало течения срока исковой давности.</w:t>
      </w:r>
    </w:p>
    <w:p w:rsidR="0043107D" w:rsidRDefault="0043107D" w:rsidP="0043107D">
      <w:r>
        <w:t>49. Перерыв, восстановление срока, приостановление течения срока исковой давности.</w:t>
      </w:r>
    </w:p>
    <w:p w:rsidR="0043107D" w:rsidRDefault="0043107D" w:rsidP="0043107D">
      <w:r>
        <w:t>50. Последствия истечения сроков исковой давности. Требования, на которые исковая давность не распространяется.</w:t>
      </w:r>
    </w:p>
    <w:p w:rsidR="0043107D" w:rsidRDefault="0043107D" w:rsidP="0043107D">
      <w:r>
        <w:t>51. Понятие, способы и пределы осуществления гражданских прав.</w:t>
      </w:r>
    </w:p>
    <w:p w:rsidR="0043107D" w:rsidRDefault="0043107D" w:rsidP="0043107D">
      <w:r>
        <w:lastRenderedPageBreak/>
        <w:t>52. Злоупотребление правом: понятие, формы, последствия.</w:t>
      </w:r>
    </w:p>
    <w:p w:rsidR="0043107D" w:rsidRDefault="0043107D" w:rsidP="0043107D">
      <w:r>
        <w:t>53. Порядок и способы защиты гражданских прав.</w:t>
      </w:r>
    </w:p>
    <w:p w:rsidR="0043107D" w:rsidRDefault="0043107D" w:rsidP="0043107D">
      <w:r>
        <w:t>54. Понятие и содержание права собственности.</w:t>
      </w:r>
    </w:p>
    <w:p w:rsidR="0043107D" w:rsidRDefault="0043107D" w:rsidP="0043107D">
      <w:r>
        <w:t xml:space="preserve">55. Переработка вещи, </w:t>
      </w:r>
      <w:proofErr w:type="spellStart"/>
      <w:r>
        <w:t>приобретательная</w:t>
      </w:r>
      <w:proofErr w:type="spellEnd"/>
      <w:r>
        <w:t xml:space="preserve"> давность, самовольная постройка как способы приобретения права собственности.</w:t>
      </w:r>
    </w:p>
    <w:p w:rsidR="0043107D" w:rsidRDefault="0043107D" w:rsidP="0043107D">
      <w:r>
        <w:t>56. Возникновение права собственности на находку, клад, бесхозяйное недвижимое имущество.</w:t>
      </w:r>
    </w:p>
    <w:p w:rsidR="0043107D" w:rsidRDefault="0043107D" w:rsidP="0043107D">
      <w:r>
        <w:t>57. Гражданско-правовые аспекты приватизации государственного и муниципального имущества (кроме жилых помещений).</w:t>
      </w:r>
    </w:p>
    <w:p w:rsidR="0043107D" w:rsidRDefault="0043107D" w:rsidP="0043107D">
      <w:r>
        <w:t>58. Приватизация жилого помещения.</w:t>
      </w:r>
    </w:p>
    <w:p w:rsidR="0043107D" w:rsidRDefault="0043107D" w:rsidP="0043107D">
      <w:r>
        <w:t>59. Реквизиция. Конфискация. Обращение взыскания на имущество по обязательствам собственника.</w:t>
      </w:r>
    </w:p>
    <w:p w:rsidR="0043107D" w:rsidRDefault="0043107D" w:rsidP="0043107D">
      <w:r>
        <w:t>60. Отказ от права собственности. Выкуп бесхозяйственно содержимых культурных ценностей. Выкуп земельного участка для государственных нужд.</w:t>
      </w:r>
    </w:p>
    <w:p w:rsidR="0043107D" w:rsidRDefault="0043107D" w:rsidP="0043107D">
      <w:r>
        <w:t>62. Право частной собственности гражданина. Особенности правового режима собственности на земельные участки и жилые дома (квартиры).</w:t>
      </w:r>
    </w:p>
    <w:p w:rsidR="0043107D" w:rsidRDefault="0043107D" w:rsidP="0043107D">
      <w:r>
        <w:t>63. Право частной собственности коммерческих организаций: основания возникновения, фонды, последствия ликвидации.</w:t>
      </w:r>
    </w:p>
    <w:p w:rsidR="0043107D" w:rsidRDefault="0043107D" w:rsidP="0043107D">
      <w:r>
        <w:t>64. Право государственной собственности.</w:t>
      </w:r>
    </w:p>
    <w:p w:rsidR="0043107D" w:rsidRDefault="0043107D" w:rsidP="0043107D">
      <w:r>
        <w:t>65. Право муниципальной собственности.</w:t>
      </w:r>
    </w:p>
    <w:p w:rsidR="0043107D" w:rsidRDefault="0043107D" w:rsidP="0043107D">
      <w:r>
        <w:t>66. Право общей долевой собственности.</w:t>
      </w:r>
    </w:p>
    <w:p w:rsidR="0043107D" w:rsidRDefault="0043107D" w:rsidP="0043107D">
      <w:r>
        <w:t>67. Право общей совместной собственности.</w:t>
      </w:r>
    </w:p>
    <w:p w:rsidR="0043107D" w:rsidRDefault="0043107D" w:rsidP="0043107D">
      <w:r>
        <w:t>68. Право собственности супругов.</w:t>
      </w:r>
    </w:p>
    <w:p w:rsidR="0043107D" w:rsidRDefault="0043107D" w:rsidP="0043107D">
      <w:r>
        <w:t>69. Право собственности членов крестьянского хозяйства. Право собственности собственников помещений в многоквартирном доме.</w:t>
      </w:r>
    </w:p>
    <w:p w:rsidR="0043107D" w:rsidRDefault="0043107D" w:rsidP="0043107D">
      <w:r>
        <w:t xml:space="preserve">70. Право постоянного пользования и право пожизненного </w:t>
      </w:r>
      <w:proofErr w:type="gramStart"/>
      <w:r>
        <w:t>на-следуемого</w:t>
      </w:r>
      <w:proofErr w:type="gramEnd"/>
      <w:r>
        <w:t xml:space="preserve"> владения земельными участками.</w:t>
      </w:r>
    </w:p>
    <w:p w:rsidR="0043107D" w:rsidRDefault="0043107D" w:rsidP="0043107D">
      <w:r>
        <w:t>71. Право хозяйственного ведения.</w:t>
      </w:r>
    </w:p>
    <w:p w:rsidR="0043107D" w:rsidRDefault="0043107D" w:rsidP="0043107D">
      <w:r>
        <w:t>72. Право оперативного управления.</w:t>
      </w:r>
    </w:p>
    <w:p w:rsidR="0043107D" w:rsidRDefault="0043107D" w:rsidP="0043107D">
      <w:r>
        <w:t>73. Сервитуты.</w:t>
      </w:r>
    </w:p>
    <w:p w:rsidR="0043107D" w:rsidRDefault="0043107D" w:rsidP="0043107D">
      <w:r>
        <w:t xml:space="preserve">74. </w:t>
      </w:r>
      <w:proofErr w:type="spellStart"/>
      <w:r>
        <w:t>Виндикационный</w:t>
      </w:r>
      <w:proofErr w:type="spellEnd"/>
      <w:r>
        <w:t xml:space="preserve"> иск.</w:t>
      </w:r>
    </w:p>
    <w:p w:rsidR="0043107D" w:rsidRDefault="0043107D" w:rsidP="0043107D">
      <w:r>
        <w:t xml:space="preserve">75. </w:t>
      </w:r>
      <w:proofErr w:type="spellStart"/>
      <w:r>
        <w:t>Негаторный</w:t>
      </w:r>
      <w:proofErr w:type="spellEnd"/>
      <w:r>
        <w:t xml:space="preserve"> иск. Защита прав титульного владельца.</w:t>
      </w:r>
    </w:p>
    <w:p w:rsidR="0043107D" w:rsidRDefault="0043107D" w:rsidP="0043107D">
      <w:r>
        <w:t>76. Субъекты обязательства. Множественность лиц в обязательстве. Обязательство в пользу третьего лица.</w:t>
      </w:r>
    </w:p>
    <w:p w:rsidR="0043107D" w:rsidRDefault="0043107D" w:rsidP="0043107D">
      <w:r>
        <w:t>77. Перемена лиц в обязательстве.</w:t>
      </w:r>
    </w:p>
    <w:p w:rsidR="0043107D" w:rsidRDefault="0043107D" w:rsidP="0043107D">
      <w:r>
        <w:t>78. Понятие денежного обязательства. Ответственность за его</w:t>
      </w:r>
    </w:p>
    <w:p w:rsidR="0043107D" w:rsidRDefault="0043107D" w:rsidP="0043107D">
      <w:r>
        <w:t>неисполнение.</w:t>
      </w:r>
    </w:p>
    <w:p w:rsidR="0043107D" w:rsidRDefault="0043107D" w:rsidP="0043107D">
      <w:r>
        <w:t>79. Исполнение обязательств: понятие и принципы.</w:t>
      </w:r>
    </w:p>
    <w:p w:rsidR="0043107D" w:rsidRDefault="0043107D" w:rsidP="0043107D">
      <w:r>
        <w:t>80. Предмет, способ, валюта, место и срок исполнения обязательства.</w:t>
      </w:r>
    </w:p>
    <w:p w:rsidR="0043107D" w:rsidRDefault="0043107D" w:rsidP="0043107D">
      <w:r>
        <w:t>81. Неустойка как способ обеспечения исполнения обязательств. Виды неустойки.</w:t>
      </w:r>
    </w:p>
    <w:p w:rsidR="0043107D" w:rsidRDefault="0043107D" w:rsidP="0043107D">
      <w:r>
        <w:t>82. Залог как способ обеспечения исполнения обязательств.</w:t>
      </w:r>
    </w:p>
    <w:p w:rsidR="0043107D" w:rsidRDefault="0043107D" w:rsidP="0043107D">
      <w:r>
        <w:t>83. Особенности залога недвижимого имущества.</w:t>
      </w:r>
    </w:p>
    <w:p w:rsidR="0043107D" w:rsidRDefault="0043107D" w:rsidP="0043107D">
      <w:r>
        <w:t>84. Особенности залога вещей в ломбарде и залога товаров в</w:t>
      </w:r>
    </w:p>
    <w:p w:rsidR="0043107D" w:rsidRDefault="0043107D" w:rsidP="0043107D">
      <w:r>
        <w:lastRenderedPageBreak/>
        <w:t>обороте. Последующий залог.</w:t>
      </w:r>
    </w:p>
    <w:p w:rsidR="0043107D" w:rsidRDefault="0043107D" w:rsidP="0043107D">
      <w:r>
        <w:t>85. Поручительство.</w:t>
      </w:r>
    </w:p>
    <w:p w:rsidR="0043107D" w:rsidRDefault="0043107D" w:rsidP="0043107D">
      <w:r>
        <w:t>86. Банковская гарантия.</w:t>
      </w:r>
    </w:p>
    <w:p w:rsidR="0043107D" w:rsidRDefault="0043107D" w:rsidP="0043107D">
      <w:r>
        <w:t>87. Удержание и задаток как способы обеспечения исполнения обязательств.</w:t>
      </w:r>
    </w:p>
    <w:p w:rsidR="0043107D" w:rsidRDefault="0043107D" w:rsidP="0043107D">
      <w:r>
        <w:t>88. Гражданско-правовая ответственность: понятие и значение. Условия, освобождающие от ответственности.</w:t>
      </w:r>
    </w:p>
    <w:p w:rsidR="0043107D" w:rsidRDefault="0043107D" w:rsidP="0043107D">
      <w:r>
        <w:t>89. Условия наступления гражданской ответственности.</w:t>
      </w:r>
    </w:p>
    <w:p w:rsidR="0043107D" w:rsidRDefault="0043107D" w:rsidP="0043107D">
      <w:r>
        <w:t>90. Виды гражданской ответственности.</w:t>
      </w:r>
    </w:p>
    <w:p w:rsidR="0043107D" w:rsidRDefault="0043107D" w:rsidP="0043107D">
      <w:r>
        <w:t>91. Просрочка должника. Просрочка кредитора.</w:t>
      </w:r>
    </w:p>
    <w:p w:rsidR="0043107D" w:rsidRDefault="0043107D" w:rsidP="0043107D">
      <w:r>
        <w:t>92. Прекращение обязательств по воле сторон.</w:t>
      </w:r>
    </w:p>
    <w:p w:rsidR="0043107D" w:rsidRDefault="0043107D" w:rsidP="0043107D">
      <w:r>
        <w:t>93. Прекращение обязательств независимо от воли сторон.</w:t>
      </w:r>
    </w:p>
    <w:p w:rsidR="0043107D" w:rsidRDefault="0043107D" w:rsidP="0043107D">
      <w:r>
        <w:t>94. Понятие свободы договора. Соотношение договора и закона. Действие договора.</w:t>
      </w:r>
    </w:p>
    <w:p w:rsidR="0043107D" w:rsidRDefault="0043107D" w:rsidP="0043107D">
      <w:r>
        <w:t>95. Существенные и иные условия договора. Толкование договора.</w:t>
      </w:r>
    </w:p>
    <w:p w:rsidR="0043107D" w:rsidRDefault="0043107D" w:rsidP="0043107D">
      <w:r>
        <w:t>96. Предварительный договор. Договор присоединения. Публичный договор.</w:t>
      </w:r>
    </w:p>
    <w:p w:rsidR="0043107D" w:rsidRDefault="0043107D" w:rsidP="0043107D">
      <w:r>
        <w:t>97. Заключение договора.</w:t>
      </w:r>
    </w:p>
    <w:p w:rsidR="0043107D" w:rsidRDefault="0043107D" w:rsidP="0043107D">
      <w:r>
        <w:t>98. Особенности заключения договора на торгах.</w:t>
      </w:r>
    </w:p>
    <w:p w:rsidR="0043107D" w:rsidRDefault="0043107D" w:rsidP="0043107D">
      <w:r>
        <w:t>99. Изменение и расторжение договора.</w:t>
      </w:r>
    </w:p>
    <w:sectPr w:rsidR="00431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5DF"/>
    <w:rsid w:val="003435DF"/>
    <w:rsid w:val="00351EF7"/>
    <w:rsid w:val="0043107D"/>
    <w:rsid w:val="00661262"/>
    <w:rsid w:val="00BA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D69FB"/>
  <w15:docId w15:val="{428BB448-29B6-4C4C-817B-2E9928FE1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07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1023</Words>
  <Characters>5835</Characters>
  <Application>Microsoft Office Word</Application>
  <DocSecurity>0</DocSecurity>
  <Lines>48</Lines>
  <Paragraphs>13</Paragraphs>
  <ScaleCrop>false</ScaleCrop>
  <Company/>
  <LinksUpToDate>false</LinksUpToDate>
  <CharactersWithSpaces>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Сороковиков Максим Николаевич</dc:creator>
  <cp:keywords/>
  <dc:description/>
  <cp:lastModifiedBy>Кафедра ЖДСТУ</cp:lastModifiedBy>
  <cp:revision>4</cp:revision>
  <dcterms:created xsi:type="dcterms:W3CDTF">2022-01-31T09:54:00Z</dcterms:created>
  <dcterms:modified xsi:type="dcterms:W3CDTF">2024-05-22T08:10:00Z</dcterms:modified>
</cp:coreProperties>
</file>