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AF" w:rsidRPr="00EC04AF" w:rsidRDefault="00EC04AF" w:rsidP="00EC04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C04AF" w:rsidRPr="00EC04AF" w:rsidRDefault="00EC04AF" w:rsidP="00EC04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:rsidR="00EC04AF" w:rsidRPr="00EC04AF" w:rsidRDefault="00EC04AF" w:rsidP="00EC04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4AF" w:rsidRPr="00EC04AF" w:rsidRDefault="00EC04AF" w:rsidP="00EC04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A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Транспортный бизнес</w:t>
      </w:r>
      <w:r w:rsidRPr="00EC0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C04AF" w:rsidRDefault="00EC04AF" w:rsidP="00EC04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40CC">
        <w:rPr>
          <w:sz w:val="28"/>
          <w:szCs w:val="28"/>
        </w:rPr>
        <w:t>При проведении промеж</w:t>
      </w:r>
      <w:r>
        <w:rPr>
          <w:sz w:val="28"/>
          <w:szCs w:val="28"/>
        </w:rPr>
        <w:t xml:space="preserve">уточной аттестации обучающемуся </w:t>
      </w:r>
      <w:r w:rsidRPr="00F840CC">
        <w:rPr>
          <w:sz w:val="28"/>
          <w:szCs w:val="28"/>
        </w:rPr>
        <w:t>предлагается дать ответы на 2 вопроса</w:t>
      </w:r>
      <w:r>
        <w:rPr>
          <w:sz w:val="28"/>
          <w:szCs w:val="28"/>
        </w:rPr>
        <w:t xml:space="preserve"> </w:t>
      </w:r>
      <w:r w:rsidRPr="00F840CC">
        <w:rPr>
          <w:sz w:val="28"/>
          <w:szCs w:val="28"/>
        </w:rPr>
        <w:t>из нижеприведенного списка.</w:t>
      </w:r>
    </w:p>
    <w:p w:rsidR="00070A03" w:rsidRPr="00070A03" w:rsidRDefault="00070A03" w:rsidP="00EC04AF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70A03">
        <w:rPr>
          <w:b/>
          <w:i/>
          <w:sz w:val="28"/>
          <w:szCs w:val="28"/>
        </w:rPr>
        <w:t>6 семестр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Перечень вопросов для письменного опроса: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1. Система управления перевозочным процессом и транспортная логистика.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2. Анализ состояния рынка транспортных услуг.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3. Основные пути развития рынка российской логистики.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4. Разработка и использование новых технологий и видов транспортных услуг.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5. Предпосылки применения, тенденции развития </w:t>
      </w:r>
      <w:proofErr w:type="spellStart"/>
      <w:r w:rsidRPr="00EC04AF">
        <w:rPr>
          <w:rFonts w:ascii="Times New Roman" w:hAnsi="Times New Roman" w:cs="Times New Roman"/>
          <w:sz w:val="28"/>
        </w:rPr>
        <w:t>мультимодальных</w:t>
      </w:r>
      <w:proofErr w:type="spellEnd"/>
      <w:r w:rsidRPr="00EC04AF">
        <w:rPr>
          <w:rFonts w:ascii="Times New Roman" w:hAnsi="Times New Roman" w:cs="Times New Roman"/>
          <w:sz w:val="28"/>
        </w:rPr>
        <w:t xml:space="preserve"> перевозок. </w:t>
      </w:r>
      <w:proofErr w:type="spellStart"/>
      <w:r w:rsidRPr="00EC04AF">
        <w:rPr>
          <w:rFonts w:ascii="Times New Roman" w:hAnsi="Times New Roman" w:cs="Times New Roman"/>
          <w:sz w:val="28"/>
        </w:rPr>
        <w:t>Интермодальные</w:t>
      </w:r>
      <w:proofErr w:type="spellEnd"/>
      <w:r w:rsidRPr="00EC04AF">
        <w:rPr>
          <w:rFonts w:ascii="Times New Roman" w:hAnsi="Times New Roman" w:cs="Times New Roman"/>
          <w:sz w:val="28"/>
        </w:rPr>
        <w:t xml:space="preserve"> перевозки.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6. Влияние маркетинга на конкурентоспособность бизнесе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8. Особенности транспортного маркетинга.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9. Основные направления транспортного маркетинга.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10. Разработка мероприятий по совершенствованию управления транспортным производством, улучшению качества услуг и выявлению новых «ниш» транспортного рынка.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11. Стимулирование роста объема перевозок, определение эффективных способов продвижения транспортных услуг. 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12. Управление транспортным маркетингом, мониторинг динамики спроса на транспортные услуги и поддержание экономического положения и имиджа транспорта.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13. Управление качеством транспортного обслуживания. 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Решение задач (приложение 1)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lastRenderedPageBreak/>
        <w:t>14. Место и роль логистических провайдеров и операторских компаний.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15. Комплексное изучение транспортного рынка и размещения производительных сил.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16. Обследование экономики районов тяготения, определение спроса на перевозки и потенциальных потребностей по повышению качества транспортного обслуживания пользователей.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17. Формирование потребительских предпочтений выбора вида транспорта.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18. SWOT-анализ предприятия. 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19. Стохастические и детерминированные методы планирования грузооборота.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20. Инвестиционное бизнес-планирование как вид деятельности.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21. Виды инвестиционного бизнес-планирования, требования инвестиционных и финансовых организаций.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22. Регулярное бизнес-планирование как бизнес-функция на предприятии. 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23. Классификация, структура и содержание бизнес-планов. Компоненты бизнес-планов.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24. Структура и основные субъекты транспортного бизнеса.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25. Этапы развития транспортных компаний.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Перечень вопросов для письменного опроса: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26. Инвестиционное бизнес-планирование как вид деятельности.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27. Виды инвестиционного бизнес-планирования, требования инвестиционных и финансовых организаций. 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 xml:space="preserve">28. Регулярное бизнес-планирование как бизнес-функция на предприятии. 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29. Классификация, структура и содержание бизнес-планов. Компоненты бизнес-планов.</w:t>
      </w:r>
    </w:p>
    <w:p w:rsidR="00EC04AF" w:rsidRPr="00EC04AF" w:rsidRDefault="00EC04AF" w:rsidP="00EC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30. Структура и основные субъекты транспортного бизнеса.</w:t>
      </w:r>
    </w:p>
    <w:p w:rsidR="00070A03" w:rsidRDefault="00EC04AF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04AF">
        <w:rPr>
          <w:rFonts w:ascii="Times New Roman" w:hAnsi="Times New Roman" w:cs="Times New Roman"/>
          <w:sz w:val="28"/>
        </w:rPr>
        <w:t>31. Этапы развития транспортных компаний.</w:t>
      </w:r>
      <w:r w:rsidR="00070A03">
        <w:rPr>
          <w:rFonts w:ascii="Times New Roman" w:hAnsi="Times New Roman" w:cs="Times New Roman"/>
          <w:sz w:val="28"/>
        </w:rPr>
        <w:br w:type="page"/>
      </w:r>
    </w:p>
    <w:p w:rsidR="00070A03" w:rsidRPr="00070A03" w:rsidRDefault="00070A03" w:rsidP="00070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70A03">
        <w:rPr>
          <w:rFonts w:ascii="Times New Roman" w:hAnsi="Times New Roman" w:cs="Times New Roman"/>
          <w:b/>
          <w:sz w:val="28"/>
        </w:rPr>
        <w:lastRenderedPageBreak/>
        <w:t>Примерные оценочные материалы, применяемые при проведении</w:t>
      </w:r>
    </w:p>
    <w:p w:rsidR="00070A03" w:rsidRPr="00070A03" w:rsidRDefault="00070A03" w:rsidP="00070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70A03">
        <w:rPr>
          <w:rFonts w:ascii="Times New Roman" w:hAnsi="Times New Roman" w:cs="Times New Roman"/>
          <w:b/>
          <w:sz w:val="28"/>
        </w:rPr>
        <w:t>промежуточной аттестации по дисциплине (модулю)</w:t>
      </w:r>
    </w:p>
    <w:p w:rsidR="00070A03" w:rsidRPr="00070A03" w:rsidRDefault="00070A03" w:rsidP="00070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70A03" w:rsidRPr="00070A03" w:rsidRDefault="00070A03" w:rsidP="00070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70A03">
        <w:rPr>
          <w:rFonts w:ascii="Times New Roman" w:hAnsi="Times New Roman" w:cs="Times New Roman"/>
          <w:b/>
          <w:sz w:val="28"/>
        </w:rPr>
        <w:t>«Транспортный бизнес»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7</w:t>
      </w:r>
      <w:bookmarkStart w:id="0" w:name="_GoBack"/>
      <w:bookmarkEnd w:id="0"/>
      <w:r w:rsidRPr="00070A03">
        <w:rPr>
          <w:rFonts w:ascii="Times New Roman" w:hAnsi="Times New Roman" w:cs="Times New Roman"/>
          <w:b/>
          <w:i/>
          <w:sz w:val="28"/>
        </w:rPr>
        <w:t xml:space="preserve"> семестр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Перечень вопросов для письменного опроса: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1. Классификационные признаки компаний операторов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2. Современное состояние системы операторских компаний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3. Ключевые тенденции в развитии ж. д. грузовых перевозок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4. Маркетинговый анализ рынка ж. д. грузовых перевозок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5. Структура и основные субъекты транспортного бизнеса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6. Этапы развития транспортных компаний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7. Эволюция логистического подхода к управлению транспортным бизнесом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8. Формирование региональных и между</w:t>
      </w:r>
      <w:r>
        <w:rPr>
          <w:rFonts w:ascii="Times New Roman" w:hAnsi="Times New Roman" w:cs="Times New Roman"/>
          <w:sz w:val="28"/>
        </w:rPr>
        <w:t>народных центров транспортно-</w:t>
      </w:r>
      <w:r w:rsidRPr="00070A03">
        <w:rPr>
          <w:rFonts w:ascii="Times New Roman" w:hAnsi="Times New Roman" w:cs="Times New Roman"/>
          <w:sz w:val="28"/>
        </w:rPr>
        <w:t>логистического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070A03">
        <w:rPr>
          <w:rFonts w:ascii="Times New Roman" w:hAnsi="Times New Roman" w:cs="Times New Roman"/>
          <w:sz w:val="28"/>
        </w:rPr>
        <w:t>бизнеса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9. Использование новых технологий и видов транспортных услуг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10. Зарубежный опыт ведения бизнеса на транспорте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11. Отечественный опыт организации работы транспортных компаний.</w:t>
      </w:r>
    </w:p>
    <w:p w:rsidR="00070A03" w:rsidRPr="00070A03" w:rsidRDefault="00070A03" w:rsidP="00070A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Характеристика</w:t>
      </w:r>
      <w:r>
        <w:rPr>
          <w:rFonts w:ascii="Times New Roman" w:hAnsi="Times New Roman" w:cs="Times New Roman"/>
          <w:sz w:val="28"/>
        </w:rPr>
        <w:t xml:space="preserve"> </w:t>
      </w:r>
      <w:r w:rsidRPr="00070A03">
        <w:rPr>
          <w:rFonts w:ascii="Times New Roman" w:hAnsi="Times New Roman" w:cs="Times New Roman"/>
          <w:sz w:val="28"/>
        </w:rPr>
        <w:t>крупнейших транспортных компаний России.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12. Особенности транспортного маркетинга. Основные направления</w:t>
      </w:r>
    </w:p>
    <w:p w:rsidR="00070A03" w:rsidRPr="00070A03" w:rsidRDefault="00070A03" w:rsidP="00070A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Т</w:t>
      </w:r>
      <w:r w:rsidRPr="00070A03">
        <w:rPr>
          <w:rFonts w:ascii="Times New Roman" w:hAnsi="Times New Roman" w:cs="Times New Roman"/>
          <w:sz w:val="28"/>
        </w:rPr>
        <w:t>ранспортного</w:t>
      </w:r>
      <w:r>
        <w:rPr>
          <w:rFonts w:ascii="Times New Roman" w:hAnsi="Times New Roman" w:cs="Times New Roman"/>
          <w:sz w:val="28"/>
        </w:rPr>
        <w:t xml:space="preserve"> </w:t>
      </w:r>
      <w:r w:rsidRPr="00070A03">
        <w:rPr>
          <w:rFonts w:ascii="Times New Roman" w:hAnsi="Times New Roman" w:cs="Times New Roman"/>
          <w:sz w:val="28"/>
        </w:rPr>
        <w:t>маркетинга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13. Место и роль логистических провайдеров и операторских компаний.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14. Инвестиционное бизнес-планирование как вид деятельности. Виды</w:t>
      </w:r>
      <w:r>
        <w:rPr>
          <w:rFonts w:ascii="Times New Roman" w:hAnsi="Times New Roman" w:cs="Times New Roman"/>
          <w:sz w:val="28"/>
        </w:rPr>
        <w:t xml:space="preserve"> и</w:t>
      </w:r>
      <w:r w:rsidRPr="00070A03">
        <w:rPr>
          <w:rFonts w:ascii="Times New Roman" w:hAnsi="Times New Roman" w:cs="Times New Roman"/>
          <w:sz w:val="28"/>
        </w:rPr>
        <w:t>нвестиционного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070A03">
        <w:rPr>
          <w:rFonts w:ascii="Times New Roman" w:hAnsi="Times New Roman" w:cs="Times New Roman"/>
          <w:sz w:val="28"/>
        </w:rPr>
        <w:t>бизнес-планирования, требования инвестиционных и финансовых</w:t>
      </w:r>
      <w:r>
        <w:rPr>
          <w:rFonts w:ascii="Times New Roman" w:hAnsi="Times New Roman" w:cs="Times New Roman"/>
          <w:sz w:val="28"/>
        </w:rPr>
        <w:t xml:space="preserve"> </w:t>
      </w:r>
      <w:r w:rsidRPr="00070A03">
        <w:rPr>
          <w:rFonts w:ascii="Times New Roman" w:hAnsi="Times New Roman" w:cs="Times New Roman"/>
          <w:sz w:val="28"/>
        </w:rPr>
        <w:t>организаций.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lastRenderedPageBreak/>
        <w:t>15. Нормативно -правовая база создания и функционирования транспортной компании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16. Основы налогообложения, страхование рисков создания предприятий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17. Бизнес-процессы транспортных компаний и предприятий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18. Страхование товаров в пути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19. Что понимается под технологическими инновациями? Назовите</w:t>
      </w:r>
      <w:r>
        <w:rPr>
          <w:rFonts w:ascii="Times New Roman" w:hAnsi="Times New Roman" w:cs="Times New Roman"/>
          <w:sz w:val="28"/>
        </w:rPr>
        <w:t xml:space="preserve"> в</w:t>
      </w:r>
      <w:r w:rsidRPr="00070A03">
        <w:rPr>
          <w:rFonts w:ascii="Times New Roman" w:hAnsi="Times New Roman" w:cs="Times New Roman"/>
          <w:sz w:val="28"/>
        </w:rPr>
        <w:t>иды</w:t>
      </w:r>
      <w:r>
        <w:rPr>
          <w:rFonts w:ascii="Times New Roman" w:hAnsi="Times New Roman" w:cs="Times New Roman"/>
          <w:sz w:val="28"/>
        </w:rPr>
        <w:t xml:space="preserve"> </w:t>
      </w:r>
      <w:r w:rsidRPr="00070A03">
        <w:rPr>
          <w:rFonts w:ascii="Times New Roman" w:hAnsi="Times New Roman" w:cs="Times New Roman"/>
          <w:sz w:val="28"/>
        </w:rPr>
        <w:t>технологических инноваций.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20. Объяснить понятия «инновация», «инновационная деятельность»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21. Классификация и функции инновации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22. Структура инновационного процесса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23. Основные этапы инновационного процесса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24. Основные признаки инновационного проекта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25. Методы, принципы и задачи проведения экспертизы проектов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26. Оценка эффективности инновационной деятельности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27. Международный опыт инновационного развития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28. Дайте определение понятия «аутсорсинг».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29. Какова основная цель аутсорсинга?</w:t>
      </w:r>
    </w:p>
    <w:p w:rsidR="00070A03" w:rsidRPr="00070A03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30. Назовите основные особенности аутсорсинга.</w:t>
      </w:r>
    </w:p>
    <w:p w:rsidR="004B2C9A" w:rsidRPr="00EC04AF" w:rsidRDefault="00070A03" w:rsidP="00070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0A03">
        <w:rPr>
          <w:rFonts w:ascii="Times New Roman" w:hAnsi="Times New Roman" w:cs="Times New Roman"/>
          <w:sz w:val="28"/>
        </w:rPr>
        <w:t>31. Каковы основные виды аутсорсинга?</w:t>
      </w:r>
    </w:p>
    <w:sectPr w:rsidR="004B2C9A" w:rsidRPr="00EC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AF"/>
    <w:rsid w:val="00070A03"/>
    <w:rsid w:val="009A7258"/>
    <w:rsid w:val="00A51E3D"/>
    <w:rsid w:val="00BC7D9A"/>
    <w:rsid w:val="00E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9F76"/>
  <w15:chartTrackingRefBased/>
  <w15:docId w15:val="{25511268-F6D3-4C34-9514-E932F82D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A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Кулалаева Мария Витальевна</dc:creator>
  <cp:keywords/>
  <dc:description/>
  <cp:lastModifiedBy>Кулалаева Мария Витальевна</cp:lastModifiedBy>
  <cp:revision>3</cp:revision>
  <dcterms:created xsi:type="dcterms:W3CDTF">2023-03-01T12:08:00Z</dcterms:created>
  <dcterms:modified xsi:type="dcterms:W3CDTF">2024-10-25T11:05:00Z</dcterms:modified>
</cp:coreProperties>
</file>