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05" w:rsidRPr="006527CB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B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5B0905" w:rsidRPr="006527CB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B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5B0905" w:rsidRPr="00DB0DEC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0D">
        <w:rPr>
          <w:rFonts w:ascii="Times New Roman" w:hAnsi="Times New Roman" w:cs="Times New Roman"/>
          <w:b/>
          <w:sz w:val="28"/>
          <w:szCs w:val="28"/>
        </w:rPr>
        <w:t>«</w:t>
      </w:r>
      <w:r w:rsidRPr="00D7000D">
        <w:rPr>
          <w:rFonts w:ascii="Times New Roman" w:hAnsi="Times New Roman" w:cs="Times New Roman"/>
          <w:b/>
          <w:noProof/>
          <w:sz w:val="28"/>
          <w:szCs w:val="28"/>
        </w:rPr>
        <w:t>Управление грузовой и коммерческой работой</w:t>
      </w:r>
      <w:r w:rsidRPr="00D7000D">
        <w:rPr>
          <w:rFonts w:ascii="Times New Roman" w:hAnsi="Times New Roman" w:cs="Times New Roman"/>
          <w:b/>
          <w:sz w:val="28"/>
          <w:szCs w:val="28"/>
        </w:rPr>
        <w:t>»</w:t>
      </w:r>
    </w:p>
    <w:p w:rsidR="00DB0DEC" w:rsidRDefault="005B0905" w:rsidP="00DB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CB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дать ответ</w:t>
      </w:r>
      <w:r w:rsidRPr="006527C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 вопроса</w:t>
      </w:r>
      <w:r w:rsidRPr="00D7000D">
        <w:rPr>
          <w:rFonts w:ascii="Times New Roman" w:hAnsi="Times New Roman" w:cs="Times New Roman"/>
          <w:sz w:val="28"/>
          <w:szCs w:val="28"/>
        </w:rPr>
        <w:t xml:space="preserve"> </w:t>
      </w:r>
      <w:r w:rsidR="00DB0DEC"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5B0905" w:rsidRDefault="005B0905" w:rsidP="00DB0D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905" w:rsidRPr="00453248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5B0905" w:rsidRPr="000C2B7D" w:rsidRDefault="005B0905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2B7D">
        <w:rPr>
          <w:rFonts w:ascii="Times New Roman" w:eastAsia="Calibri" w:hAnsi="Times New Roman" w:cs="Times New Roman"/>
          <w:sz w:val="28"/>
          <w:szCs w:val="28"/>
        </w:rPr>
        <w:t xml:space="preserve">1.Определение и классификация маршрутов. </w:t>
      </w:r>
    </w:p>
    <w:p w:rsidR="005B0905" w:rsidRPr="000C2B7D" w:rsidRDefault="005B0905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2B7D">
        <w:rPr>
          <w:rFonts w:ascii="Times New Roman" w:eastAsia="Calibri" w:hAnsi="Times New Roman" w:cs="Times New Roman"/>
          <w:sz w:val="28"/>
          <w:szCs w:val="28"/>
        </w:rPr>
        <w:t xml:space="preserve">2.Организация перевозок маршрутами. </w:t>
      </w:r>
    </w:p>
    <w:p w:rsidR="005B0905" w:rsidRPr="000C2B7D" w:rsidRDefault="005B0905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2B7D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0C2B7D">
        <w:rPr>
          <w:rFonts w:ascii="Times New Roman" w:eastAsia="Calibri" w:hAnsi="Times New Roman" w:cs="Times New Roman"/>
          <w:sz w:val="28"/>
          <w:szCs w:val="28"/>
        </w:rPr>
        <w:t>Основные  показатели</w:t>
      </w:r>
      <w:proofErr w:type="gramEnd"/>
      <w:r w:rsidRPr="000C2B7D">
        <w:rPr>
          <w:rFonts w:ascii="Times New Roman" w:eastAsia="Calibri" w:hAnsi="Times New Roman" w:cs="Times New Roman"/>
          <w:sz w:val="28"/>
          <w:szCs w:val="28"/>
        </w:rPr>
        <w:t xml:space="preserve">  маршрутизации.</w:t>
      </w:r>
    </w:p>
    <w:p w:rsidR="005B0905" w:rsidRPr="000C2B7D" w:rsidRDefault="005B0905" w:rsidP="005B0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B7D">
        <w:rPr>
          <w:rFonts w:ascii="Times New Roman" w:eastAsia="Calibri" w:hAnsi="Times New Roman" w:cs="Times New Roman"/>
          <w:sz w:val="28"/>
          <w:szCs w:val="28"/>
        </w:rPr>
        <w:t>4. Технико- экономическая эффективность маршрутизации.</w:t>
      </w:r>
    </w:p>
    <w:p w:rsidR="005B0905" w:rsidRPr="00FD5183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5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 заключения договоров.</w:t>
      </w:r>
    </w:p>
    <w:p w:rsidR="005B0905" w:rsidRPr="000C2B7D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 Контейнерная транспортная система.</w:t>
      </w:r>
    </w:p>
    <w:p w:rsidR="005B0905" w:rsidRPr="000C2B7D" w:rsidRDefault="00FD5183" w:rsidP="005B0905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Назначение и классификация контейнеров.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0905" w:rsidRPr="000C2B7D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8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5B0905" w:rsidRPr="000C2B7D">
        <w:rPr>
          <w:rFonts w:ascii="Times New Roman" w:eastAsia="Calibri" w:hAnsi="Times New Roman" w:cs="Times New Roman"/>
          <w:sz w:val="28"/>
          <w:szCs w:val="28"/>
        </w:rPr>
        <w:t>Правила  перевозки</w:t>
      </w:r>
      <w:proofErr w:type="gramEnd"/>
      <w:r w:rsidR="005B0905" w:rsidRPr="000C2B7D">
        <w:rPr>
          <w:rFonts w:ascii="Times New Roman" w:eastAsia="Calibri" w:hAnsi="Times New Roman" w:cs="Times New Roman"/>
          <w:sz w:val="28"/>
          <w:szCs w:val="28"/>
        </w:rPr>
        <w:t xml:space="preserve">  грузов  в  контейнерах. </w:t>
      </w:r>
    </w:p>
    <w:p w:rsidR="005B0905" w:rsidRPr="000C2B7D" w:rsidRDefault="00FD5183" w:rsidP="005B0905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Характеристика грузов, перевозимых на открытом подвижном составе.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0905" w:rsidRPr="000C2B7D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 xml:space="preserve">Материалы и способы крепления. </w:t>
      </w:r>
    </w:p>
    <w:p w:rsidR="005B0905" w:rsidRPr="000C2B7D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 xml:space="preserve">Прием грузов, </w:t>
      </w:r>
      <w:proofErr w:type="gramStart"/>
      <w:r w:rsidR="005B0905" w:rsidRPr="000C2B7D">
        <w:rPr>
          <w:rFonts w:ascii="Times New Roman" w:eastAsia="Calibri" w:hAnsi="Times New Roman" w:cs="Times New Roman"/>
          <w:sz w:val="28"/>
          <w:szCs w:val="28"/>
        </w:rPr>
        <w:t>требующих  крепления</w:t>
      </w:r>
      <w:proofErr w:type="gramEnd"/>
      <w:r w:rsidR="005B0905" w:rsidRPr="000C2B7D">
        <w:rPr>
          <w:rFonts w:ascii="Times New Roman" w:eastAsia="Calibri" w:hAnsi="Times New Roman" w:cs="Times New Roman"/>
          <w:sz w:val="28"/>
          <w:szCs w:val="28"/>
        </w:rPr>
        <w:t>, при  перевозке  на открытом подвижном составе.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 xml:space="preserve"> Классификация негабаритных грузов. </w:t>
      </w:r>
    </w:p>
    <w:p w:rsidR="005B0905" w:rsidRPr="000C2B7D" w:rsidRDefault="00FD5183" w:rsidP="005B0905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Индекс негабаритности .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14. 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Порядок</w:t>
      </w:r>
      <w:proofErr w:type="gramEnd"/>
      <w:r w:rsidR="005B0905" w:rsidRPr="000C2B7D">
        <w:rPr>
          <w:rFonts w:ascii="Times New Roman" w:hAnsi="Times New Roman" w:cs="Times New Roman"/>
          <w:noProof/>
          <w:sz w:val="28"/>
          <w:szCs w:val="28"/>
        </w:rPr>
        <w:t xml:space="preserve"> согласования перевозки негабаритных и тяжеловесных грузов.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 xml:space="preserve">Погрузка, прием  и  отправление  негабаритных  и   тяжеловесных грузов.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 xml:space="preserve">Общая характеристика перевозок массовых грузов.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17. 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 xml:space="preserve">.Условия перевозок топливных грузов.  </w:t>
      </w:r>
    </w:p>
    <w:p w:rsidR="005B0905" w:rsidRPr="000C2B7D" w:rsidRDefault="00FD5183" w:rsidP="005B0905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0905" w:rsidRPr="000C2B7D">
        <w:rPr>
          <w:rFonts w:ascii="Times New Roman" w:hAnsi="Times New Roman" w:cs="Times New Roman"/>
          <w:noProof/>
          <w:sz w:val="28"/>
          <w:szCs w:val="28"/>
        </w:rPr>
        <w:t>Условия  перевозок  наливных  грузов.</w:t>
      </w:r>
      <w:r w:rsidR="005B0905" w:rsidRPr="000C2B7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0905" w:rsidRPr="000C2B7D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 xml:space="preserve">Перевозка </w:t>
      </w:r>
      <w:proofErr w:type="gramStart"/>
      <w:r w:rsidR="005B0905" w:rsidRPr="000C2B7D">
        <w:rPr>
          <w:rFonts w:ascii="Times New Roman" w:eastAsia="Calibri" w:hAnsi="Times New Roman" w:cs="Times New Roman"/>
          <w:sz w:val="28"/>
          <w:szCs w:val="28"/>
        </w:rPr>
        <w:t>лесных  грузов</w:t>
      </w:r>
      <w:proofErr w:type="gramEnd"/>
      <w:r w:rsidR="005B0905" w:rsidRPr="000C2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905" w:rsidRPr="000C2B7D" w:rsidRDefault="00FD5183" w:rsidP="005B09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5B0905" w:rsidRPr="000C2B7D">
        <w:rPr>
          <w:rFonts w:ascii="Times New Roman" w:eastAsia="Calibri" w:hAnsi="Times New Roman" w:cs="Times New Roman"/>
          <w:sz w:val="28"/>
          <w:szCs w:val="28"/>
        </w:rPr>
        <w:t xml:space="preserve">Характеристика лесных грузов и их перевозок.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0905" w:rsidRPr="000C2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05" w:rsidRPr="000C2B7D">
        <w:rPr>
          <w:rFonts w:ascii="Times New Roman" w:hAnsi="Times New Roman" w:cs="Times New Roman"/>
          <w:sz w:val="28"/>
          <w:szCs w:val="28"/>
        </w:rPr>
        <w:t>Особенности  перевозки</w:t>
      </w:r>
      <w:proofErr w:type="gramEnd"/>
      <w:r w:rsidR="005B0905" w:rsidRPr="000C2B7D">
        <w:rPr>
          <w:rFonts w:ascii="Times New Roman" w:hAnsi="Times New Roman" w:cs="Times New Roman"/>
          <w:sz w:val="28"/>
          <w:szCs w:val="28"/>
        </w:rPr>
        <w:t xml:space="preserve">  опасных  грузов. </w:t>
      </w:r>
    </w:p>
    <w:p w:rsidR="005B0905" w:rsidRPr="000C2B7D" w:rsidRDefault="00FD5183" w:rsidP="005B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B0905" w:rsidRPr="000C2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05" w:rsidRPr="000C2B7D">
        <w:rPr>
          <w:rFonts w:ascii="Times New Roman" w:hAnsi="Times New Roman" w:cs="Times New Roman"/>
          <w:sz w:val="28"/>
          <w:szCs w:val="28"/>
        </w:rPr>
        <w:t>Основные  требования</w:t>
      </w:r>
      <w:proofErr w:type="gramEnd"/>
      <w:r w:rsidR="005B0905" w:rsidRPr="000C2B7D">
        <w:rPr>
          <w:rFonts w:ascii="Times New Roman" w:hAnsi="Times New Roman" w:cs="Times New Roman"/>
          <w:sz w:val="28"/>
          <w:szCs w:val="28"/>
        </w:rPr>
        <w:t xml:space="preserve"> к перевозке  некоторых опасных  грузов. </w:t>
      </w:r>
    </w:p>
    <w:p w:rsidR="001A79CD" w:rsidRPr="009C2F3D" w:rsidRDefault="00FD5183" w:rsidP="009C2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B0905" w:rsidRPr="000C2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05" w:rsidRPr="000C2B7D">
        <w:rPr>
          <w:rFonts w:ascii="Times New Roman" w:hAnsi="Times New Roman" w:cs="Times New Roman"/>
          <w:sz w:val="28"/>
          <w:szCs w:val="28"/>
        </w:rPr>
        <w:t>Правила  безопасности и  ликвидации  аварийных ситуаций.</w:t>
      </w:r>
      <w:bookmarkStart w:id="0" w:name="_GoBack"/>
      <w:bookmarkEnd w:id="0"/>
    </w:p>
    <w:sectPr w:rsidR="001A79CD" w:rsidRPr="009C2F3D" w:rsidSect="004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2"/>
    <w:rsid w:val="001A79CD"/>
    <w:rsid w:val="00343911"/>
    <w:rsid w:val="003D5C46"/>
    <w:rsid w:val="004E22FD"/>
    <w:rsid w:val="005B0905"/>
    <w:rsid w:val="009C2F3D"/>
    <w:rsid w:val="009E27F9"/>
    <w:rsid w:val="00BF10C9"/>
    <w:rsid w:val="00C45A1C"/>
    <w:rsid w:val="00C64CA2"/>
    <w:rsid w:val="00CC4741"/>
    <w:rsid w:val="00D13E7F"/>
    <w:rsid w:val="00DB0DEC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3ECF"/>
  <w15:docId w15:val="{0CABF169-2AF3-4328-9A0A-6080AAC9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Березенцева Юлия Евгеньевна</dc:creator>
  <cp:keywords/>
  <dc:description/>
  <cp:lastModifiedBy>Макарова Алиса Денисовна</cp:lastModifiedBy>
  <cp:revision>14</cp:revision>
  <dcterms:created xsi:type="dcterms:W3CDTF">2022-03-28T08:32:00Z</dcterms:created>
  <dcterms:modified xsi:type="dcterms:W3CDTF">2024-02-28T13:33:00Z</dcterms:modified>
</cp:coreProperties>
</file>