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05" w:rsidRPr="006527CB" w:rsidRDefault="005B0905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B0905" w:rsidRPr="006527CB" w:rsidRDefault="005B0905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5B0905" w:rsidRPr="00DB0DEC" w:rsidRDefault="005B0905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0D">
        <w:rPr>
          <w:rFonts w:ascii="Times New Roman" w:hAnsi="Times New Roman" w:cs="Times New Roman"/>
          <w:b/>
          <w:sz w:val="28"/>
          <w:szCs w:val="28"/>
        </w:rPr>
        <w:t>«</w:t>
      </w:r>
      <w:r w:rsidRPr="00D7000D">
        <w:rPr>
          <w:rFonts w:ascii="Times New Roman" w:hAnsi="Times New Roman" w:cs="Times New Roman"/>
          <w:b/>
          <w:noProof/>
          <w:sz w:val="28"/>
          <w:szCs w:val="28"/>
        </w:rPr>
        <w:t>Управление грузовой и коммерческой работой</w:t>
      </w:r>
      <w:r w:rsidRPr="00D7000D">
        <w:rPr>
          <w:rFonts w:ascii="Times New Roman" w:hAnsi="Times New Roman" w:cs="Times New Roman"/>
          <w:b/>
          <w:sz w:val="28"/>
          <w:szCs w:val="28"/>
        </w:rPr>
        <w:t>»</w:t>
      </w:r>
    </w:p>
    <w:p w:rsidR="00DB0DEC" w:rsidRPr="00DB0DEC" w:rsidRDefault="00262B7A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B0DEC" w:rsidRPr="00DB0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DEC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DB0DEC" w:rsidRDefault="005B0905" w:rsidP="00DB0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дать ответ</w:t>
      </w:r>
      <w:r w:rsidRPr="006527C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 вопроса</w:t>
      </w:r>
      <w:r w:rsidRPr="00D7000D">
        <w:rPr>
          <w:rFonts w:ascii="Times New Roman" w:hAnsi="Times New Roman" w:cs="Times New Roman"/>
          <w:sz w:val="28"/>
          <w:szCs w:val="28"/>
        </w:rPr>
        <w:t xml:space="preserve"> </w:t>
      </w:r>
      <w:r w:rsidR="00BA41FD">
        <w:rPr>
          <w:rFonts w:ascii="Times New Roman" w:hAnsi="Times New Roman" w:cs="Times New Roman"/>
          <w:sz w:val="28"/>
          <w:szCs w:val="28"/>
        </w:rPr>
        <w:t xml:space="preserve">и решить задачу </w:t>
      </w:r>
      <w:r w:rsidR="00DB0DEC">
        <w:rPr>
          <w:rFonts w:ascii="Times New Roman" w:hAnsi="Times New Roman" w:cs="Times New Roman"/>
          <w:sz w:val="28"/>
          <w:szCs w:val="28"/>
        </w:rPr>
        <w:t xml:space="preserve">из нижеприведенного списка. </w:t>
      </w:r>
    </w:p>
    <w:p w:rsidR="005B0905" w:rsidRPr="00453248" w:rsidRDefault="005B0905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1.Определение и классификация маршрутов.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2.Организация перевозок маршрутами.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Основные  показатели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 маршрутизации.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4. Технико- экономическая эффективность маршрутизации.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hAnsi="Times New Roman" w:cs="Times New Roman"/>
          <w:sz w:val="28"/>
          <w:szCs w:val="28"/>
        </w:rPr>
        <w:t>5.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Значение, характеристика и классификация </w:t>
      </w:r>
      <w:proofErr w:type="spellStart"/>
      <w:r w:rsidRPr="000C2B7D">
        <w:rPr>
          <w:rFonts w:ascii="Times New Roman" w:eastAsia="Calibri" w:hAnsi="Times New Roman" w:cs="Times New Roman"/>
          <w:sz w:val="28"/>
          <w:szCs w:val="28"/>
        </w:rPr>
        <w:t>ж.д</w:t>
      </w:r>
      <w:proofErr w:type="spellEnd"/>
      <w:r w:rsidRPr="000C2B7D">
        <w:rPr>
          <w:rFonts w:ascii="Times New Roman" w:eastAsia="Calibri" w:hAnsi="Times New Roman" w:cs="Times New Roman"/>
          <w:sz w:val="28"/>
          <w:szCs w:val="28"/>
        </w:rPr>
        <w:t>. путей необщего пользования (ПНП).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6.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Основные требования к железнодорожным путям необщего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пользования ,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примыкающим к железнодорожным путям общего пользования 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7.Правила открытия и закрытия железнодорожных путей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необщего  пользования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8.Правила эксплуатации и обслуживания железнодорожных путей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необщего  пользования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. 9.Содержание договоров.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10.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Порядок заключения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договоров .</w:t>
      </w:r>
      <w:proofErr w:type="gramEnd"/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11. Нормирование срока оборота вагонов на железнодорожных ПНП.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12. ППЖТ.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13. Контейнерная транспортная система.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14. Достоинства контейнерных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перевозок .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15.Назначение и классификация контейнеров.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16.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Правила  перевозки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 грузов  в  контейнерах.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17.Техническое нормирование работы контейнерного парка.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18.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Контейнерные  терминалы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19.Расчет перерабатывающей способности контейнерного   терминала.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20.Характеристика грузов, перевозимых на открытом подвижном составе.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21.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Общие требования к размещению и креплению грузов на открытом подвижном составе (Технические условия погрузки и крепления грузов).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22.Материалы и способы крепления.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23.Прием грузов,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требующих  крепления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, при  перевозке  на открытом подвижном составе.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24.</w:t>
      </w:r>
      <w:r w:rsidRPr="000C2B7D">
        <w:rPr>
          <w:rFonts w:ascii="Times New Roman" w:eastAsia="Calibri" w:hAnsi="Times New Roman" w:cs="Times New Roman"/>
          <w:sz w:val="28"/>
          <w:szCs w:val="28"/>
        </w:rPr>
        <w:t>Железнодорожные габариты погрузки.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25.</w:t>
      </w: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 Классификация негабаритных грузов.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lastRenderedPageBreak/>
        <w:t>26.Индекс негабаритности 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27.</w:t>
      </w: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Порядок согласования перевозки негабаритных и тяжеловесных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28.Погрузка, прием  и  отправление  негабаритных  и   тяжеловесных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29.Общая характеристика перевозок массовых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30.Условия перевозок топливных грузов. 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>31.Условия  перевозок  наливных  грузов.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32.</w:t>
      </w: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Технология  работы  станций  налива  нефтепродуктов.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>33.Технология  работы  станций  слива.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 34.Перерабатывающая способность фронтов налива и слива.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35.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Перевозка  минерально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-строительных  гр</w:t>
      </w:r>
      <w:r w:rsidRPr="000C2B7D">
        <w:rPr>
          <w:rFonts w:ascii="Times New Roman" w:eastAsia="Calibri" w:hAnsi="Times New Roman" w:cs="Times New Roman"/>
          <w:b/>
          <w:i/>
          <w:sz w:val="28"/>
          <w:szCs w:val="28"/>
        </w:rPr>
        <w:t>уз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ов. 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36.Характеристика минерально-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строительных  грузов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37.Перевозка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лесных  грузов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38. Характеристика лесных грузов и их перевозок.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39.Условия перевозок лесных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грузов .</w:t>
      </w:r>
      <w:proofErr w:type="gramEnd"/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>40.Характеристика  хлебных  грузов  и подвижного состава,  используемого  для  перевозок.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41.</w:t>
      </w:r>
      <w:r w:rsidRPr="000C2B7D">
        <w:rPr>
          <w:rFonts w:ascii="Times New Roman" w:hAnsi="Times New Roman" w:cs="Times New Roman"/>
          <w:color w:val="000000"/>
          <w:kern w:val="24"/>
          <w:sz w:val="28"/>
          <w:szCs w:val="28"/>
        </w:rPr>
        <w:t>Условия и особенности перевозок хлебных грузов.</w:t>
      </w:r>
      <w:r w:rsidRPr="000C2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B7D">
        <w:rPr>
          <w:rFonts w:ascii="Times New Roman" w:hAnsi="Times New Roman" w:cs="Times New Roman"/>
          <w:sz w:val="28"/>
          <w:szCs w:val="28"/>
        </w:rPr>
        <w:t>42.</w:t>
      </w:r>
      <w:proofErr w:type="gramStart"/>
      <w:r w:rsidRPr="000C2B7D">
        <w:rPr>
          <w:rFonts w:ascii="Times New Roman" w:hAnsi="Times New Roman" w:cs="Times New Roman"/>
          <w:sz w:val="28"/>
          <w:szCs w:val="28"/>
        </w:rPr>
        <w:t>Особенности  перевозки</w:t>
      </w:r>
      <w:proofErr w:type="gramEnd"/>
      <w:r w:rsidRPr="000C2B7D">
        <w:rPr>
          <w:rFonts w:ascii="Times New Roman" w:hAnsi="Times New Roman" w:cs="Times New Roman"/>
          <w:sz w:val="28"/>
          <w:szCs w:val="28"/>
        </w:rPr>
        <w:t xml:space="preserve">  опасных 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B7D">
        <w:rPr>
          <w:rFonts w:ascii="Times New Roman" w:hAnsi="Times New Roman" w:cs="Times New Roman"/>
          <w:sz w:val="28"/>
          <w:szCs w:val="28"/>
        </w:rPr>
        <w:t>43.</w:t>
      </w:r>
      <w:proofErr w:type="gramStart"/>
      <w:r w:rsidRPr="000C2B7D">
        <w:rPr>
          <w:rFonts w:ascii="Times New Roman" w:hAnsi="Times New Roman" w:cs="Times New Roman"/>
          <w:sz w:val="28"/>
          <w:szCs w:val="28"/>
        </w:rPr>
        <w:t>Основные  требования</w:t>
      </w:r>
      <w:proofErr w:type="gramEnd"/>
      <w:r w:rsidRPr="000C2B7D">
        <w:rPr>
          <w:rFonts w:ascii="Times New Roman" w:hAnsi="Times New Roman" w:cs="Times New Roman"/>
          <w:sz w:val="28"/>
          <w:szCs w:val="28"/>
        </w:rPr>
        <w:t xml:space="preserve"> к перевозке  некоторых опасных 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B7D">
        <w:rPr>
          <w:rFonts w:ascii="Times New Roman" w:hAnsi="Times New Roman" w:cs="Times New Roman"/>
          <w:sz w:val="28"/>
          <w:szCs w:val="28"/>
        </w:rPr>
        <w:t>44.</w:t>
      </w:r>
      <w:proofErr w:type="gramStart"/>
      <w:r w:rsidRPr="000C2B7D">
        <w:rPr>
          <w:rFonts w:ascii="Times New Roman" w:hAnsi="Times New Roman" w:cs="Times New Roman"/>
          <w:sz w:val="28"/>
          <w:szCs w:val="28"/>
        </w:rPr>
        <w:t>Правила  безопасности</w:t>
      </w:r>
      <w:proofErr w:type="gramEnd"/>
      <w:r w:rsidRPr="000C2B7D">
        <w:rPr>
          <w:rFonts w:ascii="Times New Roman" w:hAnsi="Times New Roman" w:cs="Times New Roman"/>
          <w:sz w:val="28"/>
          <w:szCs w:val="28"/>
        </w:rPr>
        <w:t xml:space="preserve"> и  ликвидации  аварийных ситуаций.</w:t>
      </w:r>
    </w:p>
    <w:p w:rsidR="005B0905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1FD" w:rsidRPr="003112E0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A41FD" w:rsidRDefault="00BA41FD" w:rsidP="00BA41F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BA41FD" w:rsidRPr="003112E0" w:rsidRDefault="00BA41FD" w:rsidP="00BA41FD">
      <w:pPr>
        <w:tabs>
          <w:tab w:val="left" w:pos="318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A41FD" w:rsidRPr="00B804FF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b/>
          <w:noProof/>
          <w:sz w:val="28"/>
          <w:szCs w:val="28"/>
        </w:rPr>
        <w:t>Задача1</w:t>
      </w:r>
    </w:p>
    <w:p w:rsidR="00BA41FD" w:rsidRPr="00B804FF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необходимое количество товарных весов, необходимое для взвешивания 275 000 т груза, если Кн =1,2;  Рв = 200 т/сут.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>Задача 2</w:t>
      </w:r>
    </w:p>
    <w:p w:rsidR="00BA41FD" w:rsidRPr="00B804FF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перерабатывающую способность товарных стационарных весов , если известно: Qв= 5 т, а = 0,6,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вес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30 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р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15 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в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2,5 мин.; n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см </w:t>
      </w:r>
      <w:r w:rsidRPr="00B804FF">
        <w:rPr>
          <w:rFonts w:ascii="Times New Roman" w:hAnsi="Times New Roman" w:cs="Times New Roman"/>
          <w:noProof/>
          <w:sz w:val="28"/>
          <w:szCs w:val="28"/>
        </w:rPr>
        <w:t>= 2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>Задача 3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пропускную способность вагонных весов, если известно, что: nваг = 5 ваг. ; а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=0,2 ; а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0,8;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3 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1мин.;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пер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20 мин.; T = 22ч.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Задача 4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  <w:t xml:space="preserve">Определить продолжительность выполнения грузовых операций ( выгрузки) с 4-мя крытыми вагонами, если известно, что в каждый из них загружено 28 т; грузовой фронт обслуживается двумя погрузчиками производительностью </w:t>
      </w:r>
      <w:r w:rsidRPr="00B804FF">
        <w:rPr>
          <w:rFonts w:ascii="Times New Roman" w:hAnsi="Times New Roman" w:cs="Times New Roman"/>
          <w:noProof/>
          <w:sz w:val="28"/>
          <w:szCs w:val="28"/>
        </w:rPr>
        <w:lastRenderedPageBreak/>
        <w:t>126 т/см каждый.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Задача 5</w:t>
      </w:r>
    </w:p>
    <w:p w:rsidR="00BA41FD" w:rsidRPr="00B804FF" w:rsidRDefault="00BA41FD" w:rsidP="00BA41FD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продолжительность выполнения грузовых операций ( выгрузки) с 6-мя крытыми вагонами, если известно, что в каждый из них загружено 24 т; грузовой фронт обслуживается двумя погрузчиками производительностью 119 т/см каждый.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6 </w:t>
      </w:r>
    </w:p>
    <w:p w:rsidR="00BA41FD" w:rsidRPr="00B804FF" w:rsidRDefault="00BA41FD" w:rsidP="00BA41FD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Под погрузку угля подано 45 ч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етырехосных и 3 восьми- осных полувагонов. Грузовой фронт оборудован тремя бункерными погрузочными устройствами; Р ст(4) =65т/ваг; Рст(8) = 125 т/ваг.;Qт = 360т/ч; время передвижки Тп =0,0283ч. Определить время на погрузку поданных вагонов.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Задача 7</w:t>
      </w:r>
    </w:p>
    <w:p w:rsidR="00BA41FD" w:rsidRPr="008F4E03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Под погрузку угля подано 54 четырех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04FF">
        <w:rPr>
          <w:rFonts w:ascii="Times New Roman" w:hAnsi="Times New Roman" w:cs="Times New Roman"/>
          <w:noProof/>
          <w:sz w:val="28"/>
          <w:szCs w:val="28"/>
        </w:rPr>
        <w:t>осных и 6 восьми- осных полувагонов. Грузовой фронт оборудован тремя бункерными погрузочными устройствами; Рст(4) =65т/ваг; Рст(8) = 125 т/ваг.;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Qт = 360т/ч; время передвижки Тп =0,0283ч. Определить время на погрузку поданных вагонов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8</w:t>
      </w:r>
    </w:p>
    <w:p w:rsidR="00BA41FD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632B6B">
        <w:rPr>
          <w:rFonts w:ascii="Times New Roman" w:hAnsi="Times New Roman" w:cs="Times New Roman"/>
          <w:noProof/>
          <w:sz w:val="28"/>
          <w:szCs w:val="28"/>
        </w:rPr>
        <w:t xml:space="preserve">Определить срок доставки груза, перевозимого в универсальном контейнере большой скоростью со станции Кунцево - </w:t>
      </w:r>
      <w:r w:rsidRPr="00632B6B">
        <w:rPr>
          <w:rFonts w:ascii="Times New Roman" w:hAnsi="Times New Roman" w:cs="Times New Roman"/>
          <w:noProof/>
          <w:sz w:val="28"/>
          <w:szCs w:val="28"/>
          <w:lang w:val="en-US"/>
        </w:rPr>
        <w:t>II</w:t>
      </w:r>
      <w:r w:rsidRPr="00632B6B">
        <w:rPr>
          <w:rFonts w:ascii="Times New Roman" w:hAnsi="Times New Roman" w:cs="Times New Roman"/>
          <w:noProof/>
          <w:sz w:val="28"/>
          <w:szCs w:val="28"/>
        </w:rPr>
        <w:t xml:space="preserve"> на расстояние 5760 км.</w:t>
      </w:r>
      <w:r w:rsidRPr="00632B6B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9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632B6B">
        <w:rPr>
          <w:rFonts w:ascii="Times New Roman" w:hAnsi="Times New Roman" w:cs="Times New Roman"/>
          <w:noProof/>
          <w:sz w:val="28"/>
          <w:szCs w:val="28"/>
        </w:rPr>
        <w:t>Определить срок доставки груза, перевозимого в универсальном контейнере грузовой скоростью со станции Москва-товарная-Курская на расстояние 1750</w:t>
      </w:r>
      <w:r w:rsidRPr="0035577A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Pr="00632B6B">
        <w:rPr>
          <w:rFonts w:ascii="Times New Roman" w:hAnsi="Times New Roman" w:cs="Times New Roman"/>
          <w:noProof/>
          <w:sz w:val="28"/>
          <w:szCs w:val="28"/>
        </w:rPr>
        <w:t>км.</w:t>
      </w:r>
      <w:r w:rsidRPr="00632B6B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10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В крытом складе по переработке повагонных отправок тарно-штучных грузов осуществляется приём груза от отправителя и погрузка в ж.д. вагоны в объёме Q 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г (от)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25900 т/год, а также выгрузка из вагонов и выдача грузопо-лучателю в объёме Q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г(пр)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 27500 т/год. Ф = 124632 мин.;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3,6;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3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 3,9 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4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4,1 ( мин.); К = 1,17; L = 1,07. Определить списочный состав приёмосдатчиков на данном складе</w:t>
      </w:r>
    </w:p>
    <w:p w:rsidR="00BA41FD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11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t>Определить срок доставки груза, перевозимого повагонной отправкой большой скоростью со станции С-Петербург-товарный-Витебский на расстояние 4650 км.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12</w:t>
      </w:r>
    </w:p>
    <w:p w:rsidR="00BA41FD" w:rsidRPr="008F4E03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Определить срок доставки груза, перевозимого повагонной отправкой большой скоростью со станции Брянск - Льговский на расстояние 2850 км. 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13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lastRenderedPageBreak/>
        <w:t>Определить срок доставки груза, перевозимого повагонной отправкой грузовой скоростью со станции Ростов-товарный на расстояние 3970 км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14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  <w:t>Определить срок доставки груза, перевозимого мелкой отправкой большой скоростью со станции Ярославль на расстояние 3342 км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15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t>Определить срок доставки груза, перевозимого мелкой отправкой грузовой скоростью со станции Москва -Бутырская на расстояние 2112 км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16</w:t>
      </w:r>
    </w:p>
    <w:p w:rsidR="00BA41FD" w:rsidRPr="008F4E03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8F4E03">
        <w:rPr>
          <w:rFonts w:ascii="Times New Roman" w:hAnsi="Times New Roman" w:cs="Times New Roman"/>
          <w:noProof/>
          <w:sz w:val="28"/>
          <w:szCs w:val="28"/>
        </w:rPr>
        <w:t>Определить необходимое количество погрузочно- разгрузочных машин для выполнения заданного объема переработки контейнеров равное 450000 конт. оп., К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н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=1,2,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р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 15 сут.,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ксм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60конт./см.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17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  <w:t>Определить необходимое количество погрузочно- разгрузочных машин для выполнения заданного объема переработки контейнеров равное 222000 конт.-оп., К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н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=1,1,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р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20 сут.,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ксм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62конт./см.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 18</w:t>
      </w:r>
    </w:p>
    <w:p w:rsidR="00BA41FD" w:rsidRPr="008F4E03" w:rsidRDefault="00BA41FD" w:rsidP="00BA4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E03">
        <w:rPr>
          <w:rFonts w:ascii="Times New Roman" w:hAnsi="Times New Roman" w:cs="Times New Roman"/>
          <w:noProof/>
          <w:sz w:val="28"/>
          <w:szCs w:val="28"/>
        </w:rPr>
        <w:t>На контейнерной площадке производится прием от грузоотправителей в склад и погрузка на ж.д. подвижной состав 38 000 ус. контейнеров в год т, а также выгрузка из вагонов и выдача грузополучателям в объёме 41000 у.е., кроме того сортируются 26 000 ус. контейнеров Ф = 124632 мин.;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3,3;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3,6;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3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4,0 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4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4,1;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5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3,1 мин. К = 1,17; L = 1,07. Определить списочный состав приёмосдатчиков на данном складе</w:t>
      </w:r>
    </w:p>
    <w:p w:rsidR="00BA41FD" w:rsidRDefault="00BA41FD">
      <w:r>
        <w:br w:type="page"/>
      </w:r>
    </w:p>
    <w:p w:rsidR="00BA41FD" w:rsidRPr="006527CB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BA41FD" w:rsidRPr="006527CB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BA41FD" w:rsidRPr="00DB0DEC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0D">
        <w:rPr>
          <w:rFonts w:ascii="Times New Roman" w:hAnsi="Times New Roman" w:cs="Times New Roman"/>
          <w:b/>
          <w:sz w:val="28"/>
          <w:szCs w:val="28"/>
        </w:rPr>
        <w:t>«</w:t>
      </w:r>
      <w:r w:rsidRPr="00D7000D">
        <w:rPr>
          <w:rFonts w:ascii="Times New Roman" w:hAnsi="Times New Roman" w:cs="Times New Roman"/>
          <w:b/>
          <w:noProof/>
          <w:sz w:val="28"/>
          <w:szCs w:val="28"/>
        </w:rPr>
        <w:t>Управление грузовой и коммерческой работой</w:t>
      </w:r>
      <w:r w:rsidRPr="00D7000D">
        <w:rPr>
          <w:rFonts w:ascii="Times New Roman" w:hAnsi="Times New Roman" w:cs="Times New Roman"/>
          <w:b/>
          <w:sz w:val="28"/>
          <w:szCs w:val="28"/>
        </w:rPr>
        <w:t>»</w:t>
      </w:r>
    </w:p>
    <w:p w:rsidR="00BA41FD" w:rsidRPr="00DB0DEC" w:rsidRDefault="00262B7A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A41FD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BA41FD" w:rsidRDefault="00BA41FD" w:rsidP="00BA41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дать ответ</w:t>
      </w:r>
      <w:r w:rsidRPr="006527C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 вопроса</w:t>
      </w:r>
      <w:r w:rsidRPr="00D70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решить задачу из нижеприведенного списка. </w:t>
      </w:r>
    </w:p>
    <w:p w:rsidR="00BA41FD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353C">
        <w:rPr>
          <w:rFonts w:ascii="Times New Roman" w:hAnsi="Times New Roman" w:cs="Times New Roman"/>
          <w:noProof/>
          <w:sz w:val="28"/>
          <w:szCs w:val="28"/>
        </w:rPr>
        <w:t>1.</w:t>
      </w:r>
      <w:r w:rsidRPr="00E6353C">
        <w:rPr>
          <w:rFonts w:ascii="Times New Roman" w:hAnsi="Times New Roman" w:cs="Times New Roman"/>
          <w:sz w:val="28"/>
          <w:szCs w:val="28"/>
        </w:rPr>
        <w:t xml:space="preserve"> Роль коммерческой деятельности в работе железнодорожного транспорта.</w:t>
      </w:r>
      <w:r w:rsidRPr="00E635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2.Содержание и структура грузовой и коммерческой работы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 xml:space="preserve">3.Основные элементы, входящие в транспортные </w:t>
      </w:r>
      <w:proofErr w:type="gramStart"/>
      <w:r w:rsidRPr="00E6353C">
        <w:rPr>
          <w:rFonts w:ascii="Times New Roman" w:hAnsi="Times New Roman" w:cs="Times New Roman"/>
          <w:sz w:val="28"/>
          <w:szCs w:val="28"/>
        </w:rPr>
        <w:t>цепочки ,</w:t>
      </w:r>
      <w:proofErr w:type="gramEnd"/>
      <w:r w:rsidRPr="00E6353C">
        <w:rPr>
          <w:rFonts w:ascii="Times New Roman" w:hAnsi="Times New Roman" w:cs="Times New Roman"/>
          <w:sz w:val="28"/>
          <w:szCs w:val="28"/>
        </w:rPr>
        <w:t xml:space="preserve"> представляющие различные способы доставки груза. 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 xml:space="preserve">4.Основные структуры, участвующее в процессе перевозки.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5.Техническая и коммерческая эксплуатация.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6.Федеральный закон «О железнодорожном транспорте в РФ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» .</w:t>
      </w:r>
      <w:proofErr w:type="gramEnd"/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7.«Устав железнодорожного транспорта РФ».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8.Правила перевозок грузов.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9.Заявки на перевозки грузов.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10.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Виды сообщений и отправок грузов.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11.Транспортная характеристика грузов. </w:t>
      </w:r>
    </w:p>
    <w:p w:rsidR="00BA41FD" w:rsidRPr="00E6353C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12.Классификация грузов.</w:t>
      </w:r>
      <w:r w:rsidRPr="00E6353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13.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Подготовка  грузов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 к  перевозке.</w:t>
      </w:r>
      <w:r w:rsidRPr="00E6353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14.Маркировка.</w:t>
      </w:r>
    </w:p>
    <w:p w:rsidR="00BA41FD" w:rsidRPr="00E6353C" w:rsidRDefault="00BA41FD" w:rsidP="00BA41FD">
      <w:pPr>
        <w:spacing w:after="0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15.Грузовые станции (ГС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),  их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классификация и назначение.</w:t>
      </w:r>
      <w:r w:rsidRPr="00E6353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53C">
        <w:rPr>
          <w:rFonts w:ascii="Times New Roman" w:eastAsia="Calibri" w:hAnsi="Times New Roman" w:cs="Times New Roman"/>
          <w:bCs/>
          <w:sz w:val="28"/>
          <w:szCs w:val="28"/>
        </w:rPr>
        <w:t xml:space="preserve">16.Открытие и </w:t>
      </w:r>
      <w:proofErr w:type="gramStart"/>
      <w:r w:rsidRPr="00E6353C">
        <w:rPr>
          <w:rFonts w:ascii="Times New Roman" w:eastAsia="Calibri" w:hAnsi="Times New Roman" w:cs="Times New Roman"/>
          <w:bCs/>
          <w:sz w:val="28"/>
          <w:szCs w:val="28"/>
        </w:rPr>
        <w:t>закрытие  станций</w:t>
      </w:r>
      <w:proofErr w:type="gramEnd"/>
      <w:r w:rsidRPr="00E635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17.Техническое оснащение ГС.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18.Технические средства для выполнения грузовых и коммерческих операций.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19.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Транспортно-складские комплексы 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и  грузовые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фронты. </w:t>
      </w:r>
    </w:p>
    <w:p w:rsidR="00BA41FD" w:rsidRPr="00E6353C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position w:val="1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20.Классификация ПРМ и устройств.</w:t>
      </w:r>
      <w:r w:rsidRPr="00E6353C">
        <w:rPr>
          <w:rFonts w:ascii="Times New Roman" w:eastAsia="+mn-e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21.Расчет 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производительности  ПРМ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22.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Расчет  потребного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 парка  ПРМ.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23.</w:t>
      </w:r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 Общие принципы. 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24.Выбор рационального (оптимального) варианта КМАПРР.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25.Принцип сопоставимости сравниваемых вариантов.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>26.Общая схема проведения технико-экономических расчетов</w:t>
      </w:r>
      <w:proofErr w:type="gramStart"/>
      <w:r w:rsidRPr="00E6353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35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353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>27.Капитальные вложения.</w:t>
      </w:r>
      <w:r w:rsidRPr="00E63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lastRenderedPageBreak/>
        <w:t xml:space="preserve">28.Эксплуатационные расходы.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29.Выбор рационального варианта КМАПРР на основе срока окупаемости и показателя рентабельности.</w:t>
      </w:r>
    </w:p>
    <w:p w:rsidR="00BA41FD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 xml:space="preserve">30. Назначение и тип весов. </w:t>
      </w:r>
    </w:p>
    <w:p w:rsidR="00BA41FD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E6353C">
        <w:rPr>
          <w:rFonts w:ascii="Times New Roman" w:hAnsi="Times New Roman" w:cs="Times New Roman"/>
          <w:sz w:val="28"/>
          <w:szCs w:val="28"/>
        </w:rPr>
        <w:t xml:space="preserve">Технология взвешивания грузов.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E6353C">
        <w:rPr>
          <w:rFonts w:ascii="Times New Roman" w:hAnsi="Times New Roman" w:cs="Times New Roman"/>
          <w:sz w:val="28"/>
          <w:szCs w:val="28"/>
        </w:rPr>
        <w:t>Расчет пропускной способности весов.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E6353C">
        <w:rPr>
          <w:rFonts w:ascii="Times New Roman" w:hAnsi="Times New Roman" w:cs="Times New Roman"/>
          <w:sz w:val="28"/>
          <w:szCs w:val="28"/>
        </w:rPr>
        <w:t>.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Типы грузовых вагонов. </w:t>
      </w:r>
    </w:p>
    <w:p w:rsidR="00BA41FD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.Показатели их использования и мероприятия по улучшению их использования. </w:t>
      </w:r>
    </w:p>
    <w:p w:rsidR="00BA41FD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Pr="00E6353C">
        <w:rPr>
          <w:rFonts w:ascii="Times New Roman" w:eastAsia="Calibri" w:hAnsi="Times New Roman" w:cs="Times New Roman"/>
          <w:sz w:val="28"/>
          <w:szCs w:val="28"/>
        </w:rPr>
        <w:t>.Эффективность мероприятий по улучшению использования грузоподъемности и вместимости вагонов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36. Начально-конечные операции на грузовых станциях.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37. Подготовка   и прием груза к перевозке.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38.Условия приема груза к перевозке.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39.Объявление ценности груза.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40.Определение массы груза.</w:t>
      </w:r>
    </w:p>
    <w:p w:rsidR="00BA41FD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41.Договор перевозки грузов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. .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перевозочных документов для железнодорожного транспорта.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42.Сроки доставки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43.Общая структура СФТО. 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44.Основные задачи и функции Центра фирменного транспортного обслуживания (ЦФТО)</w:t>
      </w:r>
      <w:r w:rsidRPr="003112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45.Информационные технологии СФТО.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46.Значение грузовых тарифов.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47.Принципы построения системы грузовых тарифов.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48.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Дифференциация  грузовых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тарифов.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49. Договорные тарифы.</w:t>
      </w:r>
    </w:p>
    <w:p w:rsidR="00BA41FD" w:rsidRPr="003112E0" w:rsidRDefault="00BA41FD" w:rsidP="00BA41FD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3112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50.Виды услуг, выполняемых перевозчиком.</w:t>
      </w:r>
    </w:p>
    <w:p w:rsidR="00BA41FD" w:rsidRPr="003112E0" w:rsidRDefault="00BA41FD" w:rsidP="00BA41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2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51.</w:t>
      </w:r>
      <w:r w:rsidRPr="003112E0">
        <w:rPr>
          <w:rFonts w:ascii="Times New Roman" w:hAnsi="Times New Roman" w:cs="Times New Roman"/>
          <w:sz w:val="28"/>
          <w:szCs w:val="28"/>
        </w:rPr>
        <w:t>Сборы и платы за</w:t>
      </w:r>
      <w:r w:rsidRPr="003112E0">
        <w:rPr>
          <w:rFonts w:ascii="Times New Roman" w:eastAsia="Times New Roman" w:hAnsi="Times New Roman" w:cs="Times New Roman"/>
          <w:sz w:val="28"/>
          <w:szCs w:val="28"/>
        </w:rPr>
        <w:t xml:space="preserve"> услуги, оказываемые ОАО "РЖД" при организации перевозок грузов".</w:t>
      </w:r>
    </w:p>
    <w:p w:rsidR="00BA41FD" w:rsidRPr="003112E0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2E0">
        <w:rPr>
          <w:rFonts w:ascii="Times New Roman" w:eastAsia="Times New Roman" w:hAnsi="Times New Roman" w:cs="Times New Roman"/>
          <w:sz w:val="28"/>
          <w:szCs w:val="28"/>
        </w:rPr>
        <w:t xml:space="preserve"> 52.</w:t>
      </w:r>
      <w:r w:rsidRPr="00311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12E0">
        <w:rPr>
          <w:rFonts w:ascii="Times New Roman" w:hAnsi="Times New Roman" w:cs="Times New Roman"/>
          <w:bCs/>
          <w:sz w:val="28"/>
          <w:szCs w:val="28"/>
        </w:rPr>
        <w:t>ЭТРАН</w:t>
      </w:r>
      <w:r w:rsidRPr="003112E0">
        <w:rPr>
          <w:rFonts w:ascii="Times New Roman" w:hAnsi="Times New Roman" w:cs="Times New Roman"/>
          <w:sz w:val="28"/>
          <w:szCs w:val="28"/>
        </w:rPr>
        <w:t xml:space="preserve"> (Электронная Транспортная Накладная).</w:t>
      </w:r>
    </w:p>
    <w:p w:rsidR="00BA41FD" w:rsidRPr="003112E0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2E0">
        <w:rPr>
          <w:rFonts w:ascii="Times New Roman" w:hAnsi="Times New Roman" w:cs="Times New Roman"/>
          <w:sz w:val="28"/>
          <w:szCs w:val="28"/>
        </w:rPr>
        <w:t>53.Погрузка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hAnsi="Times New Roman" w:cs="Times New Roman"/>
          <w:sz w:val="28"/>
          <w:szCs w:val="28"/>
        </w:rPr>
        <w:t xml:space="preserve">54. 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Пломбирование вагонов и контейнеров. </w:t>
      </w:r>
    </w:p>
    <w:p w:rsidR="00BA41FD" w:rsidRPr="003112E0" w:rsidRDefault="00BA41FD" w:rsidP="00BA41FD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55.</w:t>
      </w:r>
      <w:r w:rsidRPr="003112E0">
        <w:rPr>
          <w:rFonts w:ascii="Times New Roman" w:hAnsi="Times New Roman" w:cs="Times New Roman"/>
          <w:sz w:val="28"/>
          <w:szCs w:val="28"/>
        </w:rPr>
        <w:t>Оформление перевозочных документов агентом СФТО.</w:t>
      </w: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56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  <w:r w:rsidRPr="003112E0">
        <w:rPr>
          <w:rFonts w:ascii="Times New Roman" w:hAnsi="Times New Roman" w:cs="Times New Roman"/>
          <w:sz w:val="28"/>
          <w:szCs w:val="28"/>
        </w:rPr>
        <w:t>Расчет с грузоотправителем за перевозку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hAnsi="Times New Roman" w:cs="Times New Roman"/>
          <w:sz w:val="28"/>
          <w:szCs w:val="28"/>
        </w:rPr>
        <w:t>57.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Операции по отправлению грузов.</w:t>
      </w:r>
    </w:p>
    <w:p w:rsidR="00BA41FD" w:rsidRPr="003112E0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58.Виды операций в пути следования.</w:t>
      </w: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59.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Переход  грузов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 с  дороги  на  дорогу. 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60.Прием и сдача вагонов на станциях по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пути  следования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груза.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61.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Технология  работы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 пунктов коммерческого осмотра.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62.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Перегрузка  и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 проверка  грузов  в пути следования.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63.Досылка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грузов .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64.Переадресовка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65.Информация о подходе поездов и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66.Прием груженых вагонов и перевозочных документов на станции назначения.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67.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Регистрация  прибывших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 грузов.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68.Уведомление получателей о прибытии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69.Подача вагонов под выгрузку.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70.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Выгрузка грузов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из  вагонов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41FD" w:rsidRPr="003112E0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71.Хранение грузов.</w:t>
      </w: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Выдача грузов.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72.Окончательный расчет с перевозчиком.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73.Выдача грузов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перевозчиком  с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проверкой.</w:t>
      </w:r>
    </w:p>
    <w:p w:rsidR="00BA41FD" w:rsidRPr="003112E0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74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Порядок проверки груза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перевозчиком .</w:t>
      </w:r>
      <w:proofErr w:type="gramEnd"/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75.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Выдача грузов перевозчиком без проверки.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76.Выдача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грузов,  находящихся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под таможенным контролем.</w:t>
      </w:r>
    </w:p>
    <w:p w:rsidR="00BA41FD" w:rsidRPr="003112E0" w:rsidRDefault="00BA41FD" w:rsidP="00BA41FD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 w:rsidRPr="003112E0">
        <w:rPr>
          <w:rFonts w:ascii="Times New Roman" w:hAnsi="Times New Roman" w:cs="Times New Roman"/>
          <w:sz w:val="28"/>
          <w:szCs w:val="28"/>
        </w:rPr>
        <w:t>77.Основные виды несохранных перевозок грузов и их характеристика.</w:t>
      </w:r>
      <w:r w:rsidRPr="00311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78.</w:t>
      </w:r>
      <w:r w:rsidRPr="003112E0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Основные причины </w:t>
      </w:r>
      <w:proofErr w:type="spellStart"/>
      <w:r w:rsidRPr="003112E0">
        <w:rPr>
          <w:rFonts w:ascii="Times New Roman" w:eastAsia="Calibri" w:hAnsi="Times New Roman" w:cs="Times New Roman"/>
          <w:bCs/>
          <w:sz w:val="28"/>
          <w:szCs w:val="28"/>
        </w:rPr>
        <w:t>несохранности</w:t>
      </w:r>
      <w:proofErr w:type="spellEnd"/>
      <w:r w:rsidRPr="003112E0">
        <w:rPr>
          <w:rFonts w:ascii="Times New Roman" w:eastAsia="Calibri" w:hAnsi="Times New Roman" w:cs="Times New Roman"/>
          <w:bCs/>
          <w:sz w:val="28"/>
          <w:szCs w:val="28"/>
        </w:rPr>
        <w:t xml:space="preserve"> грузов. 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79.</w:t>
      </w:r>
      <w:r w:rsidRPr="003112E0">
        <w:rPr>
          <w:rFonts w:ascii="Times New Roman" w:eastAsia="Calibri" w:hAnsi="Times New Roman" w:cs="Times New Roman"/>
          <w:bCs/>
          <w:sz w:val="28"/>
          <w:szCs w:val="28"/>
        </w:rPr>
        <w:t>Обстоятельства, освобождающие перевозчика от ответственности за несохранную перевозку.</w:t>
      </w:r>
    </w:p>
    <w:p w:rsidR="00BA41FD" w:rsidRPr="003112E0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A41FD" w:rsidRDefault="00BA41FD" w:rsidP="00BA41F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BA41FD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1FD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>Задача 1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>Масса, предъявленных к перевозке лесоматериалов составила 46 т, масса абсолютно сухой древесины равна 36 т. Определить влажность, предъявленных к перевозке лесоматериалов.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>Задача 2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  <w:t>Масса абсолютно сухой древесины составила 39 т, влажность предъявленной к перевозке древесины равна 27%. Определить массу, предъявленной к перевозке древесины.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>Задача 3</w:t>
      </w:r>
    </w:p>
    <w:p w:rsidR="00BA41FD" w:rsidRPr="007A71B2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массу налитого в цистерну продукта, если известно, что высота налив</w:t>
      </w:r>
      <w:r>
        <w:rPr>
          <w:rFonts w:ascii="Times New Roman" w:hAnsi="Times New Roman" w:cs="Times New Roman"/>
          <w:noProof/>
          <w:sz w:val="28"/>
          <w:szCs w:val="28"/>
        </w:rPr>
        <w:t>а равна 233см, р = 0,7799, t = 1</w:t>
      </w:r>
      <w:r w:rsidRPr="00521503">
        <w:rPr>
          <w:rFonts w:ascii="Times New Roman" w:hAnsi="Times New Roman" w:cs="Times New Roman"/>
          <w:noProof/>
          <w:sz w:val="28"/>
          <w:szCs w:val="28"/>
        </w:rPr>
        <w:t>9о С.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>Задача  4</w:t>
      </w:r>
    </w:p>
    <w:p w:rsidR="00BA41FD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массу налитого в цистерну продукта, если известно, что высота налива равна 213см, р= 0, 6790, t = 39о С.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 5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Определить величину коэффициента загрузки маневровых локомотивов ( </w:t>
      </w:r>
      <w:r w:rsidRPr="00521503">
        <w:rPr>
          <w:rFonts w:ascii="Times New Roman" w:hAnsi="Times New Roman" w:cs="Times New Roman"/>
          <w:noProof/>
          <w:sz w:val="28"/>
          <w:szCs w:val="28"/>
        </w:rPr>
        <w:lastRenderedPageBreak/>
        <w:t>Клок), если общее количество локомотиво-минут, затрачиваемое за сутки на обработку местных вагонов на станции и подъездных путях Мt = 1856, М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лок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2, t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эк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=45 мин/сут.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>Задача  6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noProof/>
          <w:sz w:val="28"/>
          <w:szCs w:val="28"/>
        </w:rPr>
        <w:t>количество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маневровых локомотивов (М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лок</w:t>
      </w:r>
      <w:r w:rsidRPr="00521503">
        <w:rPr>
          <w:rFonts w:ascii="Times New Roman" w:hAnsi="Times New Roman" w:cs="Times New Roman"/>
          <w:noProof/>
          <w:sz w:val="28"/>
          <w:szCs w:val="28"/>
        </w:rPr>
        <w:t>), если общее количество локомотиво-минут, затрачиваемое за сутки на обработку местных вагонов на станции и подъездных путях Мt = 1755, t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эк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=45 мин/сут.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>Задача  7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величину среднего простоя вагона на станциипод одной грузовой операцией, если известно, что сумма вагоно-часов простоя местных вагонов под всеми операциями на станции за сутки составила nt =2987 ваг-час, количество прибывших в адрес станции за сутки вагонов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  <w:t>Nпр= 142 ваг., К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сдв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1,13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>Задача  8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величину среднего простоя местных вагонов на станции за сутки, если известно, что сумма вагоно-часов простоя местных вагонов под всеми операциями за сутки составила nt=2693 ваг-час , а количество прибывших в адрес станции за сутки вагонов N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пр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177 ваг.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>Задача  9</w:t>
      </w:r>
      <w:r w:rsidRPr="00F562CC">
        <w:rPr>
          <w:rFonts w:ascii="Times New Roman" w:hAnsi="Times New Roman" w:cs="Times New Roman"/>
          <w:noProof/>
          <w:color w:val="FF0000"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суточные вагонопотоки , если известно, что Q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пр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300000 т/год, Q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от</w:t>
      </w:r>
      <w:r w:rsidRPr="00521503">
        <w:rPr>
          <w:rFonts w:ascii="Times New Roman" w:hAnsi="Times New Roman" w:cs="Times New Roman"/>
          <w:noProof/>
          <w:sz w:val="28"/>
          <w:szCs w:val="28"/>
        </w:rPr>
        <w:t>= 96000 т/год, К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н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1,2 ; Р 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ст (пр)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51 т/ваг ; Р 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ст ( от)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48 т/ ваг</w:t>
      </w:r>
    </w:p>
    <w:p w:rsidR="00BA41FD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 </w:t>
      </w:r>
      <w:r>
        <w:rPr>
          <w:rFonts w:ascii="Times New Roman" w:hAnsi="Times New Roman" w:cs="Times New Roman"/>
          <w:b/>
          <w:noProof/>
          <w:sz w:val="28"/>
          <w:szCs w:val="28"/>
        </w:rPr>
        <w:t>10</w:t>
      </w:r>
    </w:p>
    <w:p w:rsidR="00BA41FD" w:rsidRPr="001E44C3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E44C3">
        <w:rPr>
          <w:rFonts w:ascii="Times New Roman" w:hAnsi="Times New Roman" w:cs="Times New Roman"/>
          <w:sz w:val="28"/>
          <w:szCs w:val="28"/>
        </w:rPr>
        <w:t>Определить величину грузооборота станции, если известны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E44C3">
        <w:rPr>
          <w:rFonts w:ascii="Times New Roman" w:hAnsi="Times New Roman" w:cs="Times New Roman"/>
          <w:sz w:val="28"/>
          <w:szCs w:val="28"/>
        </w:rPr>
        <w:t xml:space="preserve">следующие показатели её </w:t>
      </w:r>
      <w:proofErr w:type="gramStart"/>
      <w:r w:rsidRPr="001E44C3">
        <w:rPr>
          <w:rFonts w:ascii="Times New Roman" w:hAnsi="Times New Roman" w:cs="Times New Roman"/>
          <w:sz w:val="28"/>
          <w:szCs w:val="28"/>
        </w:rPr>
        <w:t>работы :</w:t>
      </w:r>
      <w:proofErr w:type="gramEnd"/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E44C3">
        <w:rPr>
          <w:rFonts w:ascii="Times New Roman" w:hAnsi="Times New Roman" w:cs="Times New Roman"/>
          <w:sz w:val="28"/>
          <w:szCs w:val="28"/>
        </w:rPr>
        <w:t xml:space="preserve">общая погрузка 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E44C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E44C3">
        <w:rPr>
          <w:rFonts w:ascii="Times New Roman" w:hAnsi="Times New Roman" w:cs="Times New Roman"/>
          <w:sz w:val="28"/>
          <w:szCs w:val="28"/>
        </w:rPr>
        <w:t xml:space="preserve"> = Х</w:t>
      </w:r>
      <w:r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E44C3">
        <w:rPr>
          <w:rFonts w:ascii="Times New Roman" w:hAnsi="Times New Roman" w:cs="Times New Roman"/>
          <w:sz w:val="28"/>
          <w:szCs w:val="28"/>
        </w:rPr>
        <w:t xml:space="preserve">общая выгрузка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E44C3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1E44C3">
        <w:rPr>
          <w:rFonts w:ascii="Times New Roman" w:hAnsi="Times New Roman" w:cs="Times New Roman"/>
          <w:sz w:val="28"/>
          <w:szCs w:val="28"/>
        </w:rPr>
        <w:t xml:space="preserve">=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E44C3"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r w:rsidRPr="001E44C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1E44C3">
        <w:rPr>
          <w:rFonts w:ascii="Times New Roman" w:hAnsi="Times New Roman" w:cs="Times New Roman"/>
          <w:sz w:val="28"/>
          <w:szCs w:val="28"/>
        </w:rPr>
        <w:t xml:space="preserve"> ; общее прибытие вагонов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1E44C3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E44C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E44C3">
        <w:rPr>
          <w:rFonts w:ascii="Times New Roman" w:hAnsi="Times New Roman" w:cs="Times New Roman"/>
          <w:sz w:val="28"/>
          <w:szCs w:val="28"/>
        </w:rPr>
        <w:t xml:space="preserve"> =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E44C3"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r w:rsidRPr="001E44C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1E44C3">
        <w:rPr>
          <w:rFonts w:ascii="Times New Roman" w:hAnsi="Times New Roman" w:cs="Times New Roman"/>
          <w:sz w:val="28"/>
          <w:szCs w:val="28"/>
        </w:rPr>
        <w:t>.</w:t>
      </w:r>
    </w:p>
    <w:p w:rsidR="00BA41FD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 </w:t>
      </w:r>
      <w:r>
        <w:rPr>
          <w:rFonts w:ascii="Times New Roman" w:hAnsi="Times New Roman" w:cs="Times New Roman"/>
          <w:b/>
          <w:noProof/>
          <w:sz w:val="28"/>
          <w:szCs w:val="28"/>
        </w:rPr>
        <w:t>11</w:t>
      </w:r>
    </w:p>
    <w:p w:rsidR="00BA41FD" w:rsidRPr="00DE0652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7278E5">
        <w:rPr>
          <w:rFonts w:ascii="Times New Roman" w:hAnsi="Times New Roman" w:cs="Times New Roman"/>
          <w:sz w:val="28"/>
          <w:szCs w:val="28"/>
        </w:rPr>
        <w:t xml:space="preserve">Определить величину коэффициента сдвоенных операций, если известны следующие показатели </w:t>
      </w:r>
      <w:proofErr w:type="gramStart"/>
      <w:r w:rsidRPr="007278E5">
        <w:rPr>
          <w:rFonts w:ascii="Times New Roman" w:hAnsi="Times New Roman" w:cs="Times New Roman"/>
          <w:sz w:val="28"/>
          <w:szCs w:val="28"/>
        </w:rPr>
        <w:t>работы  станции</w:t>
      </w:r>
      <w:proofErr w:type="gramEnd"/>
      <w:r w:rsidRPr="007278E5">
        <w:rPr>
          <w:rFonts w:ascii="Times New Roman" w:hAnsi="Times New Roman" w:cs="Times New Roman"/>
          <w:sz w:val="28"/>
          <w:szCs w:val="28"/>
        </w:rPr>
        <w:t xml:space="preserve"> : общая погрузка  </w:t>
      </w:r>
      <w:r w:rsidRPr="007278E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78E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7278E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278E5">
        <w:rPr>
          <w:rFonts w:ascii="Times New Roman" w:hAnsi="Times New Roman" w:cs="Times New Roman"/>
          <w:sz w:val="28"/>
          <w:szCs w:val="28"/>
        </w:rPr>
        <w:t>ваг/</w:t>
      </w:r>
      <w:proofErr w:type="spellStart"/>
      <w:r w:rsidRPr="007278E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278E5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BA41FD" w:rsidRPr="008F11B0" w:rsidRDefault="00BA41FD" w:rsidP="00BA4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E5">
        <w:rPr>
          <w:rFonts w:ascii="Times New Roman" w:hAnsi="Times New Roman" w:cs="Times New Roman"/>
          <w:sz w:val="28"/>
          <w:szCs w:val="28"/>
        </w:rPr>
        <w:t xml:space="preserve">общая выгрузка </w:t>
      </w:r>
      <w:r w:rsidRPr="007278E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78E5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7278E5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278E5"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proofErr w:type="gramStart"/>
      <w:r w:rsidRPr="007278E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278E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8E5">
        <w:rPr>
          <w:rFonts w:ascii="Times New Roman" w:hAnsi="Times New Roman" w:cs="Times New Roman"/>
          <w:sz w:val="28"/>
          <w:szCs w:val="28"/>
        </w:rPr>
        <w:t xml:space="preserve">общее отправление вагонов </w:t>
      </w:r>
      <w:r w:rsidRPr="007278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8E5">
        <w:rPr>
          <w:rFonts w:ascii="Times New Roman" w:hAnsi="Times New Roman" w:cs="Times New Roman"/>
          <w:sz w:val="28"/>
          <w:szCs w:val="28"/>
          <w:vertAlign w:val="subscript"/>
        </w:rPr>
        <w:t xml:space="preserve">от </w:t>
      </w:r>
      <w:r w:rsidRPr="007278E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278E5"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r w:rsidRPr="007278E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278E5">
        <w:rPr>
          <w:rFonts w:ascii="Times New Roman" w:hAnsi="Times New Roman" w:cs="Times New Roman"/>
          <w:sz w:val="28"/>
          <w:szCs w:val="28"/>
        </w:rPr>
        <w:t>.</w:t>
      </w:r>
    </w:p>
    <w:p w:rsidR="00BA41FD" w:rsidRPr="008F11B0" w:rsidRDefault="00BA41FD" w:rsidP="00BA41F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A41FD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A06C9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 </w:t>
      </w:r>
      <w:r>
        <w:rPr>
          <w:rFonts w:ascii="Times New Roman" w:hAnsi="Times New Roman" w:cs="Times New Roman"/>
          <w:b/>
          <w:noProof/>
          <w:sz w:val="28"/>
          <w:szCs w:val="28"/>
        </w:rPr>
        <w:t>12</w:t>
      </w:r>
    </w:p>
    <w:p w:rsidR="00BA41FD" w:rsidRPr="00DE0652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11536C">
        <w:rPr>
          <w:sz w:val="28"/>
          <w:szCs w:val="28"/>
        </w:rPr>
        <w:t xml:space="preserve"> </w:t>
      </w:r>
      <w:r w:rsidRPr="0011536C">
        <w:rPr>
          <w:rFonts w:ascii="Times New Roman" w:hAnsi="Times New Roman" w:cs="Times New Roman"/>
          <w:sz w:val="28"/>
          <w:szCs w:val="28"/>
        </w:rPr>
        <w:t xml:space="preserve">Определить величину коэффициента сдвоенных операций, если число погруженных вагонов   </w:t>
      </w:r>
      <w:r w:rsidRPr="0011536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1536C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11536C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1536C">
        <w:rPr>
          <w:rFonts w:ascii="Times New Roman" w:hAnsi="Times New Roman" w:cs="Times New Roman"/>
          <w:sz w:val="28"/>
          <w:szCs w:val="28"/>
        </w:rPr>
        <w:t xml:space="preserve"> ваг., число выгруженных </w:t>
      </w:r>
      <w:proofErr w:type="gramStart"/>
      <w:r w:rsidRPr="0011536C">
        <w:rPr>
          <w:rFonts w:ascii="Times New Roman" w:hAnsi="Times New Roman" w:cs="Times New Roman"/>
          <w:sz w:val="28"/>
          <w:szCs w:val="28"/>
        </w:rPr>
        <w:t xml:space="preserve">вагонов  </w:t>
      </w:r>
      <w:r w:rsidRPr="0011536C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11536C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11536C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1536C">
        <w:rPr>
          <w:rFonts w:ascii="Times New Roman" w:hAnsi="Times New Roman" w:cs="Times New Roman"/>
          <w:sz w:val="28"/>
          <w:szCs w:val="28"/>
        </w:rPr>
        <w:t xml:space="preserve">ваг., число порожних вагонов,   прибывших на станцию  </w:t>
      </w:r>
      <w:r w:rsidRPr="001153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1536C">
        <w:rPr>
          <w:rFonts w:ascii="Times New Roman" w:hAnsi="Times New Roman" w:cs="Times New Roman"/>
          <w:sz w:val="28"/>
          <w:szCs w:val="28"/>
          <w:vertAlign w:val="subscript"/>
        </w:rPr>
        <w:t>пор</w:t>
      </w:r>
      <w:r w:rsidRPr="0011536C">
        <w:rPr>
          <w:rFonts w:ascii="Times New Roman" w:hAnsi="Times New Roman" w:cs="Times New Roman"/>
          <w:sz w:val="28"/>
          <w:szCs w:val="28"/>
        </w:rPr>
        <w:t xml:space="preserve">  =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1536C">
        <w:rPr>
          <w:rFonts w:ascii="Times New Roman" w:hAnsi="Times New Roman" w:cs="Times New Roman"/>
          <w:sz w:val="28"/>
          <w:szCs w:val="28"/>
        </w:rPr>
        <w:t xml:space="preserve"> ваг.</w:t>
      </w:r>
      <w:bookmarkStart w:id="0" w:name="_GoBack"/>
      <w:bookmarkEnd w:id="0"/>
    </w:p>
    <w:sectPr w:rsidR="00BA41FD" w:rsidRPr="00DE0652" w:rsidSect="0049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A2"/>
    <w:rsid w:val="00262B7A"/>
    <w:rsid w:val="00343911"/>
    <w:rsid w:val="003D5C46"/>
    <w:rsid w:val="005B0905"/>
    <w:rsid w:val="00BA41FD"/>
    <w:rsid w:val="00BF10C9"/>
    <w:rsid w:val="00C45A1C"/>
    <w:rsid w:val="00C64CA2"/>
    <w:rsid w:val="00CC4741"/>
    <w:rsid w:val="00D13E7F"/>
    <w:rsid w:val="00D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50CF"/>
  <w15:docId w15:val="{3225B3D8-8F7C-4A1E-BF93-BFF9E2F4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0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2158</Words>
  <Characters>12306</Characters>
  <Application>Microsoft Office Word</Application>
  <DocSecurity>0</DocSecurity>
  <Lines>102</Lines>
  <Paragraphs>28</Paragraphs>
  <ScaleCrop>false</ScaleCrop>
  <Company>МИИТ</Company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Березенцева Юлия Евгеньевна</dc:creator>
  <cp:keywords/>
  <dc:description/>
  <cp:lastModifiedBy>Старосветская Юлия Анатольевна</cp:lastModifiedBy>
  <cp:revision>11</cp:revision>
  <dcterms:created xsi:type="dcterms:W3CDTF">2022-03-28T08:32:00Z</dcterms:created>
  <dcterms:modified xsi:type="dcterms:W3CDTF">2024-05-31T12:32:00Z</dcterms:modified>
</cp:coreProperties>
</file>