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6A" w:rsidRDefault="00B6756A" w:rsidP="00B675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B6756A" w:rsidRDefault="00142D08" w:rsidP="00B675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Промежуточной аттестации </w:t>
      </w:r>
      <w:bookmarkStart w:id="0" w:name="_GoBack"/>
      <w:bookmarkEnd w:id="0"/>
      <w:r w:rsidR="00B6756A">
        <w:rPr>
          <w:color w:val="000000"/>
          <w:sz w:val="28"/>
          <w:szCs w:val="28"/>
        </w:rPr>
        <w:t xml:space="preserve"> по дисциплине (модулю)</w:t>
      </w:r>
    </w:p>
    <w:p w:rsidR="00B6756A" w:rsidRDefault="00B6756A" w:rsidP="00B6756A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«Управление рисками, системный анализ»</w:t>
      </w:r>
    </w:p>
    <w:p w:rsidR="00B6756A" w:rsidRDefault="00B6756A" w:rsidP="00B6756A">
      <w:pPr>
        <w:jc w:val="center"/>
        <w:rPr>
          <w:color w:val="000000"/>
          <w:sz w:val="28"/>
          <w:szCs w:val="28"/>
        </w:rPr>
      </w:pPr>
    </w:p>
    <w:p w:rsidR="00B6756A" w:rsidRDefault="00B6756A" w:rsidP="00B675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B6756A" w:rsidRDefault="00B6756A" w:rsidP="00B6756A">
      <w:pPr>
        <w:jc w:val="center"/>
        <w:rPr>
          <w:color w:val="000000"/>
          <w:sz w:val="28"/>
          <w:szCs w:val="28"/>
        </w:rPr>
      </w:pPr>
    </w:p>
    <w:p w:rsidR="00B6756A" w:rsidRDefault="00B6756A" w:rsidP="00B675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3557FD" w:rsidRPr="006B2A21" w:rsidRDefault="003557FD" w:rsidP="003557FD">
      <w:pPr>
        <w:jc w:val="center"/>
        <w:rPr>
          <w:b/>
        </w:rPr>
      </w:pPr>
      <w:r w:rsidRPr="006B2A21">
        <w:rPr>
          <w:b/>
        </w:rPr>
        <w:t>Письменный опрос 1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91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Система: составляющие, структура  и морфология. Признаки классификации систем.</w:t>
      </w:r>
      <w:r>
        <w:rPr>
          <w:rFonts w:eastAsia="Calibri"/>
          <w:lang w:eastAsia="en-US"/>
        </w:rPr>
        <w:t xml:space="preserve"> (ОК-3)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Закрытые  и изолированные системы. В чем состоят принципиальные отличия между сложными и про</w:t>
      </w:r>
      <w:r w:rsidRPr="00302960">
        <w:rPr>
          <w:rFonts w:eastAsia="Calibri"/>
          <w:lang w:eastAsia="en-US"/>
        </w:rPr>
        <w:softHyphen/>
        <w:t>стыми системами?</w:t>
      </w:r>
      <w:r>
        <w:rPr>
          <w:rFonts w:eastAsia="Calibri"/>
          <w:lang w:eastAsia="en-US"/>
        </w:rPr>
        <w:t xml:space="preserve"> (ОК-3)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  <w:r>
        <w:rPr>
          <w:rFonts w:eastAsia="Calibri"/>
          <w:lang w:eastAsia="en-US"/>
        </w:rPr>
        <w:t xml:space="preserve"> (ОК-3)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Модель и предназначение моделирования. Укажите главные виды моделей и методов моделирования.</w:t>
      </w:r>
      <w:r>
        <w:rPr>
          <w:rFonts w:eastAsia="Calibri"/>
          <w:lang w:eastAsia="en-US"/>
        </w:rPr>
        <w:t xml:space="preserve"> (ОК-3)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Назовите отличительные признаки материальных и идеальных мо</w:t>
      </w:r>
      <w:r w:rsidRPr="00302960">
        <w:rPr>
          <w:rFonts w:eastAsia="Calibri"/>
          <w:lang w:eastAsia="en-US"/>
        </w:rPr>
        <w:softHyphen/>
        <w:t>делей. В чем отличие между когнитивной и содержательной моделями?</w:t>
      </w:r>
      <w:r>
        <w:rPr>
          <w:rFonts w:eastAsia="Calibri"/>
          <w:lang w:eastAsia="en-US"/>
        </w:rPr>
        <w:t xml:space="preserve"> (ОК-3)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  <w:r>
        <w:rPr>
          <w:rFonts w:eastAsia="Calibri"/>
          <w:lang w:eastAsia="en-US"/>
        </w:rPr>
        <w:t xml:space="preserve"> (ОК-3)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  <w:r>
        <w:rPr>
          <w:rFonts w:eastAsia="Calibri"/>
          <w:lang w:eastAsia="en-US"/>
        </w:rPr>
        <w:t xml:space="preserve"> 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  <w:r w:rsidRPr="00A9798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Сущность проблемы аварийности и травматизма в </w:t>
      </w:r>
      <w:proofErr w:type="spellStart"/>
      <w:r w:rsidRPr="00302960">
        <w:rPr>
          <w:rFonts w:eastAsia="Calibri"/>
          <w:lang w:eastAsia="en-US"/>
        </w:rPr>
        <w:t>техносфере</w:t>
      </w:r>
      <w:proofErr w:type="spellEnd"/>
      <w:r w:rsidRPr="00302960">
        <w:rPr>
          <w:rFonts w:eastAsia="Calibri"/>
          <w:lang w:eastAsia="en-US"/>
        </w:rPr>
        <w:t>. Причинная цепь техногенного происше</w:t>
      </w:r>
      <w:r w:rsidRPr="00302960">
        <w:rPr>
          <w:rFonts w:eastAsia="Calibri"/>
          <w:lang w:eastAsia="en-US"/>
        </w:rPr>
        <w:softHyphen/>
        <w:t>ствия.</w:t>
      </w:r>
      <w:r w:rsidRPr="00A9798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Объект и предмет системного анализа и модели</w:t>
      </w:r>
      <w:r w:rsidRPr="00302960">
        <w:rPr>
          <w:rFonts w:eastAsia="Calibri"/>
          <w:lang w:eastAsia="en-US"/>
        </w:rPr>
        <w:softHyphen/>
        <w:t xml:space="preserve">рования опасных процессов в </w:t>
      </w:r>
      <w:proofErr w:type="spellStart"/>
      <w:r w:rsidRPr="00302960">
        <w:rPr>
          <w:rFonts w:eastAsia="Calibri"/>
          <w:lang w:eastAsia="en-US"/>
        </w:rPr>
        <w:t>техносфере</w:t>
      </w:r>
      <w:proofErr w:type="spellEnd"/>
      <w:r w:rsidRPr="00302960">
        <w:rPr>
          <w:rFonts w:eastAsia="Calibri"/>
          <w:lang w:eastAsia="en-US"/>
        </w:rPr>
        <w:t>.</w:t>
      </w:r>
      <w:r w:rsidRPr="00A9798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  <w:r>
        <w:rPr>
          <w:rFonts w:eastAsia="Calibri"/>
          <w:lang w:eastAsia="en-US"/>
        </w:rPr>
        <w:t xml:space="preserve"> 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Основные методы  исследования и совершенство</w:t>
      </w:r>
      <w:r w:rsidRPr="00302960">
        <w:rPr>
          <w:rFonts w:eastAsia="Calibri"/>
          <w:lang w:eastAsia="en-US"/>
        </w:rPr>
        <w:softHyphen/>
        <w:t xml:space="preserve">вания безопасности </w:t>
      </w:r>
      <w:proofErr w:type="spellStart"/>
      <w:r w:rsidRPr="00302960">
        <w:rPr>
          <w:rFonts w:eastAsia="Calibri"/>
          <w:lang w:eastAsia="en-US"/>
        </w:rPr>
        <w:t>техносферы</w:t>
      </w:r>
      <w:proofErr w:type="spellEnd"/>
      <w:r w:rsidRPr="00302960">
        <w:rPr>
          <w:rFonts w:eastAsia="Calibri"/>
          <w:lang w:eastAsia="en-US"/>
        </w:rPr>
        <w:t>.  Этапы и задачи в программно-целевом планировании и управлении процессом обеспечения безопасности.</w:t>
      </w:r>
      <w:r>
        <w:rPr>
          <w:rFonts w:eastAsia="Calibri"/>
          <w:lang w:eastAsia="en-US"/>
        </w:rPr>
        <w:t xml:space="preserve"> (ОК-8)</w:t>
      </w:r>
    </w:p>
    <w:p w:rsidR="003557FD" w:rsidRPr="00A97985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  <w:r>
        <w:rPr>
          <w:rFonts w:eastAsia="Calibri"/>
          <w:lang w:eastAsia="en-US"/>
        </w:rPr>
        <w:t xml:space="preserve">. </w:t>
      </w:r>
      <w:r w:rsidRPr="0030296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Перечислите основные этапы системного исследования </w:t>
      </w:r>
      <w:proofErr w:type="spellStart"/>
      <w:r w:rsidRPr="00302960">
        <w:rPr>
          <w:rFonts w:eastAsia="Calibri"/>
          <w:lang w:eastAsia="en-US"/>
        </w:rPr>
        <w:t>техносферы</w:t>
      </w:r>
      <w:proofErr w:type="spellEnd"/>
      <w:r w:rsidRPr="0030296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Предназначение эмпирического системного ана</w:t>
      </w:r>
      <w:r w:rsidRPr="00302960"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  <w:r>
        <w:rPr>
          <w:rFonts w:eastAsia="Calibri"/>
          <w:lang w:eastAsia="en-US"/>
        </w:rPr>
        <w:t xml:space="preserve"> (ОК-8)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  <w:r>
        <w:rPr>
          <w:rFonts w:eastAsia="Calibri"/>
          <w:lang w:eastAsia="en-US"/>
        </w:rPr>
        <w:t xml:space="preserve"> (ОК-8)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  <w:r w:rsidRPr="0075254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Модели и методы моделирования для системного исследования опасных процессов в </w:t>
      </w:r>
      <w:proofErr w:type="spellStart"/>
      <w:r w:rsidRPr="00302960">
        <w:rPr>
          <w:rFonts w:eastAsia="Calibri"/>
          <w:lang w:eastAsia="en-US"/>
        </w:rPr>
        <w:t>техносфере</w:t>
      </w:r>
      <w:proofErr w:type="spellEnd"/>
      <w:r w:rsidRPr="0030296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)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«Петля».  Пример</w:t>
      </w:r>
      <w:r>
        <w:rPr>
          <w:rFonts w:eastAsia="Calibri"/>
          <w:lang w:eastAsia="en-US"/>
        </w:rPr>
        <w:t xml:space="preserve">   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lastRenderedPageBreak/>
        <w:t>Диаграммы причинно-следственных связей. «Дерево».  Пример</w:t>
      </w:r>
      <w:r>
        <w:rPr>
          <w:rFonts w:eastAsia="Calibri"/>
          <w:lang w:eastAsia="en-US"/>
        </w:rPr>
        <w:t xml:space="preserve"> 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Основное отличие диаграммы типа дерево от графа. Пример.</w:t>
      </w:r>
      <w:r>
        <w:rPr>
          <w:rFonts w:eastAsia="Calibri"/>
          <w:lang w:eastAsia="en-US"/>
        </w:rPr>
        <w:t xml:space="preserve"> 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  <w:r>
        <w:rPr>
          <w:rFonts w:eastAsia="Calibri"/>
          <w:lang w:eastAsia="en-US"/>
        </w:rPr>
        <w:t xml:space="preserve">   (ПК-9)</w:t>
      </w:r>
    </w:p>
    <w:p w:rsidR="003557FD" w:rsidRPr="00302960" w:rsidRDefault="003557FD" w:rsidP="003557FD">
      <w:pPr>
        <w:widowControl w:val="0"/>
        <w:tabs>
          <w:tab w:val="left" w:pos="0"/>
        </w:tabs>
        <w:autoSpaceDE w:val="0"/>
        <w:autoSpaceDN w:val="0"/>
        <w:adjustRightInd w:val="0"/>
        <w:spacing w:before="158"/>
        <w:ind w:left="720"/>
        <w:contextualSpacing/>
        <w:jc w:val="both"/>
        <w:rPr>
          <w:rFonts w:eastAsia="Calibri"/>
          <w:lang w:eastAsia="en-US"/>
        </w:rPr>
      </w:pP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  <w:r>
        <w:rPr>
          <w:rFonts w:eastAsia="Calibri"/>
          <w:lang w:eastAsia="en-US"/>
        </w:rPr>
        <w:t xml:space="preserve"> (ПК-9)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3557FD" w:rsidRPr="00302960" w:rsidRDefault="003557FD" w:rsidP="003557F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3557FD" w:rsidRPr="00302960" w:rsidRDefault="003557FD" w:rsidP="003557F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Укажите исходные данные и показатели, используемые в </w:t>
      </w:r>
      <w:proofErr w:type="spellStart"/>
      <w:r w:rsidRPr="00302960">
        <w:rPr>
          <w:rFonts w:eastAsiaTheme="minorHAnsi"/>
          <w:lang w:eastAsia="en-US"/>
        </w:rPr>
        <w:t>методи</w:t>
      </w:r>
      <w:r w:rsidRPr="00302960">
        <w:rPr>
          <w:rFonts w:eastAsiaTheme="minorHAnsi"/>
          <w:lang w:eastAsia="en-US"/>
        </w:rPr>
        <w:softHyphen/>
        <w:t>кe</w:t>
      </w:r>
      <w:proofErr w:type="spellEnd"/>
      <w:r w:rsidRPr="00302960">
        <w:rPr>
          <w:rFonts w:eastAsiaTheme="minorHAnsi"/>
          <w:lang w:eastAsia="en-US"/>
        </w:rPr>
        <w:t xml:space="preserve"> априорной оценки безопасности разрабатываемых производственных  процессов.</w:t>
      </w:r>
    </w:p>
    <w:p w:rsidR="003557FD" w:rsidRPr="00302960" w:rsidRDefault="003557FD" w:rsidP="003557FD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3557FD" w:rsidRDefault="003557FD" w:rsidP="003557FD">
      <w:pPr>
        <w:jc w:val="both"/>
        <w:rPr>
          <w:sz w:val="28"/>
          <w:szCs w:val="28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Pr="006B2A21" w:rsidRDefault="003557FD" w:rsidP="003557FD">
      <w:pPr>
        <w:jc w:val="center"/>
        <w:rPr>
          <w:b/>
        </w:rPr>
      </w:pPr>
      <w:r w:rsidRPr="006B2A21">
        <w:rPr>
          <w:b/>
        </w:rPr>
        <w:t xml:space="preserve">Письменный опрос </w:t>
      </w:r>
      <w:r>
        <w:rPr>
          <w:b/>
        </w:rPr>
        <w:t>2</w:t>
      </w: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Основные методы  исследования и совершенство</w:t>
      </w:r>
      <w:r w:rsidRPr="00302960">
        <w:rPr>
          <w:rFonts w:eastAsia="Calibri"/>
          <w:lang w:eastAsia="en-US"/>
        </w:rPr>
        <w:softHyphen/>
        <w:t xml:space="preserve">вания безопасности </w:t>
      </w:r>
      <w:proofErr w:type="spellStart"/>
      <w:r w:rsidRPr="00302960">
        <w:rPr>
          <w:rFonts w:eastAsia="Calibri"/>
          <w:lang w:eastAsia="en-US"/>
        </w:rPr>
        <w:t>техносферы</w:t>
      </w:r>
      <w:proofErr w:type="spellEnd"/>
      <w:r w:rsidRPr="00302960">
        <w:rPr>
          <w:rFonts w:eastAsia="Calibri"/>
          <w:lang w:eastAsia="en-US"/>
        </w:rPr>
        <w:t>.  Этапы и задачи в программно-целевом планировании и управлении процессом обеспечения безопасности.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Перечислите основные этапы системного исследования </w:t>
      </w:r>
      <w:proofErr w:type="spellStart"/>
      <w:r w:rsidRPr="00302960">
        <w:rPr>
          <w:rFonts w:eastAsia="Calibri"/>
          <w:lang w:eastAsia="en-US"/>
        </w:rPr>
        <w:t>техносферы</w:t>
      </w:r>
      <w:proofErr w:type="spellEnd"/>
      <w:r w:rsidRPr="00302960">
        <w:rPr>
          <w:rFonts w:eastAsia="Calibri"/>
          <w:lang w:eastAsia="en-US"/>
        </w:rPr>
        <w:t>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Предназначение эмпирического системного ана</w:t>
      </w:r>
      <w:r w:rsidRPr="00302960"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Модели и методы моделирования для системного исследования опасных процессов в </w:t>
      </w:r>
      <w:proofErr w:type="spellStart"/>
      <w:r w:rsidRPr="00302960">
        <w:rPr>
          <w:rFonts w:eastAsia="Calibri"/>
          <w:lang w:eastAsia="en-US"/>
        </w:rPr>
        <w:t>техносфере</w:t>
      </w:r>
      <w:proofErr w:type="spellEnd"/>
      <w:r w:rsidRPr="00302960">
        <w:rPr>
          <w:rFonts w:eastAsia="Calibri"/>
          <w:lang w:eastAsia="en-US"/>
        </w:rPr>
        <w:t>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«Петля».  Пример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«Дерево».  Пример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Основное отличие диаграммы типа дерево от графа. Пример.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58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lastRenderedPageBreak/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Укажите исходные данные и показатели, используемые в </w:t>
      </w:r>
      <w:proofErr w:type="spellStart"/>
      <w:r w:rsidRPr="00302960">
        <w:rPr>
          <w:rFonts w:eastAsiaTheme="minorHAnsi"/>
          <w:lang w:eastAsia="en-US"/>
        </w:rPr>
        <w:t>методи</w:t>
      </w:r>
      <w:r w:rsidRPr="00302960">
        <w:rPr>
          <w:rFonts w:eastAsiaTheme="minorHAnsi"/>
          <w:lang w:eastAsia="en-US"/>
        </w:rPr>
        <w:softHyphen/>
        <w:t>кe</w:t>
      </w:r>
      <w:proofErr w:type="spellEnd"/>
      <w:r w:rsidRPr="00302960">
        <w:rPr>
          <w:rFonts w:eastAsiaTheme="minorHAnsi"/>
          <w:lang w:eastAsia="en-US"/>
        </w:rPr>
        <w:t xml:space="preserve"> априорной оценки безопасности разрабатываемых производственных  процессов.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Этапы процесса  причинения ущерба от техногенных происшествий.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признаки, с помощью которых можно отличить транс</w:t>
      </w:r>
      <w:r w:rsidRPr="00302960">
        <w:rPr>
          <w:rFonts w:eastAsiaTheme="minorHAnsi"/>
          <w:lang w:eastAsia="en-US"/>
        </w:rPr>
        <w:softHyphen/>
        <w:t>формацию вещества в форме «взрыва» и «горения».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Конечная цель системного исследования этапа возможной трансформации аварийно-опасного химического вещества.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группы моделей, наиболее пригодных для системно</w:t>
      </w:r>
      <w:r w:rsidRPr="00302960">
        <w:rPr>
          <w:rFonts w:eastAsiaTheme="minorHAnsi"/>
          <w:lang w:eastAsia="en-US"/>
        </w:rPr>
        <w:softHyphen/>
        <w:t>го исследования процесса причинения ущерба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 Типовые сценарии при прогнозе </w:t>
      </w:r>
      <w:r w:rsidRPr="00302960">
        <w:rPr>
          <w:rFonts w:eastAsiaTheme="minorHAnsi"/>
          <w:lang w:eastAsia="en-US"/>
        </w:rPr>
        <w:tab/>
        <w:t xml:space="preserve">количества </w:t>
      </w:r>
      <w:proofErr w:type="spellStart"/>
      <w:r w:rsidRPr="00302960">
        <w:rPr>
          <w:rFonts w:eastAsiaTheme="minorHAnsi"/>
          <w:lang w:eastAsia="en-US"/>
        </w:rPr>
        <w:t>аварийно</w:t>
      </w:r>
      <w:proofErr w:type="spellEnd"/>
      <w:r w:rsidRPr="00302960">
        <w:rPr>
          <w:rFonts w:eastAsiaTheme="minorHAnsi"/>
          <w:lang w:eastAsia="en-US"/>
        </w:rPr>
        <w:t xml:space="preserve"> высвободившегося вещества.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Что означает термин «пробит-функция» и где он используется? </w:t>
      </w:r>
      <w:proofErr w:type="spellStart"/>
      <w:r w:rsidRPr="00302960">
        <w:rPr>
          <w:rFonts w:eastAsiaTheme="minorHAnsi"/>
          <w:lang w:eastAsia="en-US"/>
        </w:rPr>
        <w:t>Обенности</w:t>
      </w:r>
      <w:proofErr w:type="spellEnd"/>
      <w:r w:rsidRPr="00302960">
        <w:rPr>
          <w:rFonts w:eastAsiaTheme="minorHAnsi"/>
          <w:lang w:eastAsia="en-US"/>
        </w:rPr>
        <w:t xml:space="preserve"> этой функции.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Дайте наиболее общее определение термину «управление». Какие два этапа требуются для практической реализации программно-целевого планирования и управления безопасностью в </w:t>
      </w:r>
      <w:proofErr w:type="spellStart"/>
      <w:r w:rsidRPr="00302960">
        <w:rPr>
          <w:rFonts w:eastAsiaTheme="minorHAnsi"/>
          <w:lang w:eastAsia="en-US"/>
        </w:rPr>
        <w:t>техносфере</w:t>
      </w:r>
      <w:proofErr w:type="spellEnd"/>
      <w:r w:rsidRPr="00302960">
        <w:rPr>
          <w:rFonts w:eastAsiaTheme="minorHAnsi"/>
          <w:lang w:eastAsia="en-US"/>
        </w:rPr>
        <w:t>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Система оперативного управления безопасностью. 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основные этапы процесса выработки управляющих воздействий по совершенствованию безопасности.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последовательность постановки и решения задач оптими</w:t>
      </w:r>
      <w:r w:rsidRPr="00302960">
        <w:rPr>
          <w:rFonts w:eastAsiaTheme="minorHAnsi"/>
          <w:lang w:eastAsia="en-US"/>
        </w:rPr>
        <w:softHyphen/>
        <w:t>зации параметров человеко-машинных систем. Назовите критерии, рекомендуемые для использования в таких задачах.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 «Организационная характеристика» и ее расчет. Оценка издержек.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Какие свойства персонала организации принято относить к ос</w:t>
      </w:r>
      <w:r w:rsidRPr="00302960">
        <w:rPr>
          <w:rFonts w:eastAsiaTheme="minorHAnsi"/>
          <w:lang w:eastAsia="en-US"/>
        </w:rPr>
        <w:softHyphen/>
        <w:t>новным, а какие к второстепенным или вспомогательным?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Каково место нормирования безопасности среди других задач про</w:t>
      </w:r>
      <w:r w:rsidRPr="00302960">
        <w:rPr>
          <w:rFonts w:eastAsiaTheme="minorHAnsi"/>
          <w:lang w:eastAsia="en-US"/>
        </w:rPr>
        <w:softHyphen/>
        <w:t>граммно-целевого планирования и управления процессом ее обеспечения?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известные ныне подходы к нормированию безопасности.</w:t>
      </w:r>
      <w:r>
        <w:rPr>
          <w:rFonts w:eastAsiaTheme="minorHAnsi"/>
          <w:lang w:eastAsia="en-US"/>
        </w:rPr>
        <w:t xml:space="preserve"> </w:t>
      </w:r>
      <w:r w:rsidRPr="00302960">
        <w:rPr>
          <w:rFonts w:eastAsiaTheme="minorHAnsi"/>
          <w:lang w:eastAsia="en-US"/>
        </w:rPr>
        <w:t>Укажите сильные и слабые стороны каждого такого подхода.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Приведите примеры удачной и неудачной интуитивной оптимиза</w:t>
      </w:r>
      <w:r w:rsidRPr="00302960">
        <w:rPr>
          <w:rFonts w:eastAsiaTheme="minorHAnsi"/>
          <w:lang w:eastAsia="en-US"/>
        </w:rPr>
        <w:softHyphen/>
        <w:t>ции обществом уровня безопасности техногенных объектов.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чем заключается принципиальное различие между прямым и косвенным ущербом от техногенных происшествий?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Приведите перечень единиц, пригодных для измерения техноген</w:t>
      </w:r>
      <w:r w:rsidRPr="00302960">
        <w:rPr>
          <w:rFonts w:eastAsiaTheme="minorHAnsi"/>
          <w:lang w:eastAsia="en-US"/>
        </w:rPr>
        <w:softHyphen/>
        <w:t>ного ущерба и затрат на его снижение.</w:t>
      </w:r>
      <w:r w:rsidRPr="00302960">
        <w:rPr>
          <w:rFonts w:eastAsiaTheme="minorHAnsi"/>
          <w:lang w:eastAsia="en-US"/>
        </w:rPr>
        <w:tab/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критерий оптимизации, ограничения и оптимизи</w:t>
      </w:r>
      <w:r w:rsidRPr="00302960">
        <w:rPr>
          <w:rFonts w:eastAsiaTheme="minorHAnsi"/>
          <w:lang w:eastAsia="en-US"/>
        </w:rPr>
        <w:softHyphen/>
        <w:t>руемый параметр задачи: по обоснованию приемлемой вероятности не</w:t>
      </w:r>
      <w:r w:rsidRPr="00302960">
        <w:rPr>
          <w:rFonts w:eastAsiaTheme="minorHAnsi"/>
          <w:lang w:eastAsia="en-US"/>
        </w:rPr>
        <w:softHyphen/>
        <w:t xml:space="preserve"> возникновения техногенных происшествий.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способы приближенной оценки исходных данных, необходимых для постановки и решения рассматриваемой задачи: оптими</w:t>
      </w:r>
      <w:r w:rsidRPr="00302960">
        <w:rPr>
          <w:rFonts w:eastAsiaTheme="minorHAnsi"/>
          <w:lang w:eastAsia="en-US"/>
        </w:rPr>
        <w:softHyphen/>
        <w:t>зации.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Что следует понимать под «безопасным» технологическим оборудо</w:t>
      </w:r>
      <w:r w:rsidRPr="00302960">
        <w:rPr>
          <w:rFonts w:eastAsiaTheme="minorHAnsi"/>
          <w:lang w:eastAsia="en-US"/>
        </w:rPr>
        <w:softHyphen/>
        <w:t>ванием? Какие этапы его создания должны использоваться для придания ему таких свойств?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существенные особенности целевой программы обес</w:t>
      </w:r>
      <w:r w:rsidRPr="00302960">
        <w:rPr>
          <w:rFonts w:eastAsiaTheme="minorHAnsi"/>
          <w:lang w:eastAsia="en-US"/>
        </w:rPr>
        <w:softHyphen/>
        <w:t>печения безопасности создаваемого оборудования.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конструктивные способы и средства повышения безотказ</w:t>
      </w:r>
      <w:r w:rsidRPr="00302960">
        <w:rPr>
          <w:rFonts w:eastAsiaTheme="minorHAnsi"/>
          <w:lang w:eastAsia="en-US"/>
        </w:rPr>
        <w:softHyphen/>
        <w:t>ности и эргономичности создаваемой техники.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lastRenderedPageBreak/>
        <w:t>Профотбор  персонала, предназначен</w:t>
      </w:r>
      <w:r w:rsidRPr="00302960">
        <w:rPr>
          <w:rFonts w:eastAsiaTheme="minorHAnsi"/>
          <w:lang w:eastAsia="en-US"/>
        </w:rPr>
        <w:softHyphen/>
        <w:t>ного для эксплуатации создаваемых производственных объектов.  Какие документы используются при его проведении?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Дайте интегральную оценку характера влияния рабочей среды на возможность появления техногенных происшествий.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задачи, решаемые с помощью моделей накопления повреждений в средствах защиты персонала.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Особенность контроля безопасности на ранних этапах разработки процессов и объектов </w:t>
      </w:r>
      <w:proofErr w:type="spellStart"/>
      <w:r w:rsidRPr="00302960">
        <w:rPr>
          <w:rFonts w:eastAsiaTheme="minorHAnsi"/>
          <w:lang w:eastAsia="en-US"/>
        </w:rPr>
        <w:t>техносферы</w:t>
      </w:r>
      <w:proofErr w:type="spellEnd"/>
      <w:r w:rsidRPr="00302960">
        <w:rPr>
          <w:rFonts w:eastAsiaTheme="minorHAnsi"/>
          <w:lang w:eastAsia="en-US"/>
        </w:rPr>
        <w:t>. С какого момента возможен более объективный контроль уровня безопасности создаваемых процессов и почему?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Перечислите задачи, решение которых может способствовать улучшению программы поддержания </w:t>
      </w:r>
      <w:proofErr w:type="spellStart"/>
      <w:r w:rsidRPr="00302960">
        <w:rPr>
          <w:rFonts w:eastAsiaTheme="minorHAnsi"/>
          <w:lang w:eastAsia="en-US"/>
        </w:rPr>
        <w:t>обученности</w:t>
      </w:r>
      <w:proofErr w:type="spellEnd"/>
      <w:r w:rsidRPr="00302960">
        <w:rPr>
          <w:rFonts w:eastAsiaTheme="minorHAnsi"/>
          <w:lang w:eastAsia="en-US"/>
        </w:rPr>
        <w:t xml:space="preserve"> персонала мерам безопасности.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С какими вопросами следует разобраться инструктору перед прове</w:t>
      </w:r>
      <w:r w:rsidRPr="00302960">
        <w:rPr>
          <w:rFonts w:eastAsiaTheme="minorHAnsi"/>
          <w:lang w:eastAsia="en-US"/>
        </w:rPr>
        <w:softHyphen/>
        <w:t xml:space="preserve">дением инструктажа или занятия по «технике безопасности»? Изложите логику поиска ответа на каждый из этих вопросов 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каких еще случаях уместна априорная оценка и оптимизация мероприятий по «технике безопасности»?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чем состоит принципиальное отличие задач по оптимизации контроля особо ответственных операций? Укажите метод поиска оптимальных решений этих задач и пояс</w:t>
      </w:r>
      <w:r w:rsidRPr="00302960">
        <w:rPr>
          <w:rFonts w:eastAsiaTheme="minorHAnsi"/>
          <w:lang w:eastAsia="en-US"/>
        </w:rPr>
        <w:softHyphen/>
        <w:t>ните его сущность.</w:t>
      </w:r>
    </w:p>
    <w:p w:rsidR="003557FD" w:rsidRDefault="003557FD" w:rsidP="003557FD"/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921D46" w:rsidRDefault="00142D08"/>
    <w:sectPr w:rsidR="0092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31FE0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1107C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FD"/>
    <w:rsid w:val="00142D08"/>
    <w:rsid w:val="003557FD"/>
    <w:rsid w:val="00724F24"/>
    <w:rsid w:val="00B6756A"/>
    <w:rsid w:val="00E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557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557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Лозовский Евгений Юрьевич</dc:creator>
  <cp:lastModifiedBy>Грибков Олег Игоревич</cp:lastModifiedBy>
  <cp:revision>4</cp:revision>
  <dcterms:created xsi:type="dcterms:W3CDTF">2022-02-28T08:32:00Z</dcterms:created>
  <dcterms:modified xsi:type="dcterms:W3CDTF">2022-02-28T08:33:00Z</dcterms:modified>
</cp:coreProperties>
</file>