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F3" w:rsidRPr="0082771B" w:rsidRDefault="0082771B" w:rsidP="0082771B">
      <w:pPr>
        <w:jc w:val="center"/>
        <w:rPr>
          <w:rFonts w:ascii="Times New Roman" w:hAnsi="Times New Roman" w:cs="Times New Roman"/>
          <w:b/>
        </w:rPr>
      </w:pPr>
      <w:r w:rsidRPr="0082771B">
        <w:rPr>
          <w:rFonts w:ascii="Times New Roman" w:hAnsi="Times New Roman" w:cs="Times New Roman"/>
          <w:b/>
        </w:rPr>
        <w:t>Примерные оценочные материалы, применяемые при проведении промежуточной аттестации по дисциплине «Управление качеством»</w:t>
      </w:r>
    </w:p>
    <w:p w:rsidR="0082771B" w:rsidRPr="0082771B" w:rsidRDefault="0082771B" w:rsidP="0082771B">
      <w:pPr>
        <w:rPr>
          <w:rFonts w:ascii="Times New Roman" w:hAnsi="Times New Roman" w:cs="Times New Roman"/>
        </w:rPr>
      </w:pPr>
      <w:r w:rsidRPr="0082771B">
        <w:rPr>
          <w:rFonts w:ascii="Times New Roman" w:hAnsi="Times New Roman" w:cs="Times New Roman"/>
        </w:rPr>
        <w:t>1. В чем состоит концепция развития системы менеджмента качества?</w:t>
      </w:r>
    </w:p>
    <w:p w:rsidR="0082771B" w:rsidRPr="0082771B" w:rsidRDefault="0082771B" w:rsidP="0082771B">
      <w:pPr>
        <w:rPr>
          <w:rFonts w:ascii="Times New Roman" w:hAnsi="Times New Roman" w:cs="Times New Roman"/>
        </w:rPr>
      </w:pPr>
      <w:r w:rsidRPr="0082771B">
        <w:rPr>
          <w:rFonts w:ascii="Times New Roman" w:hAnsi="Times New Roman" w:cs="Times New Roman"/>
        </w:rPr>
        <w:t>2. В чем заключаются особенности внедрения СМК в Европе, США?</w:t>
      </w:r>
    </w:p>
    <w:p w:rsidR="0082771B" w:rsidRPr="0082771B" w:rsidRDefault="0082771B" w:rsidP="0082771B">
      <w:pPr>
        <w:rPr>
          <w:rFonts w:ascii="Times New Roman" w:hAnsi="Times New Roman" w:cs="Times New Roman"/>
        </w:rPr>
      </w:pPr>
      <w:r w:rsidRPr="0082771B">
        <w:rPr>
          <w:rFonts w:ascii="Times New Roman" w:hAnsi="Times New Roman" w:cs="Times New Roman"/>
        </w:rPr>
        <w:t>3. Приведите особенности внедрения и развития СМК в России?</w:t>
      </w:r>
    </w:p>
    <w:p w:rsidR="0082771B" w:rsidRPr="0082771B" w:rsidRDefault="0082771B" w:rsidP="0082771B">
      <w:pPr>
        <w:rPr>
          <w:rFonts w:ascii="Times New Roman" w:hAnsi="Times New Roman" w:cs="Times New Roman"/>
        </w:rPr>
      </w:pPr>
      <w:r w:rsidRPr="0082771B">
        <w:rPr>
          <w:rFonts w:ascii="Times New Roman" w:hAnsi="Times New Roman" w:cs="Times New Roman"/>
        </w:rPr>
        <w:t>4. В чем состоят концепция и принципы TQM?</w:t>
      </w:r>
    </w:p>
    <w:p w:rsidR="0082771B" w:rsidRPr="0082771B" w:rsidRDefault="0082771B" w:rsidP="0082771B">
      <w:pPr>
        <w:rPr>
          <w:rFonts w:ascii="Times New Roman" w:hAnsi="Times New Roman" w:cs="Times New Roman"/>
        </w:rPr>
      </w:pPr>
      <w:r w:rsidRPr="0082771B">
        <w:rPr>
          <w:rFonts w:ascii="Times New Roman" w:hAnsi="Times New Roman" w:cs="Times New Roman"/>
        </w:rPr>
        <w:t xml:space="preserve">5. Приведите </w:t>
      </w:r>
      <w:r>
        <w:rPr>
          <w:rFonts w:ascii="Times New Roman" w:hAnsi="Times New Roman" w:cs="Times New Roman"/>
        </w:rPr>
        <w:t>основные элементы стратегии TQM</w:t>
      </w:r>
      <w:r w:rsidRPr="0082771B">
        <w:rPr>
          <w:rFonts w:ascii="Times New Roman" w:hAnsi="Times New Roman" w:cs="Times New Roman"/>
        </w:rPr>
        <w:t>.</w:t>
      </w:r>
    </w:p>
    <w:p w:rsidR="0082771B" w:rsidRPr="0082771B" w:rsidRDefault="0082771B" w:rsidP="0082771B">
      <w:pPr>
        <w:rPr>
          <w:rFonts w:ascii="Times New Roman" w:hAnsi="Times New Roman" w:cs="Times New Roman"/>
        </w:rPr>
      </w:pPr>
      <w:r w:rsidRPr="0082771B">
        <w:rPr>
          <w:rFonts w:ascii="Times New Roman" w:hAnsi="Times New Roman" w:cs="Times New Roman"/>
        </w:rPr>
        <w:t>6. Что включают семь инструментов контроля качества?</w:t>
      </w:r>
    </w:p>
    <w:p w:rsidR="0082771B" w:rsidRPr="0082771B" w:rsidRDefault="0082771B" w:rsidP="0082771B">
      <w:pPr>
        <w:rPr>
          <w:rFonts w:ascii="Times New Roman" w:hAnsi="Times New Roman" w:cs="Times New Roman"/>
        </w:rPr>
      </w:pPr>
      <w:r w:rsidRPr="0082771B">
        <w:rPr>
          <w:rFonts w:ascii="Times New Roman" w:hAnsi="Times New Roman" w:cs="Times New Roman"/>
        </w:rPr>
        <w:t>7. В чем отличие семи инструментов управления от семи инструментов контроля качества?</w:t>
      </w:r>
    </w:p>
    <w:p w:rsidR="0082771B" w:rsidRPr="0082771B" w:rsidRDefault="0082771B" w:rsidP="0082771B">
      <w:pPr>
        <w:rPr>
          <w:rFonts w:ascii="Times New Roman" w:hAnsi="Times New Roman" w:cs="Times New Roman"/>
        </w:rPr>
      </w:pPr>
      <w:r w:rsidRPr="0082771B">
        <w:rPr>
          <w:rFonts w:ascii="Times New Roman" w:hAnsi="Times New Roman" w:cs="Times New Roman"/>
        </w:rPr>
        <w:t>8. Цели примен</w:t>
      </w:r>
      <w:r>
        <w:rPr>
          <w:rFonts w:ascii="Times New Roman" w:hAnsi="Times New Roman" w:cs="Times New Roman"/>
        </w:rPr>
        <w:t>ения и ключевые инструменты QFD</w:t>
      </w:r>
      <w:r w:rsidRPr="0082771B">
        <w:rPr>
          <w:rFonts w:ascii="Times New Roman" w:hAnsi="Times New Roman" w:cs="Times New Roman"/>
        </w:rPr>
        <w:t>.</w:t>
      </w:r>
    </w:p>
    <w:p w:rsidR="0082771B" w:rsidRPr="0082771B" w:rsidRDefault="0082771B" w:rsidP="0082771B">
      <w:pPr>
        <w:rPr>
          <w:rFonts w:ascii="Times New Roman" w:hAnsi="Times New Roman" w:cs="Times New Roman"/>
        </w:rPr>
      </w:pPr>
      <w:r w:rsidRPr="0082771B">
        <w:rPr>
          <w:rFonts w:ascii="Times New Roman" w:hAnsi="Times New Roman" w:cs="Times New Roman"/>
        </w:rPr>
        <w:t>9. Цели применения PDPC?</w:t>
      </w:r>
    </w:p>
    <w:p w:rsidR="0082771B" w:rsidRPr="0082771B" w:rsidRDefault="0082771B" w:rsidP="0082771B">
      <w:pPr>
        <w:rPr>
          <w:rFonts w:ascii="Times New Roman" w:hAnsi="Times New Roman" w:cs="Times New Roman"/>
        </w:rPr>
      </w:pPr>
      <w:r w:rsidRPr="0082771B">
        <w:rPr>
          <w:rFonts w:ascii="Times New Roman" w:hAnsi="Times New Roman" w:cs="Times New Roman"/>
        </w:rPr>
        <w:t>10. В чем заключается концепция «Дома качества»?</w:t>
      </w:r>
    </w:p>
    <w:p w:rsidR="0082771B" w:rsidRPr="0082771B" w:rsidRDefault="0082771B" w:rsidP="0082771B">
      <w:pPr>
        <w:rPr>
          <w:rFonts w:ascii="Times New Roman" w:hAnsi="Times New Roman" w:cs="Times New Roman"/>
        </w:rPr>
      </w:pPr>
      <w:r w:rsidRPr="0082771B">
        <w:rPr>
          <w:rFonts w:ascii="Times New Roman" w:hAnsi="Times New Roman" w:cs="Times New Roman"/>
        </w:rPr>
        <w:t>11. Место TQM в общем менеджменте организации.</w:t>
      </w:r>
    </w:p>
    <w:p w:rsidR="0082771B" w:rsidRPr="0082771B" w:rsidRDefault="0082771B" w:rsidP="0082771B">
      <w:pPr>
        <w:rPr>
          <w:rFonts w:ascii="Times New Roman" w:hAnsi="Times New Roman" w:cs="Times New Roman"/>
        </w:rPr>
      </w:pPr>
      <w:r w:rsidRPr="0082771B">
        <w:rPr>
          <w:rFonts w:ascii="Times New Roman" w:hAnsi="Times New Roman" w:cs="Times New Roman"/>
        </w:rPr>
        <w:t>12. Назовите основные задачи и тенденции развития TQM на современном этапе.</w:t>
      </w:r>
    </w:p>
    <w:p w:rsidR="0082771B" w:rsidRPr="0082771B" w:rsidRDefault="0082771B" w:rsidP="0082771B">
      <w:pPr>
        <w:rPr>
          <w:rFonts w:ascii="Times New Roman" w:hAnsi="Times New Roman" w:cs="Times New Roman"/>
        </w:rPr>
      </w:pPr>
      <w:r w:rsidRPr="0082771B">
        <w:rPr>
          <w:rFonts w:ascii="Times New Roman" w:hAnsi="Times New Roman" w:cs="Times New Roman"/>
        </w:rPr>
        <w:t>13. Приведите перечень современных концепций развития систем менеджмента и дайте их характеристику.</w:t>
      </w:r>
    </w:p>
    <w:p w:rsidR="0082771B" w:rsidRPr="0082771B" w:rsidRDefault="0082771B" w:rsidP="0082771B">
      <w:pPr>
        <w:rPr>
          <w:rFonts w:ascii="Times New Roman" w:hAnsi="Times New Roman" w:cs="Times New Roman"/>
        </w:rPr>
      </w:pPr>
      <w:r w:rsidRPr="0082771B">
        <w:rPr>
          <w:rFonts w:ascii="Times New Roman" w:hAnsi="Times New Roman" w:cs="Times New Roman"/>
        </w:rPr>
        <w:t>14. В чем заключается концепция стандарта ISO 9004:2009?</w:t>
      </w:r>
    </w:p>
    <w:p w:rsidR="0082771B" w:rsidRPr="0082771B" w:rsidRDefault="0082771B" w:rsidP="0082771B">
      <w:pPr>
        <w:rPr>
          <w:rFonts w:ascii="Times New Roman" w:hAnsi="Times New Roman" w:cs="Times New Roman"/>
        </w:rPr>
      </w:pPr>
      <w:r w:rsidRPr="0082771B">
        <w:rPr>
          <w:rFonts w:ascii="Times New Roman" w:hAnsi="Times New Roman" w:cs="Times New Roman"/>
        </w:rPr>
        <w:t>15. Какие стандарты определяют стратегию устойчивого развития СМК организации.</w:t>
      </w:r>
    </w:p>
    <w:p w:rsidR="0082771B" w:rsidRPr="0082771B" w:rsidRDefault="0082771B" w:rsidP="0082771B">
      <w:pPr>
        <w:rPr>
          <w:rFonts w:ascii="Times New Roman" w:hAnsi="Times New Roman" w:cs="Times New Roman"/>
        </w:rPr>
      </w:pPr>
      <w:r w:rsidRPr="0082771B">
        <w:rPr>
          <w:rFonts w:ascii="Times New Roman" w:hAnsi="Times New Roman" w:cs="Times New Roman"/>
        </w:rPr>
        <w:t xml:space="preserve">17. В чем заключается развернутая модель системы менеджмента качества по ИСО 9004? </w:t>
      </w:r>
    </w:p>
    <w:p w:rsidR="0082771B" w:rsidRPr="0082771B" w:rsidRDefault="0082771B" w:rsidP="0082771B">
      <w:pPr>
        <w:rPr>
          <w:rFonts w:ascii="Times New Roman" w:hAnsi="Times New Roman" w:cs="Times New Roman"/>
        </w:rPr>
      </w:pPr>
      <w:r w:rsidRPr="0082771B">
        <w:rPr>
          <w:rFonts w:ascii="Times New Roman" w:hAnsi="Times New Roman" w:cs="Times New Roman"/>
        </w:rPr>
        <w:t xml:space="preserve">18. За счет чего организация способна добиться устойчивого успеха? </w:t>
      </w:r>
    </w:p>
    <w:p w:rsidR="0082771B" w:rsidRPr="0082771B" w:rsidRDefault="0082771B" w:rsidP="0082771B">
      <w:pPr>
        <w:rPr>
          <w:rFonts w:ascii="Times New Roman" w:hAnsi="Times New Roman" w:cs="Times New Roman"/>
        </w:rPr>
      </w:pPr>
      <w:r w:rsidRPr="0082771B">
        <w:rPr>
          <w:rFonts w:ascii="Times New Roman" w:hAnsi="Times New Roman" w:cs="Times New Roman"/>
        </w:rPr>
        <w:t>19. Задачи высшего руководства организации для достижения устойчивого успеха?</w:t>
      </w:r>
    </w:p>
    <w:p w:rsidR="0082771B" w:rsidRPr="0082771B" w:rsidRDefault="0082771B" w:rsidP="0082771B">
      <w:pPr>
        <w:rPr>
          <w:rFonts w:ascii="Times New Roman" w:hAnsi="Times New Roman" w:cs="Times New Roman"/>
        </w:rPr>
      </w:pPr>
      <w:r w:rsidRPr="0082771B">
        <w:rPr>
          <w:rFonts w:ascii="Times New Roman" w:hAnsi="Times New Roman" w:cs="Times New Roman"/>
        </w:rPr>
        <w:t xml:space="preserve">20. Кого можно отнести к заинтересованным сторонам в устойчивом развитии СМК организации? </w:t>
      </w:r>
    </w:p>
    <w:p w:rsidR="0082771B" w:rsidRPr="0082771B" w:rsidRDefault="0082771B" w:rsidP="0082771B">
      <w:pPr>
        <w:rPr>
          <w:rFonts w:ascii="Times New Roman" w:hAnsi="Times New Roman" w:cs="Times New Roman"/>
        </w:rPr>
      </w:pPr>
      <w:r w:rsidRPr="0082771B">
        <w:rPr>
          <w:rFonts w:ascii="Times New Roman" w:hAnsi="Times New Roman" w:cs="Times New Roman"/>
        </w:rPr>
        <w:t xml:space="preserve">21. Приведите цели и ожидания заинтересованных сторон в устойчивом развитии СМК организации. </w:t>
      </w:r>
    </w:p>
    <w:p w:rsidR="0082771B" w:rsidRPr="0082771B" w:rsidRDefault="0082771B" w:rsidP="0082771B">
      <w:pPr>
        <w:rPr>
          <w:rFonts w:ascii="Times New Roman" w:hAnsi="Times New Roman" w:cs="Times New Roman"/>
        </w:rPr>
      </w:pPr>
      <w:r w:rsidRPr="0082771B">
        <w:rPr>
          <w:rFonts w:ascii="Times New Roman" w:hAnsi="Times New Roman" w:cs="Times New Roman"/>
        </w:rPr>
        <w:t xml:space="preserve">22. Что представляет собой и для чего осуществляется </w:t>
      </w:r>
      <w:proofErr w:type="spellStart"/>
      <w:r w:rsidRPr="0082771B">
        <w:rPr>
          <w:rFonts w:ascii="Times New Roman" w:hAnsi="Times New Roman" w:cs="Times New Roman"/>
        </w:rPr>
        <w:t>Бенчмаркинг</w:t>
      </w:r>
      <w:proofErr w:type="spellEnd"/>
      <w:r w:rsidRPr="0082771B">
        <w:rPr>
          <w:rFonts w:ascii="Times New Roman" w:hAnsi="Times New Roman" w:cs="Times New Roman"/>
        </w:rPr>
        <w:t xml:space="preserve">? </w:t>
      </w:r>
    </w:p>
    <w:p w:rsidR="0082771B" w:rsidRPr="0082771B" w:rsidRDefault="0082771B" w:rsidP="0082771B">
      <w:pPr>
        <w:rPr>
          <w:rFonts w:ascii="Times New Roman" w:hAnsi="Times New Roman" w:cs="Times New Roman"/>
        </w:rPr>
      </w:pPr>
      <w:r w:rsidRPr="0082771B">
        <w:rPr>
          <w:rFonts w:ascii="Times New Roman" w:hAnsi="Times New Roman" w:cs="Times New Roman"/>
        </w:rPr>
        <w:t xml:space="preserve">23. Чем обусловлено появление стандартов СМК для отдельных отраслей? </w:t>
      </w:r>
    </w:p>
    <w:p w:rsidR="0082771B" w:rsidRPr="0082771B" w:rsidRDefault="0082771B" w:rsidP="0082771B">
      <w:pPr>
        <w:rPr>
          <w:rFonts w:ascii="Times New Roman" w:hAnsi="Times New Roman" w:cs="Times New Roman"/>
        </w:rPr>
      </w:pPr>
      <w:r w:rsidRPr="0082771B">
        <w:rPr>
          <w:rFonts w:ascii="Times New Roman" w:hAnsi="Times New Roman" w:cs="Times New Roman"/>
        </w:rPr>
        <w:t>24. Требования стандарта СМК к какой отрасли является наиболее представительным?</w:t>
      </w:r>
    </w:p>
    <w:p w:rsidR="0082771B" w:rsidRPr="0082771B" w:rsidRDefault="0082771B" w:rsidP="0082771B">
      <w:pPr>
        <w:rPr>
          <w:rFonts w:ascii="Times New Roman" w:hAnsi="Times New Roman" w:cs="Times New Roman"/>
        </w:rPr>
      </w:pPr>
      <w:r w:rsidRPr="0082771B">
        <w:rPr>
          <w:rFonts w:ascii="Times New Roman" w:hAnsi="Times New Roman" w:cs="Times New Roman"/>
        </w:rPr>
        <w:t>25. Дайте характеристику стандарта СМК, определяющего требования к поставщикам продукции на железнодорожный транспорт?</w:t>
      </w:r>
    </w:p>
    <w:p w:rsidR="0082771B" w:rsidRPr="0082771B" w:rsidRDefault="0082771B" w:rsidP="0082771B">
      <w:pPr>
        <w:rPr>
          <w:rFonts w:ascii="Times New Roman" w:hAnsi="Times New Roman" w:cs="Times New Roman"/>
        </w:rPr>
      </w:pPr>
      <w:r w:rsidRPr="0082771B">
        <w:rPr>
          <w:rFonts w:ascii="Times New Roman" w:hAnsi="Times New Roman" w:cs="Times New Roman"/>
        </w:rPr>
        <w:t>26. Приведите современные средства и методы управления качеством.</w:t>
      </w:r>
    </w:p>
    <w:p w:rsidR="0082771B" w:rsidRPr="0082771B" w:rsidRDefault="0082771B" w:rsidP="0082771B">
      <w:pPr>
        <w:rPr>
          <w:rFonts w:ascii="Times New Roman" w:hAnsi="Times New Roman" w:cs="Times New Roman"/>
        </w:rPr>
      </w:pPr>
      <w:r w:rsidRPr="0082771B">
        <w:rPr>
          <w:rFonts w:ascii="Times New Roman" w:hAnsi="Times New Roman" w:cs="Times New Roman"/>
        </w:rPr>
        <w:t xml:space="preserve">27. Какие преимущества обеспечивает компании применение </w:t>
      </w:r>
      <w:proofErr w:type="spellStart"/>
      <w:r w:rsidRPr="0082771B">
        <w:rPr>
          <w:rFonts w:ascii="Times New Roman" w:hAnsi="Times New Roman" w:cs="Times New Roman"/>
        </w:rPr>
        <w:t>самооценивания</w:t>
      </w:r>
      <w:proofErr w:type="spellEnd"/>
      <w:r w:rsidRPr="0082771B">
        <w:rPr>
          <w:rFonts w:ascii="Times New Roman" w:hAnsi="Times New Roman" w:cs="Times New Roman"/>
        </w:rPr>
        <w:t>?</w:t>
      </w:r>
    </w:p>
    <w:p w:rsidR="0082771B" w:rsidRPr="0082771B" w:rsidRDefault="0082771B" w:rsidP="0082771B">
      <w:pPr>
        <w:rPr>
          <w:rFonts w:ascii="Times New Roman" w:hAnsi="Times New Roman" w:cs="Times New Roman"/>
        </w:rPr>
      </w:pPr>
      <w:r w:rsidRPr="0082771B">
        <w:rPr>
          <w:rFonts w:ascii="Times New Roman" w:hAnsi="Times New Roman" w:cs="Times New Roman"/>
        </w:rPr>
        <w:t xml:space="preserve">28. Дайте характеристику метода калькуляции затрат по функциям (АВС). </w:t>
      </w:r>
    </w:p>
    <w:p w:rsidR="0082771B" w:rsidRPr="0082771B" w:rsidRDefault="0082771B" w:rsidP="0082771B">
      <w:pPr>
        <w:rPr>
          <w:rFonts w:ascii="Times New Roman" w:hAnsi="Times New Roman" w:cs="Times New Roman"/>
        </w:rPr>
      </w:pPr>
      <w:r w:rsidRPr="0082771B">
        <w:rPr>
          <w:rFonts w:ascii="Times New Roman" w:hAnsi="Times New Roman" w:cs="Times New Roman"/>
        </w:rPr>
        <w:t xml:space="preserve">29. Дайте характеристику метода функционально –ориентированного управления (ABM.) </w:t>
      </w:r>
    </w:p>
    <w:p w:rsidR="0082771B" w:rsidRPr="0082771B" w:rsidRDefault="0082771B" w:rsidP="0082771B">
      <w:pPr>
        <w:rPr>
          <w:rFonts w:ascii="Times New Roman" w:hAnsi="Times New Roman" w:cs="Times New Roman"/>
        </w:rPr>
      </w:pPr>
      <w:r w:rsidRPr="0082771B">
        <w:rPr>
          <w:rFonts w:ascii="Times New Roman" w:hAnsi="Times New Roman" w:cs="Times New Roman"/>
        </w:rPr>
        <w:t>30. Дайте характеристику метода Перспективное планирование качества продукции (APQP).</w:t>
      </w:r>
    </w:p>
    <w:p w:rsidR="0082771B" w:rsidRPr="0082771B" w:rsidRDefault="0082771B" w:rsidP="0082771B">
      <w:pPr>
        <w:rPr>
          <w:rFonts w:ascii="Times New Roman" w:hAnsi="Times New Roman" w:cs="Times New Roman"/>
        </w:rPr>
      </w:pPr>
      <w:r w:rsidRPr="0082771B">
        <w:rPr>
          <w:rFonts w:ascii="Times New Roman" w:hAnsi="Times New Roman" w:cs="Times New Roman"/>
        </w:rPr>
        <w:t>31. Дайте характеристику метода критического пути (СРМ).</w:t>
      </w:r>
    </w:p>
    <w:p w:rsidR="0082771B" w:rsidRPr="0082771B" w:rsidRDefault="0082771B" w:rsidP="0082771B">
      <w:pPr>
        <w:rPr>
          <w:rFonts w:ascii="Times New Roman" w:hAnsi="Times New Roman" w:cs="Times New Roman"/>
        </w:rPr>
      </w:pPr>
      <w:r w:rsidRPr="0082771B">
        <w:rPr>
          <w:rFonts w:ascii="Times New Roman" w:hAnsi="Times New Roman" w:cs="Times New Roman"/>
        </w:rPr>
        <w:lastRenderedPageBreak/>
        <w:t>32. Расчет затрат по жизненному циклу (LCC).</w:t>
      </w:r>
    </w:p>
    <w:p w:rsidR="0082771B" w:rsidRPr="0082771B" w:rsidRDefault="0082771B" w:rsidP="0082771B">
      <w:pPr>
        <w:rPr>
          <w:rFonts w:ascii="Times New Roman" w:hAnsi="Times New Roman" w:cs="Times New Roman"/>
        </w:rPr>
      </w:pPr>
      <w:r w:rsidRPr="0082771B">
        <w:rPr>
          <w:rFonts w:ascii="Times New Roman" w:hAnsi="Times New Roman" w:cs="Times New Roman"/>
        </w:rPr>
        <w:t>33. Дайте характеристику метода планирование потребности в материалах (MRP).</w:t>
      </w:r>
    </w:p>
    <w:p w:rsidR="0082771B" w:rsidRPr="0082771B" w:rsidRDefault="0082771B" w:rsidP="0082771B">
      <w:pPr>
        <w:rPr>
          <w:rFonts w:ascii="Times New Roman" w:hAnsi="Times New Roman" w:cs="Times New Roman"/>
        </w:rPr>
      </w:pPr>
      <w:r w:rsidRPr="0082771B">
        <w:rPr>
          <w:rFonts w:ascii="Times New Roman" w:hAnsi="Times New Roman" w:cs="Times New Roman"/>
        </w:rPr>
        <w:t>34. Дайте характеристику метода планирование потребности в ресурсах (MRPII).</w:t>
      </w:r>
    </w:p>
    <w:p w:rsidR="0082771B" w:rsidRPr="0082771B" w:rsidRDefault="0082771B" w:rsidP="0082771B">
      <w:pPr>
        <w:rPr>
          <w:rFonts w:ascii="Times New Roman" w:hAnsi="Times New Roman" w:cs="Times New Roman"/>
        </w:rPr>
      </w:pPr>
      <w:r w:rsidRPr="0082771B">
        <w:rPr>
          <w:rFonts w:ascii="Times New Roman" w:hAnsi="Times New Roman" w:cs="Times New Roman"/>
        </w:rPr>
        <w:t>35. Дайте характеристику метода утверждения частей продукции (РРАР).</w:t>
      </w:r>
    </w:p>
    <w:p w:rsidR="0082771B" w:rsidRPr="0082771B" w:rsidRDefault="0082771B" w:rsidP="0082771B">
      <w:pPr>
        <w:rPr>
          <w:rFonts w:ascii="Times New Roman" w:hAnsi="Times New Roman" w:cs="Times New Roman"/>
        </w:rPr>
      </w:pPr>
      <w:r w:rsidRPr="0082771B">
        <w:rPr>
          <w:rFonts w:ascii="Times New Roman" w:hAnsi="Times New Roman" w:cs="Times New Roman"/>
        </w:rPr>
        <w:t xml:space="preserve">36. Когда и с какой целью применяется метод «6 сигм»? </w:t>
      </w:r>
    </w:p>
    <w:p w:rsidR="0082771B" w:rsidRPr="0082771B" w:rsidRDefault="0082771B" w:rsidP="0082771B">
      <w:pPr>
        <w:rPr>
          <w:rFonts w:ascii="Times New Roman" w:hAnsi="Times New Roman" w:cs="Times New Roman"/>
        </w:rPr>
      </w:pPr>
      <w:r w:rsidRPr="0082771B">
        <w:rPr>
          <w:rFonts w:ascii="Times New Roman" w:hAnsi="Times New Roman" w:cs="Times New Roman"/>
        </w:rPr>
        <w:t>37. Что со</w:t>
      </w:r>
      <w:r>
        <w:rPr>
          <w:rFonts w:ascii="Times New Roman" w:hAnsi="Times New Roman" w:cs="Times New Roman"/>
        </w:rPr>
        <w:t xml:space="preserve">бой представляет </w:t>
      </w:r>
      <w:proofErr w:type="spellStart"/>
      <w:r>
        <w:rPr>
          <w:rFonts w:ascii="Times New Roman" w:hAnsi="Times New Roman" w:cs="Times New Roman"/>
        </w:rPr>
        <w:t>Сигмовая</w:t>
      </w:r>
      <w:proofErr w:type="spellEnd"/>
      <w:r>
        <w:rPr>
          <w:rFonts w:ascii="Times New Roman" w:hAnsi="Times New Roman" w:cs="Times New Roman"/>
        </w:rPr>
        <w:t xml:space="preserve"> шкала</w:t>
      </w:r>
      <w:r w:rsidRPr="0082771B">
        <w:rPr>
          <w:rFonts w:ascii="Times New Roman" w:hAnsi="Times New Roman" w:cs="Times New Roman"/>
        </w:rPr>
        <w:t>?</w:t>
      </w:r>
    </w:p>
    <w:p w:rsidR="0082771B" w:rsidRPr="0082771B" w:rsidRDefault="0082771B" w:rsidP="0082771B">
      <w:pPr>
        <w:rPr>
          <w:rFonts w:ascii="Times New Roman" w:hAnsi="Times New Roman" w:cs="Times New Roman"/>
        </w:rPr>
      </w:pPr>
      <w:r w:rsidRPr="0082771B">
        <w:rPr>
          <w:rFonts w:ascii="Times New Roman" w:hAnsi="Times New Roman" w:cs="Times New Roman"/>
        </w:rPr>
        <w:t xml:space="preserve">38. Какие преимущества дает применение метода «6 сигм»? </w:t>
      </w:r>
    </w:p>
    <w:p w:rsidR="0082771B" w:rsidRPr="0082771B" w:rsidRDefault="0082771B" w:rsidP="0082771B">
      <w:pPr>
        <w:rPr>
          <w:rFonts w:ascii="Times New Roman" w:hAnsi="Times New Roman" w:cs="Times New Roman"/>
        </w:rPr>
      </w:pPr>
      <w:r w:rsidRPr="0082771B">
        <w:rPr>
          <w:rFonts w:ascii="Times New Roman" w:hAnsi="Times New Roman" w:cs="Times New Roman"/>
        </w:rPr>
        <w:t>39. Причины слабого развития метода «6 сигм» в России?</w:t>
      </w:r>
    </w:p>
    <w:p w:rsidR="0082771B" w:rsidRPr="0082771B" w:rsidRDefault="0082771B" w:rsidP="0082771B">
      <w:pPr>
        <w:rPr>
          <w:rFonts w:ascii="Times New Roman" w:hAnsi="Times New Roman" w:cs="Times New Roman"/>
        </w:rPr>
      </w:pPr>
      <w:r w:rsidRPr="0082771B">
        <w:rPr>
          <w:rFonts w:ascii="Times New Roman" w:hAnsi="Times New Roman" w:cs="Times New Roman"/>
        </w:rPr>
        <w:t>40. Роль премий за качество в улучшении деятельности организации.</w:t>
      </w:r>
    </w:p>
    <w:p w:rsidR="0082771B" w:rsidRPr="0082771B" w:rsidRDefault="0082771B" w:rsidP="0082771B">
      <w:pPr>
        <w:rPr>
          <w:rFonts w:ascii="Times New Roman" w:hAnsi="Times New Roman" w:cs="Times New Roman"/>
        </w:rPr>
      </w:pPr>
      <w:r w:rsidRPr="0082771B">
        <w:rPr>
          <w:rFonts w:ascii="Times New Roman" w:hAnsi="Times New Roman" w:cs="Times New Roman"/>
        </w:rPr>
        <w:t>41. Этапы реализации проекта развития СМК.</w:t>
      </w:r>
    </w:p>
    <w:p w:rsidR="0082771B" w:rsidRPr="0082771B" w:rsidRDefault="0082771B" w:rsidP="0082771B">
      <w:pPr>
        <w:rPr>
          <w:rFonts w:ascii="Times New Roman" w:hAnsi="Times New Roman" w:cs="Times New Roman"/>
        </w:rPr>
      </w:pPr>
      <w:r w:rsidRPr="0082771B">
        <w:rPr>
          <w:rFonts w:ascii="Times New Roman" w:hAnsi="Times New Roman" w:cs="Times New Roman"/>
        </w:rPr>
        <w:t>42. Приведите критерии оценки уровня зрелости СМК в организации.</w:t>
      </w:r>
    </w:p>
    <w:p w:rsidR="0082771B" w:rsidRPr="0082771B" w:rsidRDefault="0082771B" w:rsidP="0082771B">
      <w:pPr>
        <w:rPr>
          <w:rFonts w:ascii="Times New Roman" w:hAnsi="Times New Roman" w:cs="Times New Roman"/>
        </w:rPr>
      </w:pPr>
      <w:r w:rsidRPr="0082771B">
        <w:rPr>
          <w:rFonts w:ascii="Times New Roman" w:hAnsi="Times New Roman" w:cs="Times New Roman"/>
        </w:rPr>
        <w:t xml:space="preserve">43. Перечислите и дайте характеристику макро- и </w:t>
      </w:r>
      <w:proofErr w:type="gramStart"/>
      <w:r w:rsidRPr="0082771B">
        <w:rPr>
          <w:rFonts w:ascii="Times New Roman" w:hAnsi="Times New Roman" w:cs="Times New Roman"/>
        </w:rPr>
        <w:t>мак</w:t>
      </w:r>
      <w:r>
        <w:rPr>
          <w:rFonts w:ascii="Times New Roman" w:hAnsi="Times New Roman" w:cs="Times New Roman"/>
        </w:rPr>
        <w:t>ро-показателей</w:t>
      </w:r>
      <w:proofErr w:type="gramEnd"/>
      <w:r>
        <w:rPr>
          <w:rFonts w:ascii="Times New Roman" w:hAnsi="Times New Roman" w:cs="Times New Roman"/>
        </w:rPr>
        <w:t xml:space="preserve"> в бережливом про</w:t>
      </w:r>
      <w:bookmarkStart w:id="0" w:name="_GoBack"/>
      <w:bookmarkEnd w:id="0"/>
      <w:r w:rsidRPr="0082771B">
        <w:rPr>
          <w:rFonts w:ascii="Times New Roman" w:hAnsi="Times New Roman" w:cs="Times New Roman"/>
        </w:rPr>
        <w:t>изводстве.</w:t>
      </w:r>
    </w:p>
    <w:sectPr w:rsidR="0082771B" w:rsidRPr="00827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71B"/>
    <w:rsid w:val="005B1A74"/>
    <w:rsid w:val="0082771B"/>
    <w:rsid w:val="008A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87FE5"/>
  <w15:chartTrackingRefBased/>
  <w15:docId w15:val="{55FFBBF7-1D7A-4B45-8236-28C978CB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Наталья Сергеевна</dc:creator>
  <cp:keywords/>
  <dc:description/>
  <cp:lastModifiedBy>Грачева Наталья Сергеевна</cp:lastModifiedBy>
  <cp:revision>1</cp:revision>
  <dcterms:created xsi:type="dcterms:W3CDTF">2026-02-05T08:51:00Z</dcterms:created>
  <dcterms:modified xsi:type="dcterms:W3CDTF">2026-02-05T09:00:00Z</dcterms:modified>
</cp:coreProperties>
</file>