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57AD" w14:textId="77777777" w:rsidR="000E2F20" w:rsidRPr="00064107" w:rsidRDefault="000E2F20" w:rsidP="00064107">
      <w:pPr>
        <w:pStyle w:val="11"/>
        <w:spacing w:line="276" w:lineRule="auto"/>
        <w:jc w:val="center"/>
        <w:rPr>
          <w:b/>
          <w:noProof/>
          <w:lang w:val="ru-RU"/>
        </w:rPr>
      </w:pPr>
      <w:r w:rsidRPr="00064107">
        <w:rPr>
          <w:b/>
          <w:lang w:val="ru-RU"/>
        </w:rPr>
        <w:t>Оценочные материалы, применяемые при проведении промежуточной аттестации по дисциплине (модулю)</w:t>
      </w:r>
      <w:r w:rsidRPr="000D6469">
        <w:rPr>
          <w:b/>
        </w:rPr>
        <w:t> </w:t>
      </w:r>
      <w:r w:rsidRPr="00064107">
        <w:rPr>
          <w:b/>
          <w:lang w:val="ru-RU"/>
        </w:rPr>
        <w:t>«</w:t>
      </w:r>
      <w:r w:rsidR="00064107">
        <w:rPr>
          <w:b/>
          <w:lang w:val="ru-RU"/>
        </w:rPr>
        <w:t>УПРАВЛЕНИЕ ОСНО</w:t>
      </w:r>
      <w:r w:rsidR="00064107">
        <w:rPr>
          <w:b/>
          <w:caps w:val="0"/>
          <w:noProof/>
          <w:lang w:val="ru-RU"/>
        </w:rPr>
        <w:t>ВНЫМИ ФОНДАМИ ТРАНСПОРТА</w:t>
      </w:r>
      <w:r w:rsidRPr="00064107">
        <w:rPr>
          <w:b/>
          <w:lang w:val="ru-RU"/>
        </w:rPr>
        <w:t>»</w:t>
      </w:r>
    </w:p>
    <w:p w14:paraId="37996536" w14:textId="77777777" w:rsidR="001E6E83" w:rsidRDefault="001E6E83" w:rsidP="00D740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</w:p>
    <w:p w14:paraId="12CC8889" w14:textId="77777777" w:rsidR="00D7408B" w:rsidRPr="00D7408B" w:rsidRDefault="00D7408B" w:rsidP="00D740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  <w:r w:rsidRPr="00D7408B">
        <w:rPr>
          <w:rFonts w:ascii="Times New Roman" w:hAnsi="Times New Roman"/>
          <w:b/>
          <w:color w:val="1A1A1A"/>
          <w:sz w:val="28"/>
          <w:szCs w:val="28"/>
          <w:lang w:eastAsia="ru-RU"/>
        </w:rPr>
        <w:t>Инструкция для выполнения заданий закрытого типа:</w:t>
      </w:r>
    </w:p>
    <w:p w14:paraId="4B9EA0EC" w14:textId="77777777" w:rsidR="00D7408B" w:rsidRPr="00D7408B" w:rsidRDefault="00D7408B" w:rsidP="00D740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- на выполнение теста обучающемуся дается 20 минут;</w:t>
      </w:r>
    </w:p>
    <w:p w14:paraId="1F905D92" w14:textId="77777777" w:rsidR="00D7408B" w:rsidRPr="00D7408B" w:rsidRDefault="00D7408B" w:rsidP="001E6E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- каждый обучающийся решает 10 тестовых заданий, выбранных из</w:t>
      </w:r>
      <w:r w:rsidR="001E6E83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базы тестовых заданий;</w:t>
      </w:r>
    </w:p>
    <w:p w14:paraId="006269BB" w14:textId="77777777" w:rsidR="00D7408B" w:rsidRPr="00D7408B" w:rsidRDefault="00D7408B" w:rsidP="001E6E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- при ответе на каждое задание обучающийся должен выбрать один или</w:t>
      </w:r>
      <w:r w:rsidR="001E6E83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="006424E8">
        <w:rPr>
          <w:rFonts w:ascii="Times New Roman" w:hAnsi="Times New Roman"/>
          <w:color w:val="1A1A1A"/>
          <w:sz w:val="28"/>
          <w:szCs w:val="28"/>
          <w:lang w:eastAsia="ru-RU"/>
        </w:rPr>
        <w:t>все</w:t>
      </w: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правильные ответы, согласно </w:t>
      </w:r>
      <w:r w:rsidR="00064107" w:rsidRPr="00D7408B">
        <w:rPr>
          <w:rFonts w:ascii="Times New Roman" w:hAnsi="Times New Roman"/>
          <w:color w:val="1A1A1A"/>
          <w:sz w:val="28"/>
          <w:szCs w:val="28"/>
          <w:lang w:eastAsia="ru-RU"/>
        </w:rPr>
        <w:t>указанию,</w:t>
      </w: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перед каждым тестовым</w:t>
      </w:r>
      <w:r w:rsidR="001E6E83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заданием;</w:t>
      </w:r>
    </w:p>
    <w:p w14:paraId="5A7EED8B" w14:textId="77777777" w:rsidR="00D7408B" w:rsidRPr="00D7408B" w:rsidRDefault="00D7408B" w:rsidP="001E6E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- тестирование проводится с использованием тестов на бумажном</w:t>
      </w:r>
      <w:r w:rsidR="001E6E83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носителе;</w:t>
      </w:r>
    </w:p>
    <w:p w14:paraId="526BD9B1" w14:textId="77777777" w:rsidR="00D7408B" w:rsidRPr="00D7408B" w:rsidRDefault="00064107" w:rsidP="001E6E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color w:val="1A1A1A"/>
          <w:sz w:val="28"/>
          <w:szCs w:val="28"/>
          <w:lang w:eastAsia="ru-RU"/>
        </w:rPr>
        <w:t>- критерии оценивания: зачтено -</w:t>
      </w:r>
      <w:r w:rsidR="00D7408B" w:rsidRPr="00D7408B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5 и более правильных ответов, не</w:t>
      </w:r>
      <w:r w:rsidR="001E6E83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>зачтено -</w:t>
      </w:r>
      <w:r w:rsidR="00D7408B" w:rsidRPr="00D7408B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4 и менее правильных ответов.</w:t>
      </w:r>
    </w:p>
    <w:p w14:paraId="0E8B4E9E" w14:textId="77777777" w:rsidR="001E6E83" w:rsidRDefault="001E6E83" w:rsidP="00D740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</w:p>
    <w:p w14:paraId="1153CBC8" w14:textId="77777777" w:rsidR="00D7408B" w:rsidRPr="00D7408B" w:rsidRDefault="00D7408B" w:rsidP="00D740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  <w:r w:rsidRPr="00D7408B">
        <w:rPr>
          <w:rFonts w:ascii="Times New Roman" w:hAnsi="Times New Roman"/>
          <w:b/>
          <w:color w:val="1A1A1A"/>
          <w:sz w:val="28"/>
          <w:szCs w:val="28"/>
          <w:lang w:eastAsia="ru-RU"/>
        </w:rPr>
        <w:t>Инструкция для выполнения заданий открытого типа:</w:t>
      </w:r>
    </w:p>
    <w:p w14:paraId="56BD7CF7" w14:textId="77777777" w:rsidR="00D7408B" w:rsidRPr="00D7408B" w:rsidRDefault="00D7408B" w:rsidP="001E6E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- каждому обучающемуся выдается два задания открытого типа на</w:t>
      </w:r>
      <w:r w:rsidR="001E6E83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бумажном носителе;</w:t>
      </w:r>
    </w:p>
    <w:p w14:paraId="3E6FEA3F" w14:textId="77777777" w:rsidR="00D7408B" w:rsidRPr="00D7408B" w:rsidRDefault="00D7408B" w:rsidP="001E6E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- время на подготовку развернутог</w:t>
      </w:r>
      <w:r w:rsidR="00064107">
        <w:rPr>
          <w:rFonts w:ascii="Times New Roman" w:hAnsi="Times New Roman"/>
          <w:color w:val="1A1A1A"/>
          <w:sz w:val="28"/>
          <w:szCs w:val="28"/>
          <w:lang w:eastAsia="ru-RU"/>
        </w:rPr>
        <w:t>о ответа на полученные задания -</w:t>
      </w: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15-20 минут;</w:t>
      </w:r>
    </w:p>
    <w:p w14:paraId="667A368C" w14:textId="77777777" w:rsidR="00D7408B" w:rsidRPr="00D7408B" w:rsidRDefault="00D7408B" w:rsidP="001E6E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- развернутый ответ по каждому заданию обучающийся озвучивает</w:t>
      </w:r>
      <w:r w:rsidR="001E6E83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преподавателю в процессе своего ответа;</w:t>
      </w:r>
    </w:p>
    <w:p w14:paraId="798B7385" w14:textId="77777777" w:rsidR="00D7408B" w:rsidRPr="00D7408B" w:rsidRDefault="00D7408B" w:rsidP="00D740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- критерии оценивания:</w:t>
      </w:r>
    </w:p>
    <w:p w14:paraId="75DBAD46" w14:textId="77777777" w:rsidR="00D7408B" w:rsidRPr="00D7408B" w:rsidRDefault="00D7408B" w:rsidP="001E6E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«зачтено» - обучающийся глубоко и прочно усвоил материал,</w:t>
      </w:r>
      <w:r w:rsidR="001E6E83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исчерпывающе, последовательно, грамотно и логически его излагает, не</w:t>
      </w:r>
      <w:r w:rsidR="001E6E83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затрудняется с ответами, или обучающийся хорошо знает материал, грамотно</w:t>
      </w:r>
      <w:r w:rsidR="001E6E83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и по существу его излагает, не допускает существенных неточностей в ответе</w:t>
      </w:r>
      <w:r w:rsidR="001E6E83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на вопросы, может правильно применять теоретические положения, или</w:t>
      </w:r>
      <w:r w:rsidR="001E6E83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обучающийся усвоил основной материал, но допускает неточности и</w:t>
      </w:r>
      <w:r w:rsidR="001E6E83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испытывает затруднения в выполнении заданий;</w:t>
      </w:r>
    </w:p>
    <w:p w14:paraId="07934F4B" w14:textId="77777777" w:rsidR="00D7408B" w:rsidRPr="00D7408B" w:rsidRDefault="00D7408B" w:rsidP="001E6E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«не зачтено» - обучающийся не показал знания по изучаемому</w:t>
      </w:r>
      <w:r w:rsidR="001E6E83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Pr="00D7408B">
        <w:rPr>
          <w:rFonts w:ascii="Times New Roman" w:hAnsi="Times New Roman"/>
          <w:color w:val="1A1A1A"/>
          <w:sz w:val="28"/>
          <w:szCs w:val="28"/>
          <w:lang w:eastAsia="ru-RU"/>
        </w:rPr>
        <w:t>материалу.</w:t>
      </w:r>
    </w:p>
    <w:p w14:paraId="3955A346" w14:textId="77777777" w:rsidR="000E2F20" w:rsidRPr="00D7408B" w:rsidRDefault="000E2F20" w:rsidP="00D74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6582A8" w14:textId="77777777" w:rsidR="000E2F20" w:rsidRPr="00AA66B3" w:rsidRDefault="000E2F20" w:rsidP="000E2F2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A66B3">
        <w:rPr>
          <w:rFonts w:ascii="Times New Roman" w:hAnsi="Times New Roman"/>
          <w:b/>
          <w:sz w:val="28"/>
          <w:szCs w:val="28"/>
        </w:rPr>
        <w:t xml:space="preserve">Семестр изучения: </w:t>
      </w:r>
      <w:r w:rsidR="00064107">
        <w:rPr>
          <w:rFonts w:ascii="Times New Roman" w:hAnsi="Times New Roman"/>
          <w:b/>
          <w:iCs/>
          <w:sz w:val="28"/>
          <w:szCs w:val="28"/>
        </w:rPr>
        <w:t>1</w:t>
      </w:r>
      <w:r w:rsidR="00DA02D7">
        <w:rPr>
          <w:rFonts w:ascii="Times New Roman" w:hAnsi="Times New Roman"/>
          <w:b/>
          <w:iCs/>
          <w:sz w:val="28"/>
          <w:szCs w:val="28"/>
        </w:rPr>
        <w:t>.</w:t>
      </w:r>
    </w:p>
    <w:p w14:paraId="425232C9" w14:textId="77777777" w:rsidR="000C273D" w:rsidRPr="00802A4D" w:rsidRDefault="00D75496" w:rsidP="00802A4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02A4D">
        <w:rPr>
          <w:rFonts w:ascii="Times New Roman" w:hAnsi="Times New Roman"/>
          <w:b/>
          <w:sz w:val="28"/>
          <w:szCs w:val="28"/>
        </w:rPr>
        <w:t xml:space="preserve">Компетенция: </w:t>
      </w:r>
      <w:r w:rsidR="00802A4D" w:rsidRPr="00802A4D">
        <w:rPr>
          <w:rFonts w:ascii="Times New Roman" w:hAnsi="Times New Roman"/>
          <w:bCs/>
          <w:i/>
          <w:noProof/>
          <w:sz w:val="28"/>
          <w:szCs w:val="28"/>
        </w:rPr>
        <w:t>ОПК-3</w:t>
      </w:r>
      <w:r w:rsidR="00802A4D">
        <w:rPr>
          <w:rFonts w:ascii="Times New Roman" w:hAnsi="Times New Roman"/>
          <w:bCs/>
          <w:i/>
          <w:noProof/>
          <w:sz w:val="28"/>
          <w:szCs w:val="28"/>
        </w:rPr>
        <w:t xml:space="preserve"> –</w:t>
      </w:r>
      <w:r w:rsidR="00802A4D" w:rsidRPr="00802A4D">
        <w:rPr>
          <w:rFonts w:ascii="Times New Roman" w:hAnsi="Times New Roman"/>
          <w:bCs/>
          <w:i/>
          <w:noProof/>
          <w:sz w:val="28"/>
          <w:szCs w:val="28"/>
        </w:rPr>
        <w:t xml:space="preserve"> Способен к формированию стратегии и тактики финансового менеджмента организаций воздушного транспорта</w:t>
      </w:r>
      <w:r w:rsidR="000C273D" w:rsidRPr="00802A4D">
        <w:rPr>
          <w:rFonts w:ascii="Times New Roman" w:hAnsi="Times New Roman"/>
          <w:bCs/>
          <w:i/>
          <w:noProof/>
          <w:sz w:val="28"/>
          <w:szCs w:val="28"/>
        </w:rPr>
        <w:t>.</w:t>
      </w:r>
    </w:p>
    <w:p w14:paraId="667314FF" w14:textId="77777777" w:rsidR="00D75496" w:rsidRDefault="00D75496" w:rsidP="0082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обучения:</w:t>
      </w:r>
    </w:p>
    <w:p w14:paraId="67F95B84" w14:textId="77777777" w:rsidR="00BC2776" w:rsidRDefault="00D75496" w:rsidP="00BC2776">
      <w:pPr>
        <w:tabs>
          <w:tab w:val="left" w:pos="2418"/>
        </w:tabs>
        <w:spacing w:after="0" w:line="240" w:lineRule="auto"/>
        <w:jc w:val="both"/>
        <w:rPr>
          <w:rFonts w:ascii="Times New Roman" w:hAnsi="Times New Roman"/>
          <w:bCs/>
          <w:i/>
          <w:noProof/>
          <w:sz w:val="28"/>
          <w:szCs w:val="28"/>
        </w:rPr>
      </w:pPr>
      <w:r w:rsidRPr="00BC2776">
        <w:rPr>
          <w:rFonts w:ascii="Times New Roman" w:hAnsi="Times New Roman"/>
          <w:color w:val="000000"/>
          <w:sz w:val="28"/>
          <w:szCs w:val="28"/>
          <w:lang w:eastAsia="ru-RU"/>
        </w:rPr>
        <w:t>Знает:</w:t>
      </w:r>
      <w:r w:rsidR="004A4E95" w:rsidRPr="00BC27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C2776" w:rsidRPr="00BC2776">
        <w:rPr>
          <w:rFonts w:ascii="Times New Roman" w:hAnsi="Times New Roman"/>
          <w:bCs/>
          <w:i/>
          <w:noProof/>
          <w:sz w:val="28"/>
          <w:szCs w:val="28"/>
        </w:rPr>
        <w:t>финансовые, экономические и социально</w:t>
      </w:r>
      <w:r w:rsidR="00BC2776">
        <w:rPr>
          <w:rFonts w:ascii="Times New Roman" w:hAnsi="Times New Roman"/>
          <w:bCs/>
          <w:i/>
          <w:noProof/>
          <w:sz w:val="28"/>
          <w:szCs w:val="28"/>
        </w:rPr>
        <w:t>-</w:t>
      </w:r>
      <w:r w:rsidR="00BC2776" w:rsidRPr="00BC2776">
        <w:rPr>
          <w:rFonts w:ascii="Times New Roman" w:hAnsi="Times New Roman"/>
          <w:bCs/>
          <w:i/>
          <w:noProof/>
          <w:sz w:val="28"/>
          <w:szCs w:val="28"/>
        </w:rPr>
        <w:t>экономические показатели, характеризующие деятельность</w:t>
      </w:r>
      <w:r w:rsidR="00BC2776">
        <w:rPr>
          <w:rFonts w:ascii="Times New Roman" w:hAnsi="Times New Roman"/>
          <w:bCs/>
          <w:i/>
          <w:noProof/>
          <w:sz w:val="28"/>
          <w:szCs w:val="28"/>
        </w:rPr>
        <w:t xml:space="preserve"> организаций воздушного транс</w:t>
      </w:r>
      <w:r w:rsidR="00BC2776" w:rsidRPr="00BC2776">
        <w:rPr>
          <w:rFonts w:ascii="Times New Roman" w:hAnsi="Times New Roman"/>
          <w:bCs/>
          <w:i/>
          <w:noProof/>
          <w:sz w:val="28"/>
          <w:szCs w:val="28"/>
        </w:rPr>
        <w:t>порта.</w:t>
      </w:r>
    </w:p>
    <w:p w14:paraId="6438D1D5" w14:textId="77777777" w:rsidR="00412743" w:rsidRPr="00BC2776" w:rsidRDefault="00412743" w:rsidP="00BC2776">
      <w:pPr>
        <w:tabs>
          <w:tab w:val="left" w:pos="2418"/>
        </w:tabs>
        <w:spacing w:after="0" w:line="240" w:lineRule="auto"/>
        <w:jc w:val="both"/>
        <w:rPr>
          <w:rFonts w:ascii="Times New Roman" w:hAnsi="Times New Roman"/>
          <w:bCs/>
          <w:i/>
          <w:noProof/>
          <w:sz w:val="28"/>
          <w:szCs w:val="28"/>
        </w:rPr>
      </w:pPr>
      <w:r w:rsidRPr="00097066">
        <w:rPr>
          <w:rFonts w:ascii="Times New Roman" w:hAnsi="Times New Roman"/>
          <w:color w:val="000000"/>
          <w:sz w:val="28"/>
          <w:szCs w:val="28"/>
          <w:lang w:eastAsia="ru-RU"/>
        </w:rPr>
        <w:t>Умеет:</w:t>
      </w:r>
      <w:r w:rsidR="008B6DC8" w:rsidRPr="000970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C2776" w:rsidRPr="00BC2776">
        <w:rPr>
          <w:rFonts w:ascii="Times New Roman" w:hAnsi="Times New Roman"/>
          <w:i/>
          <w:color w:val="000000"/>
          <w:sz w:val="28"/>
          <w:szCs w:val="28"/>
          <w:lang w:eastAsia="ru-RU"/>
        </w:rPr>
        <w:t>формиро</w:t>
      </w:r>
      <w:r w:rsidR="00BC2776">
        <w:rPr>
          <w:rFonts w:ascii="Times New Roman" w:hAnsi="Times New Roman"/>
          <w:i/>
          <w:color w:val="000000"/>
          <w:sz w:val="28"/>
          <w:szCs w:val="28"/>
          <w:lang w:eastAsia="ru-RU"/>
        </w:rPr>
        <w:t>вать</w:t>
      </w:r>
      <w:r w:rsidR="00BC2776" w:rsidRPr="00BC2776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стратегии </w:t>
      </w:r>
      <w:r w:rsidR="00BC2776">
        <w:rPr>
          <w:rFonts w:ascii="Times New Roman" w:hAnsi="Times New Roman"/>
          <w:i/>
          <w:color w:val="000000"/>
          <w:sz w:val="28"/>
          <w:szCs w:val="28"/>
          <w:lang w:eastAsia="ru-RU"/>
        </w:rPr>
        <w:t>и тактики финансового менеджмента орга</w:t>
      </w:r>
      <w:r w:rsidR="00BC2776" w:rsidRPr="00BC2776">
        <w:rPr>
          <w:rFonts w:ascii="Times New Roman" w:hAnsi="Times New Roman"/>
          <w:i/>
          <w:color w:val="000000"/>
          <w:sz w:val="28"/>
          <w:szCs w:val="28"/>
          <w:lang w:eastAsia="ru-RU"/>
        </w:rPr>
        <w:t>низаций воздушного транспорта</w:t>
      </w:r>
      <w:r w:rsidR="00BC2776"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</w:p>
    <w:p w14:paraId="72D6D462" w14:textId="77777777" w:rsidR="004F7096" w:rsidRPr="00CD10B9" w:rsidRDefault="00D75496" w:rsidP="00752DD7">
      <w:pPr>
        <w:pStyle w:val="afb"/>
        <w:tabs>
          <w:tab w:val="left" w:pos="2418"/>
        </w:tabs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97066">
        <w:rPr>
          <w:rFonts w:ascii="Times New Roman" w:hAnsi="Times New Roman"/>
          <w:color w:val="000000"/>
          <w:sz w:val="28"/>
          <w:szCs w:val="28"/>
          <w:lang w:eastAsia="ru-RU"/>
        </w:rPr>
        <w:t>Владеет:</w:t>
      </w:r>
      <w:r w:rsidR="008B6DC8" w:rsidRPr="000970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C2776" w:rsidRPr="00752DD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навыками финансового планирования и бюджетирования; </w:t>
      </w:r>
      <w:r w:rsidR="00752DD7" w:rsidRPr="00752DD7">
        <w:rPr>
          <w:rFonts w:ascii="Times New Roman" w:hAnsi="Times New Roman"/>
          <w:i/>
          <w:color w:val="000000"/>
          <w:sz w:val="28"/>
          <w:szCs w:val="28"/>
          <w:lang w:eastAsia="ru-RU"/>
        </w:rPr>
        <w:t>оптимизацией затрат</w:t>
      </w:r>
      <w:r w:rsidR="00752DD7"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</w:p>
    <w:p w14:paraId="369EA50B" w14:textId="77777777" w:rsidR="005E0A51" w:rsidRDefault="005E0A51" w:rsidP="00D75496">
      <w:pPr>
        <w:pStyle w:val="afb"/>
        <w:tabs>
          <w:tab w:val="left" w:pos="2418"/>
        </w:tabs>
        <w:spacing w:after="0" w:line="240" w:lineRule="auto"/>
        <w:ind w:left="142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F2E7122" w14:textId="77777777" w:rsidR="00D75496" w:rsidRDefault="00D75496" w:rsidP="00D754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заданий закрытого типа:</w:t>
      </w:r>
    </w:p>
    <w:tbl>
      <w:tblPr>
        <w:tblStyle w:val="af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50E1A" w:rsidRPr="006424E8" w14:paraId="2FD5A055" w14:textId="77777777" w:rsidTr="00F50E1A">
        <w:trPr>
          <w:trHeight w:val="271"/>
        </w:trPr>
        <w:tc>
          <w:tcPr>
            <w:tcW w:w="9634" w:type="dxa"/>
          </w:tcPr>
          <w:p w14:paraId="33B712E6" w14:textId="77777777" w:rsidR="00F50E1A" w:rsidRPr="006424E8" w:rsidRDefault="00F50E1A" w:rsidP="006424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4E8">
              <w:rPr>
                <w:rFonts w:ascii="Times New Roman" w:hAnsi="Times New Roman"/>
                <w:sz w:val="24"/>
                <w:szCs w:val="24"/>
              </w:rPr>
              <w:t>Текст задания</w:t>
            </w:r>
          </w:p>
        </w:tc>
      </w:tr>
      <w:tr w:rsidR="00F50E1A" w:rsidRPr="006424E8" w14:paraId="65936EC6" w14:textId="77777777" w:rsidTr="00F50E1A">
        <w:trPr>
          <w:trHeight w:val="2029"/>
        </w:trPr>
        <w:tc>
          <w:tcPr>
            <w:tcW w:w="9634" w:type="dxa"/>
          </w:tcPr>
          <w:p w14:paraId="3174B8AB" w14:textId="77777777" w:rsidR="00F50E1A" w:rsidRPr="006424E8" w:rsidRDefault="00F50E1A" w:rsidP="006424E8">
            <w:pPr>
              <w:pStyle w:val="afb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24E8">
              <w:rPr>
                <w:rFonts w:ascii="Times New Roman" w:hAnsi="Times New Roman"/>
                <w:sz w:val="24"/>
                <w:szCs w:val="24"/>
              </w:rPr>
              <w:t>Какое утверждение верно:</w:t>
            </w:r>
          </w:p>
          <w:p w14:paraId="65DD3F27" w14:textId="77777777" w:rsidR="00F50E1A" w:rsidRPr="006424E8" w:rsidRDefault="00F50E1A" w:rsidP="006424E8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4E8">
              <w:rPr>
                <w:rFonts w:ascii="Times New Roman" w:hAnsi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правильные</w:t>
            </w:r>
            <w:r w:rsidRPr="006424E8">
              <w:rPr>
                <w:rFonts w:ascii="Times New Roman" w:hAnsi="Times New Roman"/>
                <w:b/>
                <w:sz w:val="24"/>
                <w:szCs w:val="24"/>
              </w:rPr>
              <w:t xml:space="preserve"> ответ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  <w:p w14:paraId="73CC9C7F" w14:textId="77777777" w:rsidR="00F50E1A" w:rsidRPr="006424E8" w:rsidRDefault="00F50E1A" w:rsidP="006424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24E8">
              <w:rPr>
                <w:rFonts w:ascii="Times New Roman" w:hAnsi="Times New Roman"/>
                <w:sz w:val="24"/>
                <w:szCs w:val="24"/>
              </w:rPr>
              <w:t>а) стоимость ОПФ переносится на стоимость создаваемой продукции по частям;</w:t>
            </w:r>
          </w:p>
          <w:p w14:paraId="0B9CB278" w14:textId="77777777" w:rsidR="00F50E1A" w:rsidRDefault="00F50E1A" w:rsidP="006424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24E8">
              <w:rPr>
                <w:rFonts w:ascii="Times New Roman" w:hAnsi="Times New Roman"/>
                <w:sz w:val="24"/>
                <w:szCs w:val="24"/>
              </w:rPr>
              <w:t>б) стоимость ОПФ переносится на стоимость создаваемой продукции полностью;</w:t>
            </w:r>
          </w:p>
          <w:p w14:paraId="157762AA" w14:textId="77777777" w:rsidR="00F50E1A" w:rsidRPr="006424E8" w:rsidRDefault="00F50E1A" w:rsidP="006424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24E8">
              <w:rPr>
                <w:rFonts w:ascii="Times New Roman" w:hAnsi="Times New Roman"/>
                <w:sz w:val="24"/>
                <w:szCs w:val="24"/>
              </w:rPr>
              <w:t>в) к основным производственным фондам относится: жилой дом, мебель здравпункта;</w:t>
            </w:r>
          </w:p>
          <w:p w14:paraId="3EEEB803" w14:textId="4415E714" w:rsidR="00F50E1A" w:rsidRPr="006424E8" w:rsidRDefault="00F50E1A" w:rsidP="00F50E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424E8">
              <w:rPr>
                <w:rFonts w:ascii="Times New Roman" w:hAnsi="Times New Roman"/>
                <w:sz w:val="24"/>
                <w:szCs w:val="24"/>
              </w:rPr>
              <w:t>г) восстановительная стоимость ОПФ определяется периодически по решению правительства.</w:t>
            </w:r>
          </w:p>
        </w:tc>
      </w:tr>
      <w:tr w:rsidR="00F50E1A" w:rsidRPr="006424E8" w14:paraId="6E631022" w14:textId="77777777" w:rsidTr="00F50E1A">
        <w:trPr>
          <w:trHeight w:val="3883"/>
        </w:trPr>
        <w:tc>
          <w:tcPr>
            <w:tcW w:w="9634" w:type="dxa"/>
          </w:tcPr>
          <w:p w14:paraId="640D800A" w14:textId="77777777" w:rsidR="00F50E1A" w:rsidRDefault="00F50E1A" w:rsidP="006424E8">
            <w:pPr>
              <w:pStyle w:val="afb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4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Что из перечисленного относится к оборотным фондам:</w:t>
            </w:r>
          </w:p>
          <w:p w14:paraId="74F5DEDD" w14:textId="77777777" w:rsidR="00F50E1A" w:rsidRPr="006424E8" w:rsidRDefault="00F50E1A" w:rsidP="006424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4E8">
              <w:rPr>
                <w:rFonts w:ascii="Times New Roman" w:hAnsi="Times New Roman"/>
                <w:b/>
                <w:sz w:val="24"/>
                <w:szCs w:val="24"/>
              </w:rPr>
              <w:t>Выберите правильные ответы</w:t>
            </w:r>
          </w:p>
          <w:p w14:paraId="1773BF52" w14:textId="77777777" w:rsidR="00F50E1A" w:rsidRPr="006424E8" w:rsidRDefault="00F50E1A" w:rsidP="006424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4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масло смазочное;</w:t>
            </w:r>
          </w:p>
          <w:p w14:paraId="4E7F6A28" w14:textId="77777777" w:rsidR="00F50E1A" w:rsidRPr="006424E8" w:rsidRDefault="00F50E1A" w:rsidP="006424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4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подъездные пути;</w:t>
            </w:r>
          </w:p>
          <w:p w14:paraId="0918514F" w14:textId="77777777" w:rsidR="00F50E1A" w:rsidRPr="006424E8" w:rsidRDefault="00F50E1A" w:rsidP="006424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4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компьютерная программа;</w:t>
            </w:r>
          </w:p>
          <w:p w14:paraId="04F3EFD6" w14:textId="77777777" w:rsidR="00F50E1A" w:rsidRPr="006424E8" w:rsidRDefault="00F50E1A" w:rsidP="006424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4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г) запасы основных материалов на складе;</w:t>
            </w:r>
          </w:p>
          <w:p w14:paraId="1D4497B2" w14:textId="77777777" w:rsidR="00F50E1A" w:rsidRPr="006424E8" w:rsidRDefault="00F50E1A" w:rsidP="006424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4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д) ветошь для протирки станков;</w:t>
            </w:r>
          </w:p>
          <w:p w14:paraId="6B7C4EEB" w14:textId="77777777" w:rsidR="00F50E1A" w:rsidRPr="006424E8" w:rsidRDefault="00F50E1A" w:rsidP="006424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4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е) готовая продукция на складе;</w:t>
            </w:r>
          </w:p>
          <w:p w14:paraId="1AEC839C" w14:textId="77777777" w:rsidR="00F50E1A" w:rsidRPr="006424E8" w:rsidRDefault="00F50E1A" w:rsidP="006424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4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ж) запасы металла на складе;</w:t>
            </w:r>
          </w:p>
          <w:p w14:paraId="7E81C36C" w14:textId="77777777" w:rsidR="00F50E1A" w:rsidRPr="006424E8" w:rsidRDefault="00F50E1A" w:rsidP="006424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4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з) инструмент сроком службы два года;</w:t>
            </w:r>
          </w:p>
          <w:p w14:paraId="5332F893" w14:textId="77777777" w:rsidR="00F50E1A" w:rsidRPr="006424E8" w:rsidRDefault="00F50E1A" w:rsidP="006424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4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и) товары отгруженные, но не оплаченные покупателем;</w:t>
            </w:r>
          </w:p>
          <w:p w14:paraId="6577006F" w14:textId="77777777" w:rsidR="00F50E1A" w:rsidRPr="006424E8" w:rsidRDefault="00F50E1A" w:rsidP="006424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4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к) средства на расчетном счете предприятия на покупку компьютера, бумаги и т.д.</w:t>
            </w:r>
          </w:p>
          <w:p w14:paraId="215884C8" w14:textId="77777777" w:rsidR="00F50E1A" w:rsidRPr="006424E8" w:rsidRDefault="00F50E1A" w:rsidP="006424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E1A" w:rsidRPr="006424E8" w14:paraId="438A7099" w14:textId="77777777" w:rsidTr="00F50E1A">
        <w:trPr>
          <w:trHeight w:val="2508"/>
        </w:trPr>
        <w:tc>
          <w:tcPr>
            <w:tcW w:w="9634" w:type="dxa"/>
          </w:tcPr>
          <w:p w14:paraId="696EC902" w14:textId="77777777" w:rsidR="00F50E1A" w:rsidRDefault="00F50E1A" w:rsidP="006424E8">
            <w:pPr>
              <w:pStyle w:val="af4"/>
              <w:numPr>
                <w:ilvl w:val="0"/>
                <w:numId w:val="9"/>
              </w:numPr>
              <w:shd w:val="clear" w:color="auto" w:fill="FFFFFF"/>
              <w:ind w:left="0"/>
              <w:contextualSpacing/>
              <w:rPr>
                <w:color w:val="000000"/>
              </w:rPr>
            </w:pPr>
            <w:r w:rsidRPr="006424E8">
              <w:rPr>
                <w:color w:val="000000"/>
              </w:rPr>
              <w:t>Какие из показателей необходимы для нормирования оборотных средств, находящихся в производственных запасах?</w:t>
            </w:r>
          </w:p>
          <w:p w14:paraId="5A2237DA" w14:textId="77777777" w:rsidR="00F50E1A" w:rsidRPr="006424E8" w:rsidRDefault="00F50E1A" w:rsidP="006424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4E8">
              <w:rPr>
                <w:rFonts w:ascii="Times New Roman" w:hAnsi="Times New Roman"/>
                <w:b/>
                <w:sz w:val="24"/>
                <w:szCs w:val="24"/>
              </w:rPr>
              <w:t>Выберите правильные ответы</w:t>
            </w:r>
          </w:p>
          <w:p w14:paraId="6DC59623" w14:textId="77777777" w:rsidR="00F50E1A" w:rsidRPr="006424E8" w:rsidRDefault="00F50E1A" w:rsidP="006424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4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выпуск готовой продукции;</w:t>
            </w:r>
          </w:p>
          <w:p w14:paraId="501DA4CA" w14:textId="77777777" w:rsidR="00F50E1A" w:rsidRPr="006424E8" w:rsidRDefault="00F50E1A" w:rsidP="006424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4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цена за единицу материала, необходимого для производства продукции;</w:t>
            </w:r>
          </w:p>
          <w:p w14:paraId="1C47BEC3" w14:textId="77777777" w:rsidR="00F50E1A" w:rsidRPr="006424E8" w:rsidRDefault="00F50E1A" w:rsidP="006424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4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норма запаса материала в днях;</w:t>
            </w:r>
          </w:p>
          <w:p w14:paraId="076E0F77" w14:textId="77777777" w:rsidR="00F50E1A" w:rsidRPr="006424E8" w:rsidRDefault="00F50E1A" w:rsidP="006424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4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г) цена единицы изделия.</w:t>
            </w:r>
          </w:p>
        </w:tc>
      </w:tr>
      <w:tr w:rsidR="00F50E1A" w:rsidRPr="006424E8" w14:paraId="4019BD09" w14:textId="77777777" w:rsidTr="00F50E1A">
        <w:trPr>
          <w:trHeight w:val="3596"/>
        </w:trPr>
        <w:tc>
          <w:tcPr>
            <w:tcW w:w="9634" w:type="dxa"/>
          </w:tcPr>
          <w:p w14:paraId="310E7E3E" w14:textId="77777777" w:rsidR="00F50E1A" w:rsidRPr="006424E8" w:rsidRDefault="00F50E1A" w:rsidP="006424E8">
            <w:pPr>
              <w:pStyle w:val="afb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4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Что из перечисленного относится к незавершенной продукции:</w:t>
            </w:r>
          </w:p>
          <w:p w14:paraId="140DD024" w14:textId="77777777" w:rsidR="00F50E1A" w:rsidRPr="006424E8" w:rsidRDefault="00F50E1A" w:rsidP="006424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4E8">
              <w:rPr>
                <w:rFonts w:ascii="Times New Roman" w:hAnsi="Times New Roman"/>
                <w:b/>
                <w:sz w:val="24"/>
                <w:szCs w:val="24"/>
              </w:rPr>
              <w:t>Выберите правильные ответ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  <w:p w14:paraId="70F6B0B8" w14:textId="77777777" w:rsidR="00F50E1A" w:rsidRPr="006424E8" w:rsidRDefault="00F50E1A" w:rsidP="006424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4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частично обработанные заготовки металлообрабатывающего участка;</w:t>
            </w:r>
          </w:p>
          <w:p w14:paraId="42E67329" w14:textId="77777777" w:rsidR="00F50E1A" w:rsidRPr="006424E8" w:rsidRDefault="00F50E1A" w:rsidP="006424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4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средства на расчетном счете для выплаты поставщикам сырья;</w:t>
            </w:r>
          </w:p>
          <w:p w14:paraId="1DDCD087" w14:textId="77777777" w:rsidR="00F50E1A" w:rsidRPr="006424E8" w:rsidRDefault="00F50E1A" w:rsidP="006424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4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купленные на рынке полуфабрикаты для заготовительного цеха;</w:t>
            </w:r>
          </w:p>
          <w:p w14:paraId="3B387C59" w14:textId="77777777" w:rsidR="00F50E1A" w:rsidRPr="006424E8" w:rsidRDefault="00F50E1A" w:rsidP="006424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4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г) запасы сырья на материальном складе предприятия;</w:t>
            </w:r>
          </w:p>
          <w:p w14:paraId="010729BE" w14:textId="77777777" w:rsidR="00F50E1A" w:rsidRPr="006424E8" w:rsidRDefault="00F50E1A" w:rsidP="006424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4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д) полуфабрикаты, переданные на склад для отправки покупателю;</w:t>
            </w:r>
          </w:p>
          <w:p w14:paraId="0AD91579" w14:textId="77777777" w:rsidR="00F50E1A" w:rsidRPr="006424E8" w:rsidRDefault="00F50E1A" w:rsidP="006424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4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е) полуфабрикаты механического цеха.</w:t>
            </w:r>
          </w:p>
        </w:tc>
      </w:tr>
      <w:tr w:rsidR="00F50E1A" w:rsidRPr="006424E8" w14:paraId="639FE1D7" w14:textId="77777777" w:rsidTr="00F50E1A">
        <w:trPr>
          <w:trHeight w:val="559"/>
        </w:trPr>
        <w:tc>
          <w:tcPr>
            <w:tcW w:w="9634" w:type="dxa"/>
          </w:tcPr>
          <w:p w14:paraId="3675E4BA" w14:textId="77777777" w:rsidR="00F50E1A" w:rsidRPr="006424E8" w:rsidRDefault="00F50E1A" w:rsidP="006424E8">
            <w:pPr>
              <w:pStyle w:val="af4"/>
              <w:numPr>
                <w:ilvl w:val="0"/>
                <w:numId w:val="9"/>
              </w:numPr>
              <w:shd w:val="clear" w:color="auto" w:fill="FFFFFF"/>
              <w:ind w:left="0"/>
              <w:contextualSpacing/>
              <w:rPr>
                <w:color w:val="000000"/>
              </w:rPr>
            </w:pPr>
            <w:r w:rsidRPr="006424E8">
              <w:rPr>
                <w:color w:val="000000"/>
              </w:rPr>
              <w:t>Какими из перечисленных показателей характеризуется эффективность использования оборотных средств?</w:t>
            </w:r>
          </w:p>
          <w:p w14:paraId="63D480F8" w14:textId="77777777" w:rsidR="00F50E1A" w:rsidRDefault="00F50E1A" w:rsidP="006424E8">
            <w:pPr>
              <w:pStyle w:val="af4"/>
              <w:shd w:val="clear" w:color="auto" w:fill="FFFFFF"/>
              <w:ind w:firstLine="0"/>
              <w:contextualSpacing/>
              <w:rPr>
                <w:b/>
              </w:rPr>
            </w:pPr>
            <w:r w:rsidRPr="006424E8">
              <w:rPr>
                <w:b/>
              </w:rPr>
              <w:t>Выберите правильные ответ</w:t>
            </w:r>
            <w:r>
              <w:rPr>
                <w:b/>
              </w:rPr>
              <w:t>ы</w:t>
            </w:r>
          </w:p>
          <w:p w14:paraId="6A649C48" w14:textId="77777777" w:rsidR="00F50E1A" w:rsidRDefault="00F50E1A" w:rsidP="006424E8">
            <w:pPr>
              <w:pStyle w:val="af4"/>
              <w:shd w:val="clear" w:color="auto" w:fill="FFFFFF"/>
              <w:ind w:firstLine="0"/>
              <w:contextualSpacing/>
              <w:rPr>
                <w:color w:val="000000"/>
              </w:rPr>
            </w:pPr>
            <w:r w:rsidRPr="006424E8">
              <w:rPr>
                <w:color w:val="000000"/>
              </w:rPr>
              <w:t>а) фондоотдача;</w:t>
            </w:r>
          </w:p>
          <w:p w14:paraId="30CC6F77" w14:textId="77777777" w:rsidR="00F50E1A" w:rsidRDefault="00F50E1A" w:rsidP="006424E8">
            <w:pPr>
              <w:pStyle w:val="af4"/>
              <w:shd w:val="clear" w:color="auto" w:fill="FFFFFF"/>
              <w:ind w:firstLine="0"/>
              <w:contextualSpacing/>
              <w:rPr>
                <w:color w:val="000000"/>
              </w:rPr>
            </w:pPr>
            <w:r w:rsidRPr="006424E8">
              <w:rPr>
                <w:color w:val="000000"/>
              </w:rPr>
              <w:t>б) производительность труда;</w:t>
            </w:r>
          </w:p>
          <w:p w14:paraId="2DDD04FE" w14:textId="77777777" w:rsidR="00F50E1A" w:rsidRDefault="00F50E1A" w:rsidP="006424E8">
            <w:pPr>
              <w:pStyle w:val="af4"/>
              <w:shd w:val="clear" w:color="auto" w:fill="FFFFFF"/>
              <w:ind w:firstLine="0"/>
              <w:contextualSpacing/>
              <w:rPr>
                <w:color w:val="000000"/>
              </w:rPr>
            </w:pPr>
            <w:r w:rsidRPr="006424E8">
              <w:rPr>
                <w:color w:val="000000"/>
              </w:rPr>
              <w:lastRenderedPageBreak/>
              <w:t>в) длительность одного оборота;</w:t>
            </w:r>
          </w:p>
          <w:p w14:paraId="1315592C" w14:textId="77777777" w:rsidR="00F50E1A" w:rsidRDefault="00F50E1A" w:rsidP="006424E8">
            <w:pPr>
              <w:pStyle w:val="af4"/>
              <w:shd w:val="clear" w:color="auto" w:fill="FFFFFF"/>
              <w:ind w:firstLine="0"/>
              <w:contextualSpacing/>
              <w:rPr>
                <w:color w:val="000000"/>
              </w:rPr>
            </w:pPr>
            <w:r w:rsidRPr="006424E8">
              <w:rPr>
                <w:color w:val="000000"/>
              </w:rPr>
              <w:t>г) количество оборотов оборотных средств в течение года;</w:t>
            </w:r>
          </w:p>
          <w:p w14:paraId="350A98BE" w14:textId="77777777" w:rsidR="00F50E1A" w:rsidRPr="006424E8" w:rsidRDefault="00F50E1A" w:rsidP="006424E8">
            <w:pPr>
              <w:pStyle w:val="af4"/>
              <w:shd w:val="clear" w:color="auto" w:fill="FFFFFF"/>
              <w:ind w:firstLine="0"/>
              <w:contextualSpacing/>
              <w:rPr>
                <w:color w:val="000000"/>
              </w:rPr>
            </w:pPr>
            <w:r w:rsidRPr="006424E8">
              <w:rPr>
                <w:color w:val="000000"/>
              </w:rPr>
              <w:t>д) срок окупаемости затрат.</w:t>
            </w:r>
          </w:p>
        </w:tc>
      </w:tr>
      <w:tr w:rsidR="00F50E1A" w:rsidRPr="006424E8" w14:paraId="47F2FFEF" w14:textId="77777777" w:rsidTr="00F50E1A">
        <w:trPr>
          <w:trHeight w:val="145"/>
        </w:trPr>
        <w:tc>
          <w:tcPr>
            <w:tcW w:w="9634" w:type="dxa"/>
          </w:tcPr>
          <w:p w14:paraId="07A7F28A" w14:textId="77777777" w:rsidR="00F50E1A" w:rsidRDefault="00F50E1A" w:rsidP="006424E8">
            <w:pPr>
              <w:pStyle w:val="afb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4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Что произойдет с коэффициентом оборачиваемости оборотных средств, если объем реализованной продукции и норматив оборотных средств вырастут на одну и ту е величину (например, на 10%)?</w:t>
            </w:r>
          </w:p>
          <w:p w14:paraId="51104E28" w14:textId="77777777" w:rsidR="00F50E1A" w:rsidRPr="006424E8" w:rsidRDefault="00F50E1A" w:rsidP="006424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4E8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9932CF2" w14:textId="77777777" w:rsidR="00F50E1A" w:rsidRDefault="00F50E1A" w:rsidP="006424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4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а) уменьшится; </w:t>
            </w:r>
          </w:p>
          <w:p w14:paraId="1E3026A5" w14:textId="77777777" w:rsidR="00F50E1A" w:rsidRDefault="00F50E1A" w:rsidP="006424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4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б) увеличится; </w:t>
            </w:r>
          </w:p>
          <w:p w14:paraId="38473C9E" w14:textId="77777777" w:rsidR="00F50E1A" w:rsidRPr="006424E8" w:rsidRDefault="00F50E1A" w:rsidP="006424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4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не изменится.</w:t>
            </w:r>
          </w:p>
        </w:tc>
      </w:tr>
      <w:tr w:rsidR="00F50E1A" w:rsidRPr="006424E8" w14:paraId="25FE29C9" w14:textId="77777777" w:rsidTr="00F50E1A">
        <w:trPr>
          <w:trHeight w:val="145"/>
        </w:trPr>
        <w:tc>
          <w:tcPr>
            <w:tcW w:w="9634" w:type="dxa"/>
          </w:tcPr>
          <w:p w14:paraId="505153F5" w14:textId="77777777" w:rsidR="00F50E1A" w:rsidRDefault="00F50E1A" w:rsidP="00E84404">
            <w:pPr>
              <w:pStyle w:val="af4"/>
              <w:shd w:val="clear" w:color="auto" w:fill="FFFFFF"/>
              <w:ind w:firstLine="0"/>
              <w:contextualSpacing/>
              <w:rPr>
                <w:color w:val="000000"/>
              </w:rPr>
            </w:pPr>
            <w:r w:rsidRPr="006424E8">
              <w:t xml:space="preserve">7. </w:t>
            </w:r>
            <w:r w:rsidRPr="006424E8">
              <w:rPr>
                <w:color w:val="000000"/>
              </w:rPr>
              <w:t>Срок службы оборудования на предприятии в среднем составляет 10 лет, тогда среднегодовая норма амортизации составит:</w:t>
            </w:r>
          </w:p>
          <w:p w14:paraId="5B0EB991" w14:textId="77777777" w:rsidR="00F50E1A" w:rsidRPr="006424E8" w:rsidRDefault="00F50E1A" w:rsidP="006424E8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4E8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EF1C82A" w14:textId="77777777" w:rsidR="00F50E1A" w:rsidRDefault="00F50E1A" w:rsidP="006424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4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а) 15%; </w:t>
            </w:r>
          </w:p>
          <w:p w14:paraId="7C98E0F3" w14:textId="77777777" w:rsidR="00F50E1A" w:rsidRDefault="00F50E1A" w:rsidP="006424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4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б) 10%; </w:t>
            </w:r>
          </w:p>
          <w:p w14:paraId="0FFAC77C" w14:textId="77777777" w:rsidR="00F50E1A" w:rsidRPr="006424E8" w:rsidRDefault="00F50E1A" w:rsidP="006424E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4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25%</w:t>
            </w:r>
          </w:p>
        </w:tc>
      </w:tr>
      <w:tr w:rsidR="00F50E1A" w:rsidRPr="006424E8" w14:paraId="57EE19A8" w14:textId="77777777" w:rsidTr="00F50E1A">
        <w:trPr>
          <w:trHeight w:val="145"/>
        </w:trPr>
        <w:tc>
          <w:tcPr>
            <w:tcW w:w="9634" w:type="dxa"/>
          </w:tcPr>
          <w:p w14:paraId="2295C390" w14:textId="77777777" w:rsidR="00F50E1A" w:rsidRDefault="00F50E1A" w:rsidP="00E84404">
            <w:pPr>
              <w:pStyle w:val="af4"/>
              <w:shd w:val="clear" w:color="auto" w:fill="FFFFFF"/>
              <w:ind w:firstLine="0"/>
              <w:contextualSpacing/>
              <w:rPr>
                <w:color w:val="000000"/>
              </w:rPr>
            </w:pPr>
            <w:r w:rsidRPr="00E84404">
              <w:t xml:space="preserve">8. </w:t>
            </w:r>
            <w:r w:rsidRPr="00E84404">
              <w:rPr>
                <w:color w:val="000000"/>
              </w:rPr>
              <w:t>Что характеризует период оборота оборотных средств:</w:t>
            </w:r>
          </w:p>
          <w:p w14:paraId="667C1FFC" w14:textId="77777777" w:rsidR="00F50E1A" w:rsidRPr="00E84404" w:rsidRDefault="00F50E1A" w:rsidP="00E84404">
            <w:pPr>
              <w:pStyle w:val="af4"/>
              <w:shd w:val="clear" w:color="auto" w:fill="FFFFFF"/>
              <w:ind w:firstLine="0"/>
              <w:contextualSpacing/>
              <w:rPr>
                <w:b/>
              </w:rPr>
            </w:pPr>
            <w:r w:rsidRPr="006424E8">
              <w:rPr>
                <w:b/>
              </w:rPr>
              <w:t>Выберите правильные ответ</w:t>
            </w:r>
            <w:r>
              <w:rPr>
                <w:b/>
              </w:rPr>
              <w:t>ы</w:t>
            </w:r>
          </w:p>
          <w:p w14:paraId="42E3FAFC" w14:textId="77777777" w:rsidR="00F50E1A" w:rsidRPr="00E84404" w:rsidRDefault="00F50E1A" w:rsidP="00E8440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время нахождения оборотных средств в запасах и в незавершенном производстве;</w:t>
            </w:r>
          </w:p>
          <w:p w14:paraId="3F2079BA" w14:textId="77777777" w:rsidR="00F50E1A" w:rsidRPr="00E84404" w:rsidRDefault="00F50E1A" w:rsidP="00E8440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время прохождения оборотными средствами стадии приобретения, производства и реализации продукции;</w:t>
            </w:r>
          </w:p>
          <w:p w14:paraId="5BEAA8CA" w14:textId="77777777" w:rsidR="00F50E1A" w:rsidRPr="00E84404" w:rsidRDefault="00F50E1A" w:rsidP="00E8440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время, необходимое для полного обновления производственных фондов предприятия;</w:t>
            </w:r>
          </w:p>
          <w:p w14:paraId="545A2D84" w14:textId="77777777" w:rsidR="00F50E1A" w:rsidRPr="00E84404" w:rsidRDefault="00F50E1A" w:rsidP="00E8440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г) количество дней, за которое совершается полный оборот оборотных средств.</w:t>
            </w:r>
          </w:p>
          <w:p w14:paraId="2290FC85" w14:textId="77777777" w:rsidR="00F50E1A" w:rsidRPr="00E84404" w:rsidRDefault="00F50E1A" w:rsidP="00E84404">
            <w:pPr>
              <w:pStyle w:val="a"/>
              <w:numPr>
                <w:ilvl w:val="0"/>
                <w:numId w:val="0"/>
              </w:num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50E1A" w:rsidRPr="006424E8" w14:paraId="0B7D5D3E" w14:textId="77777777" w:rsidTr="00F50E1A">
        <w:trPr>
          <w:trHeight w:val="145"/>
        </w:trPr>
        <w:tc>
          <w:tcPr>
            <w:tcW w:w="9634" w:type="dxa"/>
          </w:tcPr>
          <w:p w14:paraId="645B2383" w14:textId="77777777" w:rsidR="00F50E1A" w:rsidRDefault="00F50E1A" w:rsidP="00E84404">
            <w:pPr>
              <w:pStyle w:val="af4"/>
              <w:shd w:val="clear" w:color="auto" w:fill="FFFFFF"/>
              <w:ind w:firstLine="0"/>
              <w:contextualSpacing/>
              <w:rPr>
                <w:color w:val="000000"/>
              </w:rPr>
            </w:pPr>
            <w:r w:rsidRPr="00E84404">
              <w:t xml:space="preserve">9. </w:t>
            </w:r>
            <w:r w:rsidRPr="00E84404">
              <w:rPr>
                <w:color w:val="000000"/>
              </w:rPr>
              <w:t>Что из перечисленного относится к нормируемым оборотным средствам?</w:t>
            </w:r>
          </w:p>
          <w:p w14:paraId="176E3E7F" w14:textId="77777777" w:rsidR="00F50E1A" w:rsidRPr="00E84404" w:rsidRDefault="00F50E1A" w:rsidP="00E84404">
            <w:pPr>
              <w:pStyle w:val="af4"/>
              <w:shd w:val="clear" w:color="auto" w:fill="FFFFFF"/>
              <w:ind w:firstLine="0"/>
              <w:contextualSpacing/>
              <w:rPr>
                <w:b/>
              </w:rPr>
            </w:pPr>
            <w:r w:rsidRPr="006424E8">
              <w:rPr>
                <w:b/>
              </w:rPr>
              <w:t>Выберите правильные ответ</w:t>
            </w:r>
            <w:r>
              <w:rPr>
                <w:b/>
              </w:rPr>
              <w:t>ы</w:t>
            </w:r>
          </w:p>
          <w:p w14:paraId="7B6042CF" w14:textId="77777777" w:rsidR="00F50E1A" w:rsidRPr="00E84404" w:rsidRDefault="00F50E1A" w:rsidP="00E8440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производственные запасы;</w:t>
            </w:r>
          </w:p>
          <w:p w14:paraId="36EFF3A4" w14:textId="77777777" w:rsidR="00F50E1A" w:rsidRPr="00E84404" w:rsidRDefault="00F50E1A" w:rsidP="00E8440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средства в расчетах;</w:t>
            </w:r>
          </w:p>
          <w:p w14:paraId="2E62988C" w14:textId="77777777" w:rsidR="00F50E1A" w:rsidRPr="00E84404" w:rsidRDefault="00F50E1A" w:rsidP="00E8440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оборотные фонды;</w:t>
            </w:r>
          </w:p>
          <w:p w14:paraId="1782EEA8" w14:textId="77777777" w:rsidR="00F50E1A" w:rsidRPr="00E84404" w:rsidRDefault="00F50E1A" w:rsidP="00E8440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г) все оборотные средства предприятия.</w:t>
            </w:r>
          </w:p>
          <w:p w14:paraId="150A5490" w14:textId="77777777" w:rsidR="00F50E1A" w:rsidRPr="00E84404" w:rsidRDefault="00F50E1A" w:rsidP="00E84404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50E1A" w:rsidRPr="006424E8" w14:paraId="2C0440E3" w14:textId="77777777" w:rsidTr="00F50E1A">
        <w:trPr>
          <w:trHeight w:val="3324"/>
        </w:trPr>
        <w:tc>
          <w:tcPr>
            <w:tcW w:w="9634" w:type="dxa"/>
          </w:tcPr>
          <w:p w14:paraId="636EB7C9" w14:textId="77777777" w:rsidR="00F50E1A" w:rsidRDefault="00F50E1A" w:rsidP="00E84404">
            <w:pPr>
              <w:pStyle w:val="af4"/>
              <w:shd w:val="clear" w:color="auto" w:fill="FFFFFF"/>
              <w:ind w:firstLine="0"/>
              <w:contextualSpacing/>
              <w:rPr>
                <w:color w:val="000000"/>
              </w:rPr>
            </w:pPr>
            <w:r w:rsidRPr="00E84404">
              <w:t xml:space="preserve">10. </w:t>
            </w:r>
            <w:r w:rsidRPr="00E84404">
              <w:rPr>
                <w:color w:val="000000"/>
              </w:rPr>
              <w:t>Какое из указанных определений характеризует моральный износ второй формы?</w:t>
            </w:r>
          </w:p>
          <w:p w14:paraId="298D96ED" w14:textId="77777777" w:rsidR="00F50E1A" w:rsidRPr="00E84404" w:rsidRDefault="00F50E1A" w:rsidP="00E84404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4E8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7E3D412" w14:textId="77777777" w:rsidR="00F50E1A" w:rsidRPr="00E84404" w:rsidRDefault="00F50E1A" w:rsidP="00E8440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постепенная утрата основными фондами своей первоначальной стоимости в результате изнашивания в процессе производства;</w:t>
            </w:r>
          </w:p>
          <w:p w14:paraId="3A4B8570" w14:textId="77777777" w:rsidR="00F50E1A" w:rsidRPr="00E84404" w:rsidRDefault="00F50E1A" w:rsidP="00E8440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уменьшение стоимости оборудования в результате выпуска оборудования с более высокой производительностью;</w:t>
            </w:r>
          </w:p>
          <w:p w14:paraId="1DF72200" w14:textId="6AA59839" w:rsidR="00F50E1A" w:rsidRPr="00E84404" w:rsidRDefault="00F50E1A" w:rsidP="00F50E1A">
            <w:pPr>
              <w:shd w:val="clear" w:color="auto" w:fill="FFFFFF"/>
              <w:spacing w:after="0" w:line="240" w:lineRule="auto"/>
              <w:contextualSpacing/>
              <w:rPr>
                <w:sz w:val="24"/>
                <w:szCs w:val="24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уменьшение стоимости оборудования в результате выпуска такого же оборудования, но по более низкой себестоимости.</w:t>
            </w:r>
          </w:p>
        </w:tc>
      </w:tr>
      <w:tr w:rsidR="00F50E1A" w:rsidRPr="006424E8" w14:paraId="01192E57" w14:textId="77777777" w:rsidTr="00F50E1A">
        <w:trPr>
          <w:trHeight w:val="145"/>
        </w:trPr>
        <w:tc>
          <w:tcPr>
            <w:tcW w:w="9634" w:type="dxa"/>
          </w:tcPr>
          <w:p w14:paraId="3A3A1C5B" w14:textId="77777777" w:rsidR="00F50E1A" w:rsidRDefault="00F50E1A" w:rsidP="00E84404">
            <w:pPr>
              <w:pStyle w:val="af4"/>
              <w:shd w:val="clear" w:color="auto" w:fill="FFFFFF"/>
              <w:ind w:firstLine="0"/>
              <w:contextualSpacing/>
              <w:rPr>
                <w:color w:val="000000"/>
              </w:rPr>
            </w:pPr>
            <w:r w:rsidRPr="00E84404">
              <w:t xml:space="preserve">11. </w:t>
            </w:r>
            <w:r w:rsidRPr="00E84404">
              <w:rPr>
                <w:color w:val="000000"/>
              </w:rPr>
              <w:t>Что из перечисленного относится к основным производственным фондам:</w:t>
            </w:r>
          </w:p>
          <w:p w14:paraId="625EAB5E" w14:textId="77777777" w:rsidR="00F50E1A" w:rsidRPr="00E84404" w:rsidRDefault="00F50E1A" w:rsidP="00E84404">
            <w:pPr>
              <w:pStyle w:val="af4"/>
              <w:shd w:val="clear" w:color="auto" w:fill="FFFFFF"/>
              <w:ind w:firstLine="0"/>
              <w:contextualSpacing/>
              <w:rPr>
                <w:b/>
              </w:rPr>
            </w:pPr>
            <w:r w:rsidRPr="006424E8">
              <w:rPr>
                <w:b/>
              </w:rPr>
              <w:t>Выберите правильные ответ</w:t>
            </w:r>
            <w:r>
              <w:rPr>
                <w:b/>
              </w:rPr>
              <w:t>ы</w:t>
            </w:r>
          </w:p>
          <w:p w14:paraId="64E12CF5" w14:textId="77777777" w:rsidR="00F50E1A" w:rsidRPr="00E84404" w:rsidRDefault="00F50E1A" w:rsidP="00E8440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запасы металла на складе;</w:t>
            </w:r>
          </w:p>
          <w:p w14:paraId="2D869DDA" w14:textId="77777777" w:rsidR="00F50E1A" w:rsidRPr="00E84404" w:rsidRDefault="00F50E1A" w:rsidP="00E8440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подъездные пути;</w:t>
            </w:r>
          </w:p>
          <w:p w14:paraId="20628EC9" w14:textId="77777777" w:rsidR="00F50E1A" w:rsidRPr="00E84404" w:rsidRDefault="00F50E1A" w:rsidP="00E8440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компьютерная программа;</w:t>
            </w:r>
          </w:p>
          <w:p w14:paraId="000C7FA7" w14:textId="77777777" w:rsidR="00F50E1A" w:rsidRPr="00E84404" w:rsidRDefault="00F50E1A" w:rsidP="00E8440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г) запасы основных материалов на складе;</w:t>
            </w:r>
          </w:p>
          <w:p w14:paraId="7A89D9D8" w14:textId="77777777" w:rsidR="00F50E1A" w:rsidRPr="00E84404" w:rsidRDefault="00F50E1A" w:rsidP="00E8440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д) ветошь для протирки станков;</w:t>
            </w:r>
          </w:p>
          <w:p w14:paraId="15772BCF" w14:textId="77777777" w:rsidR="00F50E1A" w:rsidRPr="00E84404" w:rsidRDefault="00F50E1A" w:rsidP="00E8440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е) готовая продукция на складе;</w:t>
            </w:r>
          </w:p>
          <w:p w14:paraId="17D85A86" w14:textId="77777777" w:rsidR="00F50E1A" w:rsidRPr="00E84404" w:rsidRDefault="00F50E1A" w:rsidP="00E8440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ж) масло смазочное;</w:t>
            </w:r>
          </w:p>
          <w:p w14:paraId="6215949A" w14:textId="77777777" w:rsidR="00F50E1A" w:rsidRPr="00E84404" w:rsidRDefault="00F50E1A" w:rsidP="00E8440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з) инструмент сроком службы два года;</w:t>
            </w:r>
          </w:p>
          <w:p w14:paraId="70F2D48C" w14:textId="77777777" w:rsidR="00F50E1A" w:rsidRPr="00E84404" w:rsidRDefault="00F50E1A" w:rsidP="00E8440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и) товары отгруженные, но не оплаченные покупателем;</w:t>
            </w:r>
          </w:p>
          <w:p w14:paraId="2ED101B0" w14:textId="77777777" w:rsidR="00F50E1A" w:rsidRPr="00E84404" w:rsidRDefault="00F50E1A" w:rsidP="00E8440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к) средства на расчетном счете предприятия на покупку компьютера, бумаги и т.д.</w:t>
            </w:r>
          </w:p>
          <w:p w14:paraId="233A761C" w14:textId="77777777" w:rsidR="00F50E1A" w:rsidRPr="00E84404" w:rsidRDefault="00F50E1A" w:rsidP="00E84404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50E1A" w:rsidRPr="006424E8" w14:paraId="02A3D36F" w14:textId="77777777" w:rsidTr="00F50E1A">
        <w:trPr>
          <w:trHeight w:val="145"/>
        </w:trPr>
        <w:tc>
          <w:tcPr>
            <w:tcW w:w="9634" w:type="dxa"/>
          </w:tcPr>
          <w:p w14:paraId="3E137242" w14:textId="77777777" w:rsidR="00F50E1A" w:rsidRDefault="00F50E1A" w:rsidP="00E84404">
            <w:pPr>
              <w:pStyle w:val="af4"/>
              <w:shd w:val="clear" w:color="auto" w:fill="FFFFFF"/>
              <w:ind w:firstLine="0"/>
              <w:contextualSpacing/>
              <w:rPr>
                <w:color w:val="000000"/>
              </w:rPr>
            </w:pPr>
            <w:r w:rsidRPr="00E84404">
              <w:lastRenderedPageBreak/>
              <w:t>12. </w:t>
            </w:r>
            <w:r w:rsidRPr="00E84404">
              <w:rPr>
                <w:color w:val="000000"/>
              </w:rPr>
              <w:t xml:space="preserve">Что характеризует </w:t>
            </w:r>
            <w:proofErr w:type="spellStart"/>
            <w:r w:rsidRPr="00E84404">
              <w:rPr>
                <w:color w:val="000000"/>
              </w:rPr>
              <w:t>фондоемкость</w:t>
            </w:r>
            <w:proofErr w:type="spellEnd"/>
            <w:r w:rsidRPr="00E84404">
              <w:rPr>
                <w:color w:val="000000"/>
              </w:rPr>
              <w:t>?</w:t>
            </w:r>
          </w:p>
          <w:p w14:paraId="0B131FBA" w14:textId="77777777" w:rsidR="00F50E1A" w:rsidRPr="00E84404" w:rsidRDefault="00F50E1A" w:rsidP="00E84404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4E8">
              <w:rPr>
                <w:rFonts w:ascii="Times New Roman" w:hAnsi="Times New Roman"/>
                <w:b/>
                <w:sz w:val="24"/>
                <w:szCs w:val="24"/>
              </w:rPr>
              <w:t>Выберите 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 правильный ответ</w:t>
            </w:r>
          </w:p>
          <w:p w14:paraId="77B4E807" w14:textId="77777777" w:rsidR="00F50E1A" w:rsidRPr="00E84404" w:rsidRDefault="00F50E1A" w:rsidP="00E8440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количество ОПФ участвующих в производстве годового объема выпуска продукции;</w:t>
            </w:r>
          </w:p>
          <w:p w14:paraId="72363CFE" w14:textId="77777777" w:rsidR="00F50E1A" w:rsidRPr="00E84404" w:rsidRDefault="00F50E1A" w:rsidP="00E8440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количество ОПФ приходящихся на одного работающего;</w:t>
            </w:r>
          </w:p>
          <w:p w14:paraId="25CEBE35" w14:textId="77777777" w:rsidR="00F50E1A" w:rsidRPr="00E84404" w:rsidRDefault="00F50E1A" w:rsidP="00E8440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количество ОПФ участвующих в производстве товарной продукции стоимостью в один рубль.</w:t>
            </w:r>
          </w:p>
          <w:p w14:paraId="0763BA52" w14:textId="77777777" w:rsidR="00F50E1A" w:rsidRPr="00E84404" w:rsidRDefault="00F50E1A" w:rsidP="00E84404">
            <w:pPr>
              <w:pStyle w:val="a0"/>
              <w:numPr>
                <w:ilvl w:val="0"/>
                <w:numId w:val="0"/>
              </w:num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50E1A" w:rsidRPr="006424E8" w14:paraId="680D1867" w14:textId="77777777" w:rsidTr="00F50E1A">
        <w:trPr>
          <w:trHeight w:val="145"/>
        </w:trPr>
        <w:tc>
          <w:tcPr>
            <w:tcW w:w="9634" w:type="dxa"/>
          </w:tcPr>
          <w:p w14:paraId="61F2EB1D" w14:textId="77777777" w:rsidR="00F50E1A" w:rsidRDefault="00F50E1A" w:rsidP="00E84404">
            <w:pPr>
              <w:pStyle w:val="af4"/>
              <w:shd w:val="clear" w:color="auto" w:fill="FFFFFF"/>
              <w:ind w:firstLine="0"/>
              <w:contextualSpacing/>
              <w:rPr>
                <w:color w:val="000000"/>
              </w:rPr>
            </w:pPr>
            <w:r w:rsidRPr="00E84404">
              <w:t xml:space="preserve">13. </w:t>
            </w:r>
            <w:r w:rsidRPr="00E84404">
              <w:rPr>
                <w:color w:val="000000"/>
              </w:rPr>
              <w:t>Какое утверждение верно:</w:t>
            </w:r>
          </w:p>
          <w:p w14:paraId="3F32B4AB" w14:textId="77777777" w:rsidR="00F50E1A" w:rsidRPr="00E84404" w:rsidRDefault="00F50E1A" w:rsidP="00E84404">
            <w:pPr>
              <w:pStyle w:val="af4"/>
              <w:shd w:val="clear" w:color="auto" w:fill="FFFFFF"/>
              <w:ind w:firstLine="0"/>
              <w:contextualSpacing/>
              <w:rPr>
                <w:b/>
              </w:rPr>
            </w:pPr>
            <w:r w:rsidRPr="006424E8">
              <w:rPr>
                <w:b/>
              </w:rPr>
              <w:t>Выберите правильные ответ</w:t>
            </w:r>
            <w:r>
              <w:rPr>
                <w:b/>
              </w:rPr>
              <w:t>ы</w:t>
            </w:r>
          </w:p>
          <w:p w14:paraId="1749DBA4" w14:textId="77777777" w:rsidR="00F50E1A" w:rsidRPr="00E84404" w:rsidRDefault="00F50E1A" w:rsidP="00E8440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к ОПФ относятся транспортные средства, здания и сооружения;</w:t>
            </w:r>
          </w:p>
          <w:p w14:paraId="077BDC0D" w14:textId="77777777" w:rsidR="00F50E1A" w:rsidRPr="00E84404" w:rsidRDefault="00F50E1A" w:rsidP="00E8440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к оборотным фондам относятся готовая продукция на складе, деньги в кассе;</w:t>
            </w:r>
          </w:p>
          <w:p w14:paraId="35B59E6A" w14:textId="77777777" w:rsidR="00F50E1A" w:rsidRPr="00E84404" w:rsidRDefault="00F50E1A" w:rsidP="00E8440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балансовая стоимость ОПФ включает затраты на покупку, транспортировку и монтаж оборудования;</w:t>
            </w:r>
          </w:p>
          <w:p w14:paraId="138B0B1F" w14:textId="77777777" w:rsidR="00F50E1A" w:rsidRPr="00E84404" w:rsidRDefault="00F50E1A" w:rsidP="00E8440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г) остаточная стоимость ОПФ включает затраты на воспроизводство основных фондов в современных условиях.</w:t>
            </w:r>
          </w:p>
          <w:p w14:paraId="58366A18" w14:textId="77777777" w:rsidR="00F50E1A" w:rsidRPr="00E84404" w:rsidRDefault="00F50E1A" w:rsidP="00E84404">
            <w:pPr>
              <w:spacing w:after="0" w:line="240" w:lineRule="auto"/>
              <w:ind w:left="34"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E1A" w:rsidRPr="006424E8" w14:paraId="65759336" w14:textId="77777777" w:rsidTr="00F50E1A">
        <w:trPr>
          <w:trHeight w:val="145"/>
        </w:trPr>
        <w:tc>
          <w:tcPr>
            <w:tcW w:w="9634" w:type="dxa"/>
          </w:tcPr>
          <w:p w14:paraId="596E030E" w14:textId="77777777" w:rsidR="00F50E1A" w:rsidRDefault="00F50E1A" w:rsidP="00E84404">
            <w:pPr>
              <w:pStyle w:val="af4"/>
              <w:shd w:val="clear" w:color="auto" w:fill="FFFFFF"/>
              <w:ind w:firstLine="0"/>
              <w:contextualSpacing/>
              <w:rPr>
                <w:color w:val="000000"/>
              </w:rPr>
            </w:pPr>
            <w:r w:rsidRPr="00E84404">
              <w:t xml:space="preserve">14. </w:t>
            </w:r>
            <w:r w:rsidRPr="00E84404">
              <w:rPr>
                <w:color w:val="000000"/>
              </w:rPr>
              <w:t>Первоначальная стоимость ОПФ составляет 30 млн. руб., норма амортизации – 20%, тогда ежегодные амортизационные отчисления составят:</w:t>
            </w:r>
          </w:p>
          <w:p w14:paraId="6C780F8B" w14:textId="77777777" w:rsidR="00F50E1A" w:rsidRPr="00E84404" w:rsidRDefault="00F50E1A" w:rsidP="00E84404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4E8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4F93112" w14:textId="77777777" w:rsidR="00F50E1A" w:rsidRDefault="00F50E1A" w:rsidP="00E8440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а) 6 млн. руб.; </w:t>
            </w:r>
          </w:p>
          <w:p w14:paraId="76DC56D4" w14:textId="77777777" w:rsidR="00F50E1A" w:rsidRDefault="00F50E1A" w:rsidP="00E8440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б) 1,5 млн. руб.; </w:t>
            </w:r>
          </w:p>
          <w:p w14:paraId="7DFBF44E" w14:textId="77777777" w:rsidR="00F50E1A" w:rsidRPr="00E84404" w:rsidRDefault="00F50E1A" w:rsidP="00E8440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10 млн. руб.</w:t>
            </w:r>
          </w:p>
          <w:p w14:paraId="45D846C0" w14:textId="77777777" w:rsidR="00F50E1A" w:rsidRPr="00E84404" w:rsidRDefault="00F50E1A" w:rsidP="00E844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E1A" w:rsidRPr="006424E8" w14:paraId="4FEFE020" w14:textId="77777777" w:rsidTr="00F50E1A">
        <w:trPr>
          <w:trHeight w:val="1934"/>
        </w:trPr>
        <w:tc>
          <w:tcPr>
            <w:tcW w:w="9634" w:type="dxa"/>
          </w:tcPr>
          <w:p w14:paraId="6A9D76E0" w14:textId="77777777" w:rsidR="00F50E1A" w:rsidRDefault="00F50E1A" w:rsidP="00E844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 </w:t>
            </w:r>
            <w:r w:rsidRPr="00E84404">
              <w:rPr>
                <w:rFonts w:ascii="Times New Roman" w:hAnsi="Times New Roman"/>
                <w:color w:val="000000"/>
                <w:sz w:val="24"/>
                <w:szCs w:val="24"/>
              </w:rPr>
              <w:t>Что из перечисленного относится к нормируемым оборотным средствам?</w:t>
            </w:r>
          </w:p>
          <w:p w14:paraId="35E65DAC" w14:textId="77777777" w:rsidR="00F50E1A" w:rsidRPr="00E84404" w:rsidRDefault="00F50E1A" w:rsidP="00E84404">
            <w:pPr>
              <w:pStyle w:val="af4"/>
              <w:shd w:val="clear" w:color="auto" w:fill="FFFFFF"/>
              <w:ind w:firstLine="0"/>
              <w:contextualSpacing/>
              <w:rPr>
                <w:b/>
              </w:rPr>
            </w:pPr>
            <w:r w:rsidRPr="006424E8">
              <w:rPr>
                <w:b/>
              </w:rPr>
              <w:t>Выберите правильные ответ</w:t>
            </w:r>
            <w:r>
              <w:rPr>
                <w:b/>
              </w:rPr>
              <w:t>ы</w:t>
            </w:r>
          </w:p>
          <w:p w14:paraId="61A45158" w14:textId="77777777" w:rsidR="00F50E1A" w:rsidRPr="00E84404" w:rsidRDefault="00F50E1A" w:rsidP="00E844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</w:rPr>
              <w:t>а) денежные средства предприятия;</w:t>
            </w:r>
          </w:p>
          <w:p w14:paraId="77D19035" w14:textId="77777777" w:rsidR="00F50E1A" w:rsidRPr="00E84404" w:rsidRDefault="00F50E1A" w:rsidP="00E844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</w:rPr>
              <w:t>б) готовая продукция на складе;</w:t>
            </w:r>
          </w:p>
          <w:p w14:paraId="3D962908" w14:textId="77777777" w:rsidR="00F50E1A" w:rsidRPr="00E84404" w:rsidRDefault="00F50E1A" w:rsidP="00E844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</w:rPr>
              <w:t>в) все фонды обращения;</w:t>
            </w:r>
          </w:p>
          <w:p w14:paraId="44B0E169" w14:textId="77777777" w:rsidR="00F50E1A" w:rsidRPr="006424E8" w:rsidRDefault="00F50E1A" w:rsidP="00E84404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</w:rPr>
              <w:t>г) незавершенное производство.</w:t>
            </w:r>
          </w:p>
        </w:tc>
      </w:tr>
    </w:tbl>
    <w:p w14:paraId="40761E31" w14:textId="77777777" w:rsidR="005E0A51" w:rsidRPr="00D2763C" w:rsidRDefault="005E0A51" w:rsidP="00D75496">
      <w:pPr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E710D3A" w14:textId="77777777" w:rsidR="00D75496" w:rsidRPr="00D2763C" w:rsidRDefault="00D75496" w:rsidP="00D75496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2763C">
        <w:rPr>
          <w:rFonts w:ascii="Times New Roman" w:hAnsi="Times New Roman"/>
          <w:color w:val="000000" w:themeColor="text1"/>
          <w:sz w:val="28"/>
          <w:szCs w:val="28"/>
        </w:rPr>
        <w:t>Перечень заданий открытого типа:</w:t>
      </w:r>
    </w:p>
    <w:p w14:paraId="2215323A" w14:textId="77777777" w:rsidR="002D204D" w:rsidRDefault="002D204D" w:rsidP="00D754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fa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F50E1A" w:rsidRPr="002D204D" w14:paraId="7856A74C" w14:textId="77777777" w:rsidTr="00F50E1A">
        <w:trPr>
          <w:trHeight w:val="142"/>
        </w:trPr>
        <w:tc>
          <w:tcPr>
            <w:tcW w:w="9493" w:type="dxa"/>
          </w:tcPr>
          <w:p w14:paraId="2234B1D7" w14:textId="77777777" w:rsidR="00F50E1A" w:rsidRPr="002D204D" w:rsidRDefault="00F50E1A" w:rsidP="002D20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04D">
              <w:rPr>
                <w:rFonts w:ascii="Times New Roman" w:hAnsi="Times New Roman"/>
                <w:sz w:val="24"/>
                <w:szCs w:val="24"/>
              </w:rPr>
              <w:t>Текст задания</w:t>
            </w:r>
          </w:p>
        </w:tc>
      </w:tr>
      <w:tr w:rsidR="00F50E1A" w:rsidRPr="002D204D" w14:paraId="4402B56B" w14:textId="77777777" w:rsidTr="00F50E1A">
        <w:trPr>
          <w:trHeight w:val="293"/>
        </w:trPr>
        <w:tc>
          <w:tcPr>
            <w:tcW w:w="9493" w:type="dxa"/>
          </w:tcPr>
          <w:p w14:paraId="2F5CF3D7" w14:textId="77777777" w:rsidR="00F50E1A" w:rsidRPr="002D204D" w:rsidRDefault="00F50E1A" w:rsidP="003F1EE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 xml:space="preserve">1. </w:t>
            </w:r>
            <w:r w:rsidRPr="002D204D"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Что такое основные фонды транспорта?</w:t>
            </w:r>
          </w:p>
        </w:tc>
      </w:tr>
      <w:tr w:rsidR="00F50E1A" w:rsidRPr="002D204D" w14:paraId="25962C9F" w14:textId="77777777" w:rsidTr="00F50E1A">
        <w:trPr>
          <w:trHeight w:val="285"/>
        </w:trPr>
        <w:tc>
          <w:tcPr>
            <w:tcW w:w="9493" w:type="dxa"/>
          </w:tcPr>
          <w:p w14:paraId="36F6A68F" w14:textId="77777777" w:rsidR="00F50E1A" w:rsidRPr="002D204D" w:rsidRDefault="00F50E1A" w:rsidP="003F1EE6">
            <w:pPr>
              <w:pStyle w:val="a0"/>
              <w:numPr>
                <w:ilvl w:val="0"/>
                <w:numId w:val="0"/>
              </w:numPr>
              <w:spacing w:line="240" w:lineRule="auto"/>
              <w:contextualSpacing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</w:t>
            </w:r>
            <w:r w:rsidRPr="002D204D">
              <w:rPr>
                <w:rStyle w:val="sc-ejaja"/>
                <w:bCs/>
                <w:spacing w:val="-5"/>
                <w:sz w:val="24"/>
                <w:szCs w:val="24"/>
                <w:bdr w:val="none" w:sz="0" w:space="0" w:color="auto" w:frame="1"/>
              </w:rPr>
              <w:t>Какие виды основных фондов выделяют в авиации?</w:t>
            </w:r>
          </w:p>
        </w:tc>
      </w:tr>
      <w:tr w:rsidR="00F50E1A" w:rsidRPr="002D204D" w14:paraId="1ACD1AF2" w14:textId="77777777" w:rsidTr="00F50E1A">
        <w:trPr>
          <w:trHeight w:val="579"/>
        </w:trPr>
        <w:tc>
          <w:tcPr>
            <w:tcW w:w="9493" w:type="dxa"/>
          </w:tcPr>
          <w:p w14:paraId="0D3A85DD" w14:textId="77777777" w:rsidR="00F50E1A" w:rsidRPr="002D204D" w:rsidRDefault="00F50E1A" w:rsidP="003F1E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204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D204D"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Как классифицируются основные фонды по характеру участия в производственном процессе?</w:t>
            </w:r>
          </w:p>
        </w:tc>
      </w:tr>
      <w:tr w:rsidR="00F50E1A" w:rsidRPr="002D204D" w14:paraId="2B596634" w14:textId="77777777" w:rsidTr="00F50E1A">
        <w:trPr>
          <w:trHeight w:val="436"/>
        </w:trPr>
        <w:tc>
          <w:tcPr>
            <w:tcW w:w="9493" w:type="dxa"/>
          </w:tcPr>
          <w:p w14:paraId="498F6AE3" w14:textId="77777777" w:rsidR="00F50E1A" w:rsidRPr="002D204D" w:rsidRDefault="00F50E1A" w:rsidP="003F1EE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0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2D204D"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Какой метод амортизации чаще всего используется для основных фондов в авиации?</w:t>
            </w:r>
          </w:p>
        </w:tc>
      </w:tr>
      <w:tr w:rsidR="00F50E1A" w:rsidRPr="002D204D" w14:paraId="6F089619" w14:textId="77777777" w:rsidTr="00F50E1A">
        <w:trPr>
          <w:trHeight w:val="285"/>
        </w:trPr>
        <w:tc>
          <w:tcPr>
            <w:tcW w:w="9493" w:type="dxa"/>
          </w:tcPr>
          <w:p w14:paraId="1FB2AE9C" w14:textId="77777777" w:rsidR="00F50E1A" w:rsidRDefault="00F50E1A" w:rsidP="003F1EE6">
            <w:pPr>
              <w:spacing w:after="0" w:line="240" w:lineRule="auto"/>
              <w:contextualSpacing/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</w:pPr>
            <w:r w:rsidRPr="002D204D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2D204D"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Что включает в себя процесс управления</w:t>
            </w:r>
            <w:r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 xml:space="preserve"> основными</w:t>
            </w:r>
          </w:p>
          <w:p w14:paraId="24E168B8" w14:textId="77777777" w:rsidR="00F50E1A" w:rsidRPr="002D204D" w:rsidRDefault="00F50E1A" w:rsidP="003F1E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204D"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фондами?</w:t>
            </w:r>
          </w:p>
        </w:tc>
      </w:tr>
      <w:tr w:rsidR="00F50E1A" w:rsidRPr="002D204D" w14:paraId="3A751F12" w14:textId="77777777" w:rsidTr="00F50E1A">
        <w:trPr>
          <w:trHeight w:val="76"/>
        </w:trPr>
        <w:tc>
          <w:tcPr>
            <w:tcW w:w="9493" w:type="dxa"/>
          </w:tcPr>
          <w:p w14:paraId="37733126" w14:textId="77777777" w:rsidR="00F50E1A" w:rsidRDefault="00F50E1A" w:rsidP="003F1EE6">
            <w:pPr>
              <w:spacing w:after="0" w:line="240" w:lineRule="auto"/>
              <w:contextualSpacing/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D204D"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Какие</w:t>
            </w:r>
            <w:r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 xml:space="preserve"> показатели</w:t>
            </w:r>
          </w:p>
          <w:p w14:paraId="59314037" w14:textId="77777777" w:rsidR="00F50E1A" w:rsidRPr="002D204D" w:rsidRDefault="00F50E1A" w:rsidP="003F1E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204D"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используются для оценки эффективности использования основных фондов?</w:t>
            </w:r>
          </w:p>
        </w:tc>
      </w:tr>
      <w:tr w:rsidR="00F50E1A" w:rsidRPr="002D204D" w14:paraId="2010FE43" w14:textId="77777777" w:rsidTr="00F50E1A">
        <w:trPr>
          <w:trHeight w:val="76"/>
        </w:trPr>
        <w:tc>
          <w:tcPr>
            <w:tcW w:w="9493" w:type="dxa"/>
          </w:tcPr>
          <w:p w14:paraId="3A35BCB9" w14:textId="77777777" w:rsidR="00F50E1A" w:rsidRPr="002D204D" w:rsidRDefault="00F50E1A" w:rsidP="003F1E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204D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2D204D"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Что такое фондоотдача?</w:t>
            </w:r>
          </w:p>
        </w:tc>
      </w:tr>
      <w:tr w:rsidR="00F50E1A" w:rsidRPr="002D204D" w14:paraId="6EEF1A19" w14:textId="77777777" w:rsidTr="00F50E1A">
        <w:trPr>
          <w:trHeight w:val="76"/>
        </w:trPr>
        <w:tc>
          <w:tcPr>
            <w:tcW w:w="9493" w:type="dxa"/>
          </w:tcPr>
          <w:p w14:paraId="46F70E01" w14:textId="77777777" w:rsidR="00F50E1A" w:rsidRPr="002D204D" w:rsidRDefault="00F50E1A" w:rsidP="003F1EE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0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</w:t>
            </w:r>
            <w:r w:rsidRPr="002D204D"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 xml:space="preserve">Что такое </w:t>
            </w:r>
            <w:proofErr w:type="spellStart"/>
            <w:r w:rsidRPr="002D204D"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фондоемкость</w:t>
            </w:r>
            <w:proofErr w:type="spellEnd"/>
            <w:r w:rsidRPr="002D204D"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?</w:t>
            </w:r>
          </w:p>
        </w:tc>
      </w:tr>
      <w:tr w:rsidR="00F50E1A" w:rsidRPr="002D204D" w14:paraId="163984C6" w14:textId="77777777" w:rsidTr="00F50E1A">
        <w:trPr>
          <w:trHeight w:val="76"/>
        </w:trPr>
        <w:tc>
          <w:tcPr>
            <w:tcW w:w="9493" w:type="dxa"/>
          </w:tcPr>
          <w:p w14:paraId="65C93242" w14:textId="77777777" w:rsidR="00F50E1A" w:rsidRPr="002D204D" w:rsidRDefault="00F50E1A" w:rsidP="003F1E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204D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2D204D"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Почему важно учитывать сезонность в управлении основными фондами авиации?</w:t>
            </w:r>
          </w:p>
        </w:tc>
      </w:tr>
      <w:tr w:rsidR="00F50E1A" w:rsidRPr="002D204D" w14:paraId="6B2C6B26" w14:textId="77777777" w:rsidTr="00F50E1A">
        <w:trPr>
          <w:trHeight w:val="76"/>
        </w:trPr>
        <w:tc>
          <w:tcPr>
            <w:tcW w:w="9493" w:type="dxa"/>
          </w:tcPr>
          <w:p w14:paraId="37A74CD0" w14:textId="77777777" w:rsidR="00F50E1A" w:rsidRPr="002D204D" w:rsidRDefault="00F50E1A" w:rsidP="003F1E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20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 </w:t>
            </w:r>
            <w:r w:rsidRPr="002D204D"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Какие факторы влияют на срок службы основных фондов в авиации?</w:t>
            </w:r>
          </w:p>
        </w:tc>
      </w:tr>
      <w:tr w:rsidR="00F50E1A" w:rsidRPr="002D204D" w14:paraId="7A0D8C84" w14:textId="77777777" w:rsidTr="00F50E1A">
        <w:trPr>
          <w:trHeight w:val="76"/>
        </w:trPr>
        <w:tc>
          <w:tcPr>
            <w:tcW w:w="9493" w:type="dxa"/>
          </w:tcPr>
          <w:p w14:paraId="22178ACA" w14:textId="77777777" w:rsidR="00F50E1A" w:rsidRPr="002D204D" w:rsidRDefault="00F50E1A" w:rsidP="003F1E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204D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2D204D"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Какие меры принимаются для продления срока службы основных фондов?</w:t>
            </w:r>
          </w:p>
        </w:tc>
      </w:tr>
      <w:tr w:rsidR="00F50E1A" w:rsidRPr="002D204D" w14:paraId="306EAE5A" w14:textId="77777777" w:rsidTr="00F50E1A">
        <w:trPr>
          <w:trHeight w:val="76"/>
        </w:trPr>
        <w:tc>
          <w:tcPr>
            <w:tcW w:w="9493" w:type="dxa"/>
          </w:tcPr>
          <w:p w14:paraId="74D49FF5" w14:textId="77777777" w:rsidR="00F50E1A" w:rsidRPr="002D204D" w:rsidRDefault="00F50E1A" w:rsidP="003F1E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204D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2D204D"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Какие существуют методы учета основных фондов?</w:t>
            </w:r>
          </w:p>
        </w:tc>
      </w:tr>
      <w:tr w:rsidR="00F50E1A" w:rsidRPr="002D204D" w14:paraId="62172C0D" w14:textId="77777777" w:rsidTr="00F50E1A">
        <w:trPr>
          <w:trHeight w:val="76"/>
        </w:trPr>
        <w:tc>
          <w:tcPr>
            <w:tcW w:w="9493" w:type="dxa"/>
          </w:tcPr>
          <w:p w14:paraId="21236ECA" w14:textId="77777777" w:rsidR="00F50E1A" w:rsidRDefault="00F50E1A" w:rsidP="003F1EE6">
            <w:pPr>
              <w:spacing w:after="0" w:line="240" w:lineRule="auto"/>
              <w:contextualSpacing/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</w:pPr>
            <w:r w:rsidRPr="002D204D">
              <w:rPr>
                <w:rFonts w:ascii="Times New Roman" w:hAnsi="Times New Roman"/>
                <w:sz w:val="24"/>
                <w:szCs w:val="24"/>
              </w:rPr>
              <w:t>13.</w:t>
            </w:r>
            <w:r w:rsidRPr="002D204D"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Зачем</w:t>
            </w:r>
            <w:r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 xml:space="preserve"> проводится</w:t>
            </w:r>
          </w:p>
          <w:p w14:paraId="675E08C8" w14:textId="77777777" w:rsidR="00F50E1A" w:rsidRDefault="00F50E1A" w:rsidP="003F1EE6">
            <w:pPr>
              <w:spacing w:after="0" w:line="240" w:lineRule="auto"/>
              <w:contextualSpacing/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</w:pPr>
            <w:r w:rsidRPr="002D204D"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 xml:space="preserve">инвентаризация </w:t>
            </w:r>
            <w:r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основных</w:t>
            </w:r>
          </w:p>
          <w:p w14:paraId="1D83D2D9" w14:textId="77777777" w:rsidR="00F50E1A" w:rsidRPr="002D204D" w:rsidRDefault="00F50E1A" w:rsidP="003F1E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204D"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фондов?</w:t>
            </w:r>
          </w:p>
        </w:tc>
      </w:tr>
      <w:tr w:rsidR="00F50E1A" w:rsidRPr="002D204D" w14:paraId="5869D12C" w14:textId="77777777" w:rsidTr="00F50E1A">
        <w:trPr>
          <w:trHeight w:val="76"/>
        </w:trPr>
        <w:tc>
          <w:tcPr>
            <w:tcW w:w="9493" w:type="dxa"/>
          </w:tcPr>
          <w:p w14:paraId="2E01E9FB" w14:textId="77777777" w:rsidR="00F50E1A" w:rsidRPr="002D204D" w:rsidRDefault="00F50E1A" w:rsidP="003F1E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204D"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14. Какие преимущества имеет автоматизированная система управления основными фондами?</w:t>
            </w:r>
          </w:p>
        </w:tc>
      </w:tr>
      <w:tr w:rsidR="00F50E1A" w:rsidRPr="002D204D" w14:paraId="4854F2AA" w14:textId="77777777" w:rsidTr="00F50E1A">
        <w:trPr>
          <w:trHeight w:val="428"/>
        </w:trPr>
        <w:tc>
          <w:tcPr>
            <w:tcW w:w="9493" w:type="dxa"/>
          </w:tcPr>
          <w:p w14:paraId="6E8A60D8" w14:textId="77777777" w:rsidR="00F50E1A" w:rsidRPr="002D204D" w:rsidRDefault="00F50E1A" w:rsidP="003F1E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204D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 w:rsidRPr="002D204D"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Какие риски связаны с недостаточным управлением основными фондами?</w:t>
            </w:r>
          </w:p>
        </w:tc>
      </w:tr>
    </w:tbl>
    <w:p w14:paraId="7DEE4310" w14:textId="77777777" w:rsidR="00776425" w:rsidRDefault="00776425" w:rsidP="003F7AE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88FBED0" w14:textId="77777777" w:rsidR="00F971E8" w:rsidRPr="00453396" w:rsidRDefault="00776425" w:rsidP="0045339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025BF">
        <w:rPr>
          <w:rFonts w:ascii="Times New Roman" w:hAnsi="Times New Roman"/>
          <w:b/>
          <w:sz w:val="28"/>
          <w:szCs w:val="28"/>
        </w:rPr>
        <w:t xml:space="preserve">Компетенция: </w:t>
      </w:r>
      <w:r w:rsidR="00453396">
        <w:rPr>
          <w:rFonts w:ascii="Times New Roman" w:hAnsi="Times New Roman"/>
          <w:bCs/>
          <w:i/>
          <w:noProof/>
          <w:sz w:val="28"/>
          <w:szCs w:val="28"/>
        </w:rPr>
        <w:t xml:space="preserve">ПК-4 – </w:t>
      </w:r>
      <w:r w:rsidR="00453396" w:rsidRPr="00453396">
        <w:rPr>
          <w:rFonts w:ascii="Times New Roman" w:hAnsi="Times New Roman"/>
          <w:bCs/>
          <w:i/>
          <w:noProof/>
          <w:sz w:val="28"/>
          <w:szCs w:val="28"/>
        </w:rPr>
        <w:t>Способен оценивать влияние планируемых изменений процессной архитектуры на деятельность организаций и предприятий воздушного транспорта, их работников и информационные системы</w:t>
      </w:r>
      <w:r w:rsidR="00F971E8" w:rsidRPr="00453396">
        <w:rPr>
          <w:rFonts w:ascii="Times New Roman" w:hAnsi="Times New Roman"/>
          <w:bCs/>
          <w:i/>
          <w:noProof/>
          <w:sz w:val="28"/>
          <w:szCs w:val="28"/>
        </w:rPr>
        <w:t>.</w:t>
      </w:r>
    </w:p>
    <w:p w14:paraId="7D981118" w14:textId="77777777" w:rsidR="00776425" w:rsidRDefault="00776425" w:rsidP="0077642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обучения:</w:t>
      </w:r>
    </w:p>
    <w:p w14:paraId="4DD4B643" w14:textId="77777777" w:rsidR="00752DD7" w:rsidRPr="00752DD7" w:rsidRDefault="00A60A49" w:rsidP="00752DD7">
      <w:pPr>
        <w:spacing w:after="0" w:line="240" w:lineRule="auto"/>
        <w:jc w:val="both"/>
        <w:rPr>
          <w:rFonts w:ascii="Times New Roman" w:hAnsi="Times New Roman"/>
          <w:bCs/>
          <w:i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Знает</w:t>
      </w:r>
      <w:r w:rsidRPr="00A60A4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752DD7">
        <w:rPr>
          <w:rFonts w:ascii="Times New Roman" w:hAnsi="Times New Roman"/>
          <w:bCs/>
          <w:i/>
          <w:noProof/>
          <w:sz w:val="28"/>
          <w:szCs w:val="28"/>
        </w:rPr>
        <w:t>р</w:t>
      </w:r>
      <w:r w:rsidR="00752DD7" w:rsidRPr="00752DD7">
        <w:rPr>
          <w:rFonts w:ascii="Times New Roman" w:hAnsi="Times New Roman"/>
          <w:bCs/>
          <w:i/>
          <w:noProof/>
          <w:sz w:val="28"/>
          <w:szCs w:val="28"/>
        </w:rPr>
        <w:t>езультаты новейших исследований проблем стратегического и</w:t>
      </w:r>
    </w:p>
    <w:p w14:paraId="7460FB95" w14:textId="77777777" w:rsidR="00A60A49" w:rsidRPr="00645A1B" w:rsidRDefault="00752DD7" w:rsidP="00752DD7">
      <w:pPr>
        <w:spacing w:after="0" w:line="240" w:lineRule="auto"/>
        <w:jc w:val="both"/>
        <w:rPr>
          <w:rFonts w:ascii="Times New Roman" w:hAnsi="Times New Roman"/>
          <w:bCs/>
          <w:i/>
          <w:noProof/>
          <w:sz w:val="28"/>
          <w:szCs w:val="28"/>
        </w:rPr>
      </w:pPr>
      <w:r w:rsidRPr="00752DD7">
        <w:rPr>
          <w:rFonts w:ascii="Times New Roman" w:hAnsi="Times New Roman"/>
          <w:bCs/>
          <w:i/>
          <w:noProof/>
          <w:sz w:val="28"/>
          <w:szCs w:val="28"/>
        </w:rPr>
        <w:t>тактического уп</w:t>
      </w:r>
      <w:r>
        <w:rPr>
          <w:rFonts w:ascii="Times New Roman" w:hAnsi="Times New Roman"/>
          <w:bCs/>
          <w:i/>
          <w:noProof/>
          <w:sz w:val="28"/>
          <w:szCs w:val="28"/>
        </w:rPr>
        <w:t>равления финансами организации</w:t>
      </w:r>
      <w:r w:rsidRPr="00752DD7">
        <w:rPr>
          <w:rFonts w:ascii="Times New Roman" w:hAnsi="Times New Roman"/>
          <w:bCs/>
          <w:i/>
          <w:noProof/>
          <w:sz w:val="28"/>
          <w:szCs w:val="28"/>
        </w:rPr>
        <w:t>; содержание</w:t>
      </w:r>
      <w:r>
        <w:rPr>
          <w:rFonts w:ascii="Times New Roman" w:hAnsi="Times New Roman"/>
          <w:bCs/>
          <w:i/>
          <w:noProof/>
          <w:sz w:val="28"/>
          <w:szCs w:val="28"/>
        </w:rPr>
        <w:t xml:space="preserve"> </w:t>
      </w:r>
      <w:r w:rsidRPr="00752DD7">
        <w:rPr>
          <w:rFonts w:ascii="Times New Roman" w:hAnsi="Times New Roman"/>
          <w:bCs/>
          <w:i/>
          <w:noProof/>
          <w:sz w:val="28"/>
          <w:szCs w:val="28"/>
        </w:rPr>
        <w:t>работы по принятию управленческих решений в области текущего состояния</w:t>
      </w:r>
      <w:r>
        <w:rPr>
          <w:rFonts w:ascii="Times New Roman" w:hAnsi="Times New Roman"/>
          <w:bCs/>
          <w:i/>
          <w:noProof/>
          <w:sz w:val="28"/>
          <w:szCs w:val="28"/>
        </w:rPr>
        <w:t xml:space="preserve"> </w:t>
      </w:r>
      <w:r w:rsidRPr="00752DD7">
        <w:rPr>
          <w:rFonts w:ascii="Times New Roman" w:hAnsi="Times New Roman"/>
          <w:bCs/>
          <w:i/>
          <w:noProof/>
          <w:sz w:val="28"/>
          <w:szCs w:val="28"/>
        </w:rPr>
        <w:t>финансовых ресурсов с учетом отраслевых особенностей транспортных</w:t>
      </w:r>
      <w:r>
        <w:rPr>
          <w:rFonts w:ascii="Times New Roman" w:hAnsi="Times New Roman"/>
          <w:bCs/>
          <w:i/>
          <w:noProof/>
          <w:sz w:val="28"/>
          <w:szCs w:val="28"/>
        </w:rPr>
        <w:t xml:space="preserve"> </w:t>
      </w:r>
      <w:r w:rsidRPr="00752DD7">
        <w:rPr>
          <w:rFonts w:ascii="Times New Roman" w:hAnsi="Times New Roman"/>
          <w:bCs/>
          <w:i/>
          <w:noProof/>
          <w:sz w:val="28"/>
          <w:szCs w:val="28"/>
        </w:rPr>
        <w:t>предприятий; методы и инструменты экономического и стратегического</w:t>
      </w:r>
      <w:r>
        <w:rPr>
          <w:rFonts w:ascii="Times New Roman" w:hAnsi="Times New Roman"/>
          <w:bCs/>
          <w:i/>
          <w:noProof/>
          <w:sz w:val="28"/>
          <w:szCs w:val="28"/>
        </w:rPr>
        <w:t xml:space="preserve"> </w:t>
      </w:r>
      <w:r w:rsidRPr="00752DD7">
        <w:rPr>
          <w:rFonts w:ascii="Times New Roman" w:hAnsi="Times New Roman"/>
          <w:bCs/>
          <w:i/>
          <w:noProof/>
          <w:sz w:val="28"/>
          <w:szCs w:val="28"/>
        </w:rPr>
        <w:t>анализа, используемые для обоснования финансовых решений;</w:t>
      </w:r>
    </w:p>
    <w:p w14:paraId="47A07BC3" w14:textId="77777777" w:rsidR="00776425" w:rsidRPr="00752DD7" w:rsidRDefault="00776425" w:rsidP="00752DD7">
      <w:pPr>
        <w:pStyle w:val="afb"/>
        <w:tabs>
          <w:tab w:val="left" w:pos="2418"/>
        </w:tabs>
        <w:spacing w:after="0" w:line="240" w:lineRule="auto"/>
        <w:ind w:left="0"/>
        <w:jc w:val="both"/>
        <w:rPr>
          <w:rFonts w:ascii="Times New Roman" w:hAnsi="Times New Roman"/>
          <w:bCs/>
          <w:i/>
          <w:noProof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Умеет:</w:t>
      </w:r>
      <w:r w:rsidR="00453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52DD7">
        <w:rPr>
          <w:rFonts w:ascii="Times New Roman" w:hAnsi="Times New Roman"/>
          <w:bCs/>
          <w:i/>
          <w:noProof/>
          <w:sz w:val="28"/>
          <w:szCs w:val="28"/>
        </w:rPr>
        <w:t>и</w:t>
      </w:r>
      <w:r w:rsidR="00752DD7" w:rsidRPr="00752DD7">
        <w:rPr>
          <w:rFonts w:ascii="Times New Roman" w:hAnsi="Times New Roman"/>
          <w:bCs/>
          <w:i/>
          <w:noProof/>
          <w:sz w:val="28"/>
          <w:szCs w:val="28"/>
        </w:rPr>
        <w:t>спользовать инструменты обоснования решений, принимаемых при</w:t>
      </w:r>
      <w:r w:rsidR="00752DD7">
        <w:rPr>
          <w:rFonts w:ascii="Times New Roman" w:hAnsi="Times New Roman"/>
          <w:bCs/>
          <w:i/>
          <w:noProof/>
          <w:sz w:val="28"/>
          <w:szCs w:val="28"/>
        </w:rPr>
        <w:t xml:space="preserve"> </w:t>
      </w:r>
      <w:r w:rsidR="00752DD7" w:rsidRPr="00752DD7">
        <w:rPr>
          <w:rFonts w:ascii="Times New Roman" w:hAnsi="Times New Roman"/>
          <w:bCs/>
          <w:i/>
          <w:noProof/>
          <w:sz w:val="28"/>
          <w:szCs w:val="28"/>
        </w:rPr>
        <w:t>разработке стратегии и тактики управления активами, источниками средств,</w:t>
      </w:r>
      <w:r w:rsidR="00752DD7">
        <w:rPr>
          <w:rFonts w:ascii="Times New Roman" w:hAnsi="Times New Roman"/>
          <w:bCs/>
          <w:i/>
          <w:noProof/>
          <w:sz w:val="28"/>
          <w:szCs w:val="28"/>
        </w:rPr>
        <w:t xml:space="preserve"> </w:t>
      </w:r>
      <w:r w:rsidR="00752DD7" w:rsidRPr="00752DD7">
        <w:rPr>
          <w:rFonts w:ascii="Times New Roman" w:hAnsi="Times New Roman"/>
          <w:bCs/>
          <w:i/>
          <w:noProof/>
          <w:sz w:val="28"/>
          <w:szCs w:val="28"/>
        </w:rPr>
        <w:t>денежными потоками, инвестициями и финансовыми рисками; проводить</w:t>
      </w:r>
      <w:r w:rsidR="00752DD7">
        <w:rPr>
          <w:rFonts w:ascii="Times New Roman" w:hAnsi="Times New Roman"/>
          <w:bCs/>
          <w:i/>
          <w:noProof/>
          <w:sz w:val="28"/>
          <w:szCs w:val="28"/>
        </w:rPr>
        <w:t xml:space="preserve"> самостоятельные исследования в </w:t>
      </w:r>
      <w:r w:rsidR="00752DD7" w:rsidRPr="00752DD7">
        <w:rPr>
          <w:rFonts w:ascii="Times New Roman" w:hAnsi="Times New Roman"/>
          <w:bCs/>
          <w:i/>
          <w:noProof/>
          <w:sz w:val="28"/>
          <w:szCs w:val="28"/>
        </w:rPr>
        <w:t>области стратегии и тактики управления</w:t>
      </w:r>
      <w:r w:rsidR="00752DD7">
        <w:rPr>
          <w:rFonts w:ascii="Times New Roman" w:hAnsi="Times New Roman"/>
          <w:bCs/>
          <w:i/>
          <w:noProof/>
          <w:sz w:val="28"/>
          <w:szCs w:val="28"/>
        </w:rPr>
        <w:t xml:space="preserve"> </w:t>
      </w:r>
      <w:r w:rsidR="00752DD7" w:rsidRPr="00752DD7">
        <w:rPr>
          <w:rFonts w:ascii="Times New Roman" w:hAnsi="Times New Roman"/>
          <w:bCs/>
          <w:i/>
          <w:noProof/>
          <w:sz w:val="28"/>
          <w:szCs w:val="28"/>
        </w:rPr>
        <w:t>финансами организации (предприятия);</w:t>
      </w:r>
    </w:p>
    <w:p w14:paraId="72B8D2C2" w14:textId="77777777" w:rsidR="00776425" w:rsidRPr="00752DD7" w:rsidRDefault="00776425" w:rsidP="00752DD7">
      <w:pPr>
        <w:pStyle w:val="afb"/>
        <w:tabs>
          <w:tab w:val="left" w:pos="2418"/>
        </w:tabs>
        <w:spacing w:after="0" w:line="240" w:lineRule="auto"/>
        <w:ind w:left="0"/>
        <w:jc w:val="both"/>
        <w:rPr>
          <w:rFonts w:ascii="Times New Roman" w:hAnsi="Times New Roman"/>
          <w:bCs/>
          <w:i/>
          <w:noProof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Владеет:</w:t>
      </w:r>
      <w:r w:rsidR="00453396">
        <w:rPr>
          <w:rFonts w:ascii="Times New Roman" w:hAnsi="Times New Roman"/>
          <w:i/>
          <w:sz w:val="28"/>
          <w:szCs w:val="28"/>
        </w:rPr>
        <w:t xml:space="preserve"> </w:t>
      </w:r>
      <w:r w:rsidR="00752DD7">
        <w:rPr>
          <w:rFonts w:ascii="Times New Roman" w:hAnsi="Times New Roman"/>
          <w:bCs/>
          <w:i/>
          <w:noProof/>
          <w:sz w:val="28"/>
          <w:szCs w:val="28"/>
        </w:rPr>
        <w:t>м</w:t>
      </w:r>
      <w:r w:rsidR="00752DD7" w:rsidRPr="00752DD7">
        <w:rPr>
          <w:rFonts w:ascii="Times New Roman" w:hAnsi="Times New Roman"/>
          <w:bCs/>
          <w:i/>
          <w:noProof/>
          <w:sz w:val="28"/>
          <w:szCs w:val="28"/>
        </w:rPr>
        <w:t>етодами подготов</w:t>
      </w:r>
      <w:r w:rsidR="00752DD7">
        <w:rPr>
          <w:rFonts w:ascii="Times New Roman" w:hAnsi="Times New Roman"/>
          <w:bCs/>
          <w:i/>
          <w:noProof/>
          <w:sz w:val="28"/>
          <w:szCs w:val="28"/>
        </w:rPr>
        <w:t xml:space="preserve">ки аналитических материалов длят </w:t>
      </w:r>
      <w:r w:rsidR="00752DD7" w:rsidRPr="00752DD7">
        <w:rPr>
          <w:rFonts w:ascii="Times New Roman" w:hAnsi="Times New Roman"/>
          <w:bCs/>
          <w:i/>
          <w:noProof/>
          <w:sz w:val="28"/>
          <w:szCs w:val="28"/>
        </w:rPr>
        <w:t>подготовки отчетов в</w:t>
      </w:r>
      <w:r w:rsidR="00752DD7">
        <w:rPr>
          <w:rFonts w:ascii="Times New Roman" w:hAnsi="Times New Roman"/>
          <w:bCs/>
          <w:i/>
          <w:noProof/>
          <w:sz w:val="28"/>
          <w:szCs w:val="28"/>
        </w:rPr>
        <w:t xml:space="preserve"> </w:t>
      </w:r>
      <w:r w:rsidR="00752DD7" w:rsidRPr="00752DD7">
        <w:rPr>
          <w:rFonts w:ascii="Times New Roman" w:hAnsi="Times New Roman"/>
          <w:bCs/>
          <w:i/>
          <w:noProof/>
          <w:sz w:val="28"/>
          <w:szCs w:val="28"/>
        </w:rPr>
        <w:t>сфере упр</w:t>
      </w:r>
      <w:r w:rsidR="00752DD7">
        <w:rPr>
          <w:rFonts w:ascii="Times New Roman" w:hAnsi="Times New Roman"/>
          <w:bCs/>
          <w:i/>
          <w:noProof/>
          <w:sz w:val="28"/>
          <w:szCs w:val="28"/>
        </w:rPr>
        <w:t xml:space="preserve">авления финансами транспортного </w:t>
      </w:r>
      <w:r w:rsidR="00752DD7" w:rsidRPr="00752DD7">
        <w:rPr>
          <w:rFonts w:ascii="Times New Roman" w:hAnsi="Times New Roman"/>
          <w:bCs/>
          <w:i/>
          <w:noProof/>
          <w:sz w:val="28"/>
          <w:szCs w:val="28"/>
        </w:rPr>
        <w:t>предприятия, обоснования его</w:t>
      </w:r>
      <w:r w:rsidR="00752DD7">
        <w:rPr>
          <w:rFonts w:ascii="Times New Roman" w:hAnsi="Times New Roman"/>
          <w:bCs/>
          <w:i/>
          <w:noProof/>
          <w:sz w:val="28"/>
          <w:szCs w:val="28"/>
        </w:rPr>
        <w:t xml:space="preserve"> </w:t>
      </w:r>
      <w:r w:rsidR="00752DD7" w:rsidRPr="00752DD7">
        <w:rPr>
          <w:rFonts w:ascii="Times New Roman" w:hAnsi="Times New Roman"/>
          <w:bCs/>
          <w:i/>
          <w:noProof/>
          <w:sz w:val="28"/>
          <w:szCs w:val="28"/>
        </w:rPr>
        <w:t>финансовой стратегии и тактики</w:t>
      </w:r>
      <w:r w:rsidR="00752DD7">
        <w:rPr>
          <w:rFonts w:ascii="Times New Roman" w:hAnsi="Times New Roman"/>
          <w:bCs/>
          <w:i/>
          <w:noProof/>
          <w:sz w:val="28"/>
          <w:szCs w:val="28"/>
        </w:rPr>
        <w:t>.</w:t>
      </w:r>
    </w:p>
    <w:p w14:paraId="377A6466" w14:textId="77777777" w:rsidR="00776425" w:rsidRDefault="00776425" w:rsidP="00752DD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6D6A63B6" w14:textId="77777777" w:rsidR="00776425" w:rsidRDefault="00776425" w:rsidP="0077642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заданий закрытого типа:</w:t>
      </w:r>
    </w:p>
    <w:tbl>
      <w:tblPr>
        <w:tblStyle w:val="afa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F50E1A" w14:paraId="149901E9" w14:textId="77777777" w:rsidTr="00F50E1A">
        <w:trPr>
          <w:trHeight w:val="325"/>
        </w:trPr>
        <w:tc>
          <w:tcPr>
            <w:tcW w:w="9498" w:type="dxa"/>
          </w:tcPr>
          <w:p w14:paraId="258021F9" w14:textId="77777777" w:rsidR="00F50E1A" w:rsidRPr="004829D0" w:rsidRDefault="00F50E1A" w:rsidP="00FD53B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9D0">
              <w:rPr>
                <w:rFonts w:ascii="Times New Roman" w:hAnsi="Times New Roman"/>
                <w:sz w:val="28"/>
                <w:szCs w:val="28"/>
              </w:rPr>
              <w:t>Текст задания</w:t>
            </w:r>
          </w:p>
        </w:tc>
      </w:tr>
      <w:tr w:rsidR="00F50E1A" w14:paraId="6943D08C" w14:textId="77777777" w:rsidTr="00F50E1A">
        <w:trPr>
          <w:trHeight w:val="3286"/>
        </w:trPr>
        <w:tc>
          <w:tcPr>
            <w:tcW w:w="9498" w:type="dxa"/>
          </w:tcPr>
          <w:p w14:paraId="4CEAF7F9" w14:textId="77777777" w:rsidR="00F50E1A" w:rsidRDefault="00F50E1A" w:rsidP="00F10139">
            <w:pPr>
              <w:pStyle w:val="af4"/>
              <w:numPr>
                <w:ilvl w:val="0"/>
                <w:numId w:val="10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E84404">
              <w:rPr>
                <w:color w:val="000000"/>
              </w:rPr>
              <w:t>Какое из указанных определений характеризует моральный износ первой формы?</w:t>
            </w:r>
          </w:p>
          <w:p w14:paraId="6D37EB5D" w14:textId="77777777" w:rsidR="00F50E1A" w:rsidRPr="00E84404" w:rsidRDefault="00F50E1A" w:rsidP="00F10139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2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154D3BCF" w14:textId="77777777" w:rsidR="00F50E1A" w:rsidRPr="00E84404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уменьшение стоимости оборудования в результате выпуска оборудования с более высокой производительностью;</w:t>
            </w:r>
          </w:p>
          <w:p w14:paraId="4EFC32C4" w14:textId="77777777" w:rsidR="00F50E1A" w:rsidRPr="00E84404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уменьшение стоимости оборудования в результате выпуска такого же оборудования, но по более низкой себестоимости;</w:t>
            </w:r>
          </w:p>
          <w:p w14:paraId="3C345661" w14:textId="77777777" w:rsidR="00F50E1A" w:rsidRPr="00E84404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постепенная утрата основными фондами своей первоначальной стоимости в результате изнашивания в процессе производства.</w:t>
            </w:r>
          </w:p>
          <w:p w14:paraId="3EE2A486" w14:textId="77777777" w:rsidR="00F50E1A" w:rsidRPr="00E84404" w:rsidRDefault="00F50E1A" w:rsidP="00F10139">
            <w:pPr>
              <w:pStyle w:val="a"/>
              <w:numPr>
                <w:ilvl w:val="0"/>
                <w:numId w:val="0"/>
              </w:num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50E1A" w14:paraId="77F994B6" w14:textId="77777777" w:rsidTr="00F50E1A">
        <w:trPr>
          <w:trHeight w:val="2498"/>
        </w:trPr>
        <w:tc>
          <w:tcPr>
            <w:tcW w:w="9498" w:type="dxa"/>
          </w:tcPr>
          <w:p w14:paraId="69A46A51" w14:textId="77777777" w:rsidR="00F50E1A" w:rsidRDefault="00F50E1A" w:rsidP="00F10139">
            <w:pPr>
              <w:pStyle w:val="af4"/>
              <w:numPr>
                <w:ilvl w:val="0"/>
                <w:numId w:val="10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E84404">
              <w:rPr>
                <w:color w:val="000000"/>
              </w:rPr>
              <w:lastRenderedPageBreak/>
              <w:t>Какими из перечисленных показателей характеризуется эффективность использования ОПФ?</w:t>
            </w:r>
          </w:p>
          <w:p w14:paraId="638F8EFF" w14:textId="77777777" w:rsidR="00F50E1A" w:rsidRPr="00F10139" w:rsidRDefault="00F50E1A" w:rsidP="00F10139">
            <w:pPr>
              <w:pStyle w:val="af4"/>
              <w:shd w:val="clear" w:color="auto" w:fill="FFFFFF"/>
              <w:ind w:firstLine="0"/>
              <w:contextualSpacing/>
              <w:rPr>
                <w:b/>
              </w:rPr>
            </w:pPr>
            <w:r w:rsidRPr="006424E8">
              <w:rPr>
                <w:b/>
              </w:rPr>
              <w:t>Выберите правильные ответ</w:t>
            </w:r>
            <w:r>
              <w:rPr>
                <w:b/>
              </w:rPr>
              <w:t>ы</w:t>
            </w:r>
          </w:p>
          <w:p w14:paraId="156DCA38" w14:textId="77777777" w:rsidR="00F50E1A" w:rsidRPr="00E84404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фондоотдача;</w:t>
            </w:r>
          </w:p>
          <w:p w14:paraId="2FF38A4E" w14:textId="77777777" w:rsidR="00F50E1A" w:rsidRPr="00E84404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производительность труда;</w:t>
            </w:r>
          </w:p>
          <w:p w14:paraId="2D0DA283" w14:textId="77777777" w:rsidR="00F50E1A" w:rsidRPr="00E84404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длительность одного оборота;</w:t>
            </w:r>
          </w:p>
          <w:p w14:paraId="7F203CB3" w14:textId="77777777" w:rsidR="00F50E1A" w:rsidRPr="00E84404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фондоемкость</w:t>
            </w:r>
            <w:proofErr w:type="spellEnd"/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2C59950" w14:textId="77777777" w:rsidR="00F50E1A" w:rsidRPr="00E84404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д) материалоемкость.</w:t>
            </w:r>
          </w:p>
          <w:p w14:paraId="41975653" w14:textId="77777777" w:rsidR="00F50E1A" w:rsidRPr="00E84404" w:rsidRDefault="00F50E1A" w:rsidP="00F10139">
            <w:pPr>
              <w:pStyle w:val="a"/>
              <w:numPr>
                <w:ilvl w:val="0"/>
                <w:numId w:val="0"/>
              </w:numPr>
              <w:spacing w:line="240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F50E1A" w14:paraId="6C7AAD2A" w14:textId="77777777" w:rsidTr="00F50E1A">
        <w:trPr>
          <w:trHeight w:val="2743"/>
        </w:trPr>
        <w:tc>
          <w:tcPr>
            <w:tcW w:w="9498" w:type="dxa"/>
          </w:tcPr>
          <w:p w14:paraId="3CCB0D04" w14:textId="77777777" w:rsidR="00F50E1A" w:rsidRDefault="00F50E1A" w:rsidP="00F10139">
            <w:pPr>
              <w:pStyle w:val="af4"/>
              <w:numPr>
                <w:ilvl w:val="0"/>
                <w:numId w:val="10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E84404">
              <w:rPr>
                <w:color w:val="000000"/>
              </w:rPr>
              <w:t>Какие формы воспроизводства ОПФ смогут быть полностью профинансированы за счет суммы амортизационных отчислений?</w:t>
            </w:r>
          </w:p>
          <w:p w14:paraId="54BF38E1" w14:textId="77777777" w:rsidR="00F50E1A" w:rsidRPr="00F10139" w:rsidRDefault="00F50E1A" w:rsidP="00F10139">
            <w:pPr>
              <w:pStyle w:val="af4"/>
              <w:shd w:val="clear" w:color="auto" w:fill="FFFFFF"/>
              <w:ind w:firstLine="0"/>
              <w:contextualSpacing/>
              <w:rPr>
                <w:b/>
              </w:rPr>
            </w:pPr>
            <w:r w:rsidRPr="006424E8">
              <w:rPr>
                <w:b/>
              </w:rPr>
              <w:t>Выберите правильные ответ</w:t>
            </w:r>
            <w:r>
              <w:rPr>
                <w:b/>
              </w:rPr>
              <w:t>ы</w:t>
            </w:r>
          </w:p>
          <w:p w14:paraId="46F5F531" w14:textId="77777777" w:rsidR="00F50E1A" w:rsidRPr="00E84404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простая замена устаревшего оборудования;</w:t>
            </w:r>
          </w:p>
          <w:p w14:paraId="64CC3064" w14:textId="77777777" w:rsidR="00F50E1A" w:rsidRPr="00E84404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полная реконструкция и техническое перевооружение предприятия;</w:t>
            </w:r>
          </w:p>
          <w:p w14:paraId="08695322" w14:textId="77777777" w:rsidR="00F50E1A" w:rsidRPr="00E84404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капитальный ремонт;</w:t>
            </w:r>
          </w:p>
          <w:p w14:paraId="4BA6FAEB" w14:textId="77777777" w:rsidR="00F50E1A" w:rsidRPr="00E84404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г) модернизация оборудования и расширение производства.</w:t>
            </w:r>
          </w:p>
          <w:p w14:paraId="5FF4F2B8" w14:textId="77777777" w:rsidR="00F50E1A" w:rsidRPr="00E84404" w:rsidRDefault="00F50E1A" w:rsidP="00F10139">
            <w:pPr>
              <w:pStyle w:val="a"/>
              <w:numPr>
                <w:ilvl w:val="0"/>
                <w:numId w:val="0"/>
              </w:numPr>
              <w:spacing w:line="240" w:lineRule="auto"/>
              <w:contextualSpacing/>
              <w:rPr>
                <w:bCs/>
                <w:sz w:val="24"/>
                <w:szCs w:val="24"/>
              </w:rPr>
            </w:pPr>
          </w:p>
        </w:tc>
      </w:tr>
      <w:tr w:rsidR="00F50E1A" w14:paraId="161BE69E" w14:textId="77777777" w:rsidTr="00F50E1A">
        <w:trPr>
          <w:trHeight w:val="2281"/>
        </w:trPr>
        <w:tc>
          <w:tcPr>
            <w:tcW w:w="9498" w:type="dxa"/>
          </w:tcPr>
          <w:p w14:paraId="39520FC8" w14:textId="77777777" w:rsidR="00F50E1A" w:rsidRDefault="00F50E1A" w:rsidP="00F10139">
            <w:pPr>
              <w:pStyle w:val="af4"/>
              <w:numPr>
                <w:ilvl w:val="0"/>
                <w:numId w:val="10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E84404">
              <w:rPr>
                <w:color w:val="000000"/>
              </w:rPr>
              <w:t>На начало года стоимость ОПФ составляет 40 млн. руб., в июле предприятие приобрело основных средств на сумму 10 млн. руб., тогда среднегодовая стоимость ОПФ составит:</w:t>
            </w:r>
          </w:p>
          <w:p w14:paraId="1C34384F" w14:textId="77777777" w:rsidR="00F50E1A" w:rsidRPr="00F10139" w:rsidRDefault="00F50E1A" w:rsidP="00F10139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2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1A610193" w14:textId="77777777" w:rsidR="00F50E1A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а) 50 млн. руб.; </w:t>
            </w:r>
          </w:p>
          <w:p w14:paraId="168613D6" w14:textId="77777777" w:rsidR="00F50E1A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б) 45 млн. руб.; </w:t>
            </w:r>
          </w:p>
          <w:p w14:paraId="30B3AB65" w14:textId="77777777" w:rsidR="00F50E1A" w:rsidRPr="00E84404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30 млн. руб.</w:t>
            </w:r>
          </w:p>
          <w:p w14:paraId="77C3136F" w14:textId="77777777" w:rsidR="00F50E1A" w:rsidRPr="00E84404" w:rsidRDefault="00F50E1A" w:rsidP="00F10139">
            <w:pPr>
              <w:pStyle w:val="a0"/>
              <w:numPr>
                <w:ilvl w:val="0"/>
                <w:numId w:val="0"/>
              </w:num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50E1A" w14:paraId="0114ADAF" w14:textId="77777777" w:rsidTr="00F50E1A">
        <w:trPr>
          <w:trHeight w:val="3028"/>
        </w:trPr>
        <w:tc>
          <w:tcPr>
            <w:tcW w:w="9498" w:type="dxa"/>
          </w:tcPr>
          <w:p w14:paraId="476AEF19" w14:textId="77777777" w:rsidR="00F50E1A" w:rsidRDefault="00F50E1A" w:rsidP="00F10139">
            <w:pPr>
              <w:pStyle w:val="af4"/>
              <w:numPr>
                <w:ilvl w:val="0"/>
                <w:numId w:val="10"/>
              </w:numPr>
              <w:shd w:val="clear" w:color="auto" w:fill="FFFFFF"/>
              <w:contextualSpacing/>
              <w:rPr>
                <w:color w:val="000000"/>
              </w:rPr>
            </w:pPr>
            <w:r w:rsidRPr="00F10139">
              <w:rPr>
                <w:color w:val="000000"/>
              </w:rPr>
              <w:t>Что такое амортизация?</w:t>
            </w:r>
          </w:p>
          <w:p w14:paraId="6C6378A8" w14:textId="77777777" w:rsidR="00F50E1A" w:rsidRPr="00F10139" w:rsidRDefault="00F50E1A" w:rsidP="00F10139">
            <w:pPr>
              <w:pStyle w:val="af4"/>
              <w:shd w:val="clear" w:color="auto" w:fill="FFFFFF"/>
              <w:ind w:firstLine="0"/>
              <w:contextualSpacing/>
              <w:rPr>
                <w:b/>
              </w:rPr>
            </w:pPr>
            <w:r w:rsidRPr="006424E8">
              <w:rPr>
                <w:b/>
              </w:rPr>
              <w:t>Выберите правильные ответ</w:t>
            </w:r>
            <w:r>
              <w:rPr>
                <w:b/>
              </w:rPr>
              <w:t>ы</w:t>
            </w:r>
          </w:p>
          <w:p w14:paraId="3F18B86C" w14:textId="77777777" w:rsidR="00F50E1A" w:rsidRPr="00F10139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уменьшение стоимости ОПФ в результате внедрения новых более эффективных;</w:t>
            </w:r>
          </w:p>
          <w:p w14:paraId="3267D696" w14:textId="77777777" w:rsidR="00F50E1A" w:rsidRPr="00F10139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целевое накопление средств и их последующее применение для возмещения изношенных ОПФ;</w:t>
            </w:r>
          </w:p>
          <w:p w14:paraId="549FF9AE" w14:textId="77777777" w:rsidR="00F50E1A" w:rsidRPr="00F10139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постепенная утрата ОПФ своих свойств, приведение их в негодность;</w:t>
            </w:r>
          </w:p>
          <w:p w14:paraId="183A631A" w14:textId="77777777" w:rsidR="00F50E1A" w:rsidRPr="00F10139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г) постепенное перенесение стоимости ОПФ на производимые с их помощью продукцию или услуги.</w:t>
            </w:r>
          </w:p>
          <w:p w14:paraId="12F89C96" w14:textId="77777777" w:rsidR="00F50E1A" w:rsidRPr="00F10139" w:rsidRDefault="00F50E1A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</w:p>
        </w:tc>
      </w:tr>
      <w:tr w:rsidR="00F50E1A" w14:paraId="30C2CE2A" w14:textId="77777777" w:rsidTr="00F50E1A">
        <w:trPr>
          <w:trHeight w:val="2240"/>
        </w:trPr>
        <w:tc>
          <w:tcPr>
            <w:tcW w:w="9498" w:type="dxa"/>
          </w:tcPr>
          <w:p w14:paraId="1157B066" w14:textId="77777777" w:rsidR="00F50E1A" w:rsidRDefault="00F50E1A" w:rsidP="00F10139">
            <w:pPr>
              <w:pStyle w:val="af4"/>
              <w:numPr>
                <w:ilvl w:val="0"/>
                <w:numId w:val="10"/>
              </w:numPr>
              <w:shd w:val="clear" w:color="auto" w:fill="FFFFFF"/>
              <w:contextualSpacing/>
              <w:rPr>
                <w:color w:val="000000"/>
              </w:rPr>
            </w:pPr>
            <w:r w:rsidRPr="00F10139">
              <w:rPr>
                <w:color w:val="000000"/>
              </w:rPr>
              <w:t>Что из перечисленного относится к производственным запасам:</w:t>
            </w:r>
          </w:p>
          <w:p w14:paraId="6C16F7C5" w14:textId="77777777" w:rsidR="00F50E1A" w:rsidRPr="00F10139" w:rsidRDefault="00F50E1A" w:rsidP="00F10139">
            <w:pPr>
              <w:pStyle w:val="af4"/>
              <w:shd w:val="clear" w:color="auto" w:fill="FFFFFF"/>
              <w:ind w:firstLine="0"/>
              <w:contextualSpacing/>
              <w:rPr>
                <w:b/>
              </w:rPr>
            </w:pPr>
            <w:r w:rsidRPr="006424E8">
              <w:rPr>
                <w:b/>
              </w:rPr>
              <w:t>Выберите правильные ответ</w:t>
            </w:r>
            <w:r>
              <w:rPr>
                <w:b/>
              </w:rPr>
              <w:t>ы</w:t>
            </w:r>
          </w:p>
          <w:p w14:paraId="482C272E" w14:textId="77777777" w:rsidR="00F50E1A" w:rsidRPr="00F10139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приспособления, изготовляемые для производства новой продукции в следующем году;</w:t>
            </w:r>
          </w:p>
          <w:p w14:paraId="60E7F370" w14:textId="77777777" w:rsidR="00F50E1A" w:rsidRPr="00F10139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запасы металлорежущего инструмента сроком службы до одного года;</w:t>
            </w:r>
          </w:p>
          <w:p w14:paraId="3D7306D3" w14:textId="77777777" w:rsidR="00F50E1A" w:rsidRPr="00F10139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купленные на рынке полуфабрикаты для заготовительного цеха;</w:t>
            </w:r>
          </w:p>
          <w:p w14:paraId="00D99F27" w14:textId="77777777" w:rsidR="00F50E1A" w:rsidRPr="00F10139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г) средства на расчетном счете для выплаты поставщикам сырья;</w:t>
            </w:r>
          </w:p>
          <w:p w14:paraId="37BB4E1F" w14:textId="77777777" w:rsidR="00F50E1A" w:rsidRPr="00F10139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д) затраты на технологическую оснастку, изготовленную под производственную программу будущего года;</w:t>
            </w:r>
          </w:p>
          <w:p w14:paraId="27B0C286" w14:textId="77777777" w:rsidR="00F50E1A" w:rsidRPr="00F10139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е) полуфабрикаты механического цеха;</w:t>
            </w:r>
          </w:p>
          <w:p w14:paraId="432343A7" w14:textId="77777777" w:rsidR="00F50E1A" w:rsidRPr="00F10139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ж) полуфабрикаты, переданные на склад для отправки покупателю.</w:t>
            </w:r>
          </w:p>
          <w:p w14:paraId="3AE7479E" w14:textId="77777777" w:rsidR="00F50E1A" w:rsidRPr="00F10139" w:rsidRDefault="00F50E1A" w:rsidP="00A22702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50E1A" w14:paraId="6B9EAE8F" w14:textId="77777777" w:rsidTr="00F50E1A">
        <w:trPr>
          <w:trHeight w:val="130"/>
        </w:trPr>
        <w:tc>
          <w:tcPr>
            <w:tcW w:w="9498" w:type="dxa"/>
          </w:tcPr>
          <w:p w14:paraId="3C6C013E" w14:textId="77777777" w:rsidR="00F50E1A" w:rsidRPr="00F10139" w:rsidRDefault="00F50E1A" w:rsidP="00F10139">
            <w:pPr>
              <w:pStyle w:val="afb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Что из перечисленного относится к фондам обращения:</w:t>
            </w:r>
          </w:p>
          <w:p w14:paraId="16787527" w14:textId="77777777" w:rsidR="00F50E1A" w:rsidRPr="00F10139" w:rsidRDefault="00F50E1A" w:rsidP="00F10139">
            <w:pPr>
              <w:pStyle w:val="af4"/>
              <w:shd w:val="clear" w:color="auto" w:fill="FFFFFF"/>
              <w:ind w:firstLine="0"/>
              <w:contextualSpacing/>
              <w:rPr>
                <w:b/>
              </w:rPr>
            </w:pPr>
            <w:r w:rsidRPr="006424E8">
              <w:rPr>
                <w:b/>
              </w:rPr>
              <w:t>Выберите правильные ответ</w:t>
            </w:r>
            <w:r>
              <w:rPr>
                <w:b/>
              </w:rPr>
              <w:t>ы</w:t>
            </w:r>
          </w:p>
          <w:p w14:paraId="2633138A" w14:textId="77777777" w:rsidR="00F50E1A" w:rsidRPr="00F10139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а) средства на расчетном счете предприятия на покупку компьютера, бумаги и т.д.;</w:t>
            </w:r>
          </w:p>
          <w:p w14:paraId="10815BB8" w14:textId="77777777" w:rsidR="00F50E1A" w:rsidRPr="00F10139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подъездные пути;</w:t>
            </w:r>
          </w:p>
          <w:p w14:paraId="4DA8595D" w14:textId="77777777" w:rsidR="00F50E1A" w:rsidRPr="00F10139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компьютерная программа;</w:t>
            </w:r>
          </w:p>
          <w:p w14:paraId="4E79357A" w14:textId="77777777" w:rsidR="00F50E1A" w:rsidRPr="00F10139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г) запасы основных материалов на складе;</w:t>
            </w:r>
          </w:p>
          <w:p w14:paraId="1B056A5B" w14:textId="77777777" w:rsidR="00F50E1A" w:rsidRPr="00F10139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д) ветошь для протирки станков;</w:t>
            </w:r>
          </w:p>
          <w:p w14:paraId="39CDE127" w14:textId="77777777" w:rsidR="00F50E1A" w:rsidRPr="00F10139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е) готовая продукция на складе;</w:t>
            </w:r>
          </w:p>
          <w:p w14:paraId="2A436292" w14:textId="77777777" w:rsidR="00F50E1A" w:rsidRPr="00F10139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ж) запасы металла на складе;</w:t>
            </w:r>
          </w:p>
          <w:p w14:paraId="762946DD" w14:textId="77777777" w:rsidR="00F50E1A" w:rsidRPr="00F10139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з) инструмент сроком службы два года;</w:t>
            </w:r>
          </w:p>
          <w:p w14:paraId="28908599" w14:textId="77777777" w:rsidR="00F50E1A" w:rsidRPr="00F10139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и) товары отгруженные, но не оплаченные покупателем;</w:t>
            </w:r>
          </w:p>
          <w:p w14:paraId="4B61F50E" w14:textId="77777777" w:rsidR="00F50E1A" w:rsidRPr="00F10139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к) масло смазочное.</w:t>
            </w:r>
          </w:p>
        </w:tc>
      </w:tr>
      <w:tr w:rsidR="00F50E1A" w14:paraId="5049B2D3" w14:textId="77777777" w:rsidTr="00F50E1A">
        <w:trPr>
          <w:trHeight w:val="130"/>
        </w:trPr>
        <w:tc>
          <w:tcPr>
            <w:tcW w:w="9498" w:type="dxa"/>
          </w:tcPr>
          <w:p w14:paraId="419B8FC5" w14:textId="77777777" w:rsidR="00F50E1A" w:rsidRDefault="00F50E1A" w:rsidP="00F10139">
            <w:pPr>
              <w:pStyle w:val="af4"/>
              <w:numPr>
                <w:ilvl w:val="0"/>
                <w:numId w:val="10"/>
              </w:numPr>
              <w:shd w:val="clear" w:color="auto" w:fill="FFFFFF"/>
              <w:contextualSpacing/>
              <w:rPr>
                <w:color w:val="000000"/>
              </w:rPr>
            </w:pPr>
            <w:r w:rsidRPr="00F10139">
              <w:rPr>
                <w:color w:val="000000"/>
              </w:rPr>
              <w:lastRenderedPageBreak/>
              <w:t>Что характеризует фондоотдачу?</w:t>
            </w:r>
          </w:p>
          <w:p w14:paraId="07E76118" w14:textId="77777777" w:rsidR="00F50E1A" w:rsidRPr="00F10139" w:rsidRDefault="00F50E1A" w:rsidP="00F10139">
            <w:pPr>
              <w:spacing w:after="0"/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2702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284981B" w14:textId="77777777" w:rsidR="00F50E1A" w:rsidRPr="00F10139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удельные затраты, приходящиеся на один рубль товарной продукции;</w:t>
            </w:r>
          </w:p>
          <w:p w14:paraId="43CC1B1A" w14:textId="77777777" w:rsidR="00F50E1A" w:rsidRPr="00F10139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объем товарной продукции, приходящейся на один рубль ОПФ;</w:t>
            </w:r>
          </w:p>
          <w:p w14:paraId="08387F61" w14:textId="77777777" w:rsidR="00F50E1A" w:rsidRPr="00F10139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количество ОПФ приходящихся на одного работающего.</w:t>
            </w:r>
          </w:p>
          <w:p w14:paraId="7A7B51ED" w14:textId="77777777" w:rsidR="00F50E1A" w:rsidRPr="00F10139" w:rsidRDefault="00F50E1A" w:rsidP="00F10139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E1A" w14:paraId="3CE0FA59" w14:textId="77777777" w:rsidTr="00F50E1A">
        <w:trPr>
          <w:trHeight w:val="130"/>
        </w:trPr>
        <w:tc>
          <w:tcPr>
            <w:tcW w:w="9498" w:type="dxa"/>
          </w:tcPr>
          <w:p w14:paraId="365E2C9C" w14:textId="77777777" w:rsidR="00F50E1A" w:rsidRDefault="00F50E1A" w:rsidP="00F10139">
            <w:pPr>
              <w:pStyle w:val="af4"/>
              <w:numPr>
                <w:ilvl w:val="0"/>
                <w:numId w:val="10"/>
              </w:numPr>
              <w:shd w:val="clear" w:color="auto" w:fill="FFFFFF"/>
              <w:contextualSpacing/>
              <w:rPr>
                <w:color w:val="000000"/>
              </w:rPr>
            </w:pPr>
            <w:r w:rsidRPr="00F10139">
              <w:rPr>
                <w:color w:val="000000"/>
              </w:rPr>
              <w:t>К собственным источникам формирования оборотных средств предприятия относятся:</w:t>
            </w:r>
          </w:p>
          <w:p w14:paraId="55E21BFC" w14:textId="77777777" w:rsidR="00F50E1A" w:rsidRPr="00F10139" w:rsidRDefault="00F50E1A" w:rsidP="00F10139">
            <w:pPr>
              <w:pStyle w:val="af4"/>
              <w:shd w:val="clear" w:color="auto" w:fill="FFFFFF"/>
              <w:ind w:firstLine="0"/>
              <w:contextualSpacing/>
              <w:rPr>
                <w:b/>
              </w:rPr>
            </w:pPr>
            <w:r w:rsidRPr="006424E8">
              <w:rPr>
                <w:b/>
              </w:rPr>
              <w:t>Выберите правильные ответ</w:t>
            </w:r>
            <w:r>
              <w:rPr>
                <w:b/>
              </w:rPr>
              <w:t>ы</w:t>
            </w:r>
          </w:p>
          <w:p w14:paraId="5E587F0B" w14:textId="77777777" w:rsidR="00F50E1A" w:rsidRPr="00F10139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прибыль предприятия;</w:t>
            </w:r>
          </w:p>
          <w:p w14:paraId="040EA370" w14:textId="77777777" w:rsidR="00F50E1A" w:rsidRPr="00F10139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амортизационные отчисления;</w:t>
            </w:r>
          </w:p>
          <w:p w14:paraId="40A0BC61" w14:textId="77777777" w:rsidR="00F50E1A" w:rsidRPr="00F10139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дебиторская задолженность;</w:t>
            </w:r>
          </w:p>
          <w:p w14:paraId="7167B405" w14:textId="77777777" w:rsidR="00F50E1A" w:rsidRPr="00F10139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г) кредиторская задолженность.</w:t>
            </w:r>
          </w:p>
          <w:p w14:paraId="32721B67" w14:textId="77777777" w:rsidR="00F50E1A" w:rsidRPr="00F10139" w:rsidRDefault="00F50E1A" w:rsidP="00F10139">
            <w:pPr>
              <w:pStyle w:val="a"/>
              <w:numPr>
                <w:ilvl w:val="0"/>
                <w:numId w:val="0"/>
              </w:numPr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F50E1A" w14:paraId="1AB34105" w14:textId="77777777" w:rsidTr="00F50E1A">
        <w:trPr>
          <w:trHeight w:val="2485"/>
        </w:trPr>
        <w:tc>
          <w:tcPr>
            <w:tcW w:w="9498" w:type="dxa"/>
          </w:tcPr>
          <w:p w14:paraId="1DF0EB65" w14:textId="77777777" w:rsidR="00F50E1A" w:rsidRPr="00F10139" w:rsidRDefault="00F50E1A" w:rsidP="00F10139">
            <w:pPr>
              <w:pStyle w:val="afb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Какие из показателей необходимы для нормирования оборотных средств, находящихся в запасах готовой продукции?</w:t>
            </w:r>
          </w:p>
          <w:p w14:paraId="3E834AF9" w14:textId="77777777" w:rsidR="00F50E1A" w:rsidRPr="00F10139" w:rsidRDefault="00F50E1A" w:rsidP="00F10139">
            <w:pPr>
              <w:pStyle w:val="af4"/>
              <w:shd w:val="clear" w:color="auto" w:fill="FFFFFF"/>
              <w:ind w:firstLine="0"/>
              <w:contextualSpacing/>
              <w:rPr>
                <w:b/>
              </w:rPr>
            </w:pPr>
            <w:r w:rsidRPr="006424E8">
              <w:rPr>
                <w:b/>
              </w:rPr>
              <w:t>Выберите правильные ответ</w:t>
            </w:r>
            <w:r>
              <w:rPr>
                <w:b/>
              </w:rPr>
              <w:t>ы</w:t>
            </w:r>
          </w:p>
          <w:p w14:paraId="4DDFFEA9" w14:textId="77777777" w:rsidR="00F50E1A" w:rsidRPr="00F10139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суточный расход материала;</w:t>
            </w:r>
          </w:p>
          <w:p w14:paraId="253968D2" w14:textId="77777777" w:rsidR="00F50E1A" w:rsidRPr="00F10139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выпуск готовой продукции;</w:t>
            </w:r>
          </w:p>
          <w:p w14:paraId="26770872" w14:textId="77777777" w:rsidR="00F50E1A" w:rsidRPr="00F10139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цена за единицу материала, необходимого для производства продукции;</w:t>
            </w:r>
          </w:p>
          <w:p w14:paraId="3F8BD42E" w14:textId="77777777" w:rsidR="00F50E1A" w:rsidRPr="00F10139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г) цена единицы изделия.</w:t>
            </w:r>
          </w:p>
          <w:p w14:paraId="7257CF96" w14:textId="77777777" w:rsidR="00F50E1A" w:rsidRPr="00F10139" w:rsidRDefault="00F50E1A" w:rsidP="00F10139">
            <w:pPr>
              <w:pStyle w:val="a0"/>
              <w:numPr>
                <w:ilvl w:val="0"/>
                <w:numId w:val="0"/>
              </w:num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50E1A" w14:paraId="51B8C6CA" w14:textId="77777777" w:rsidTr="00F50E1A">
        <w:trPr>
          <w:trHeight w:val="1996"/>
        </w:trPr>
        <w:tc>
          <w:tcPr>
            <w:tcW w:w="9498" w:type="dxa"/>
          </w:tcPr>
          <w:p w14:paraId="69D21742" w14:textId="77777777" w:rsidR="00F50E1A" w:rsidRDefault="00F50E1A" w:rsidP="00F10139">
            <w:pPr>
              <w:pStyle w:val="af4"/>
              <w:numPr>
                <w:ilvl w:val="0"/>
                <w:numId w:val="10"/>
              </w:numPr>
              <w:shd w:val="clear" w:color="auto" w:fill="FFFFFF"/>
              <w:contextualSpacing/>
              <w:rPr>
                <w:color w:val="000000"/>
              </w:rPr>
            </w:pPr>
            <w:r w:rsidRPr="00F10139">
              <w:rPr>
                <w:color w:val="000000"/>
              </w:rPr>
              <w:t>Оборотные средства на предприятии делают за год 20 оборотов, тогда длительность одного оборота составит:</w:t>
            </w:r>
          </w:p>
          <w:p w14:paraId="3BD332E4" w14:textId="77777777" w:rsidR="00F50E1A" w:rsidRPr="00F10139" w:rsidRDefault="00F50E1A" w:rsidP="00F10139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2702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0542E98" w14:textId="77777777" w:rsidR="00F50E1A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36 дней;</w:t>
            </w:r>
          </w:p>
          <w:p w14:paraId="288C47ED" w14:textId="77777777" w:rsidR="00F50E1A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20 дней</w:t>
            </w:r>
            <w:r w:rsidRPr="00F10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14:paraId="28B0063F" w14:textId="77777777" w:rsidR="00F50E1A" w:rsidRPr="00F10139" w:rsidRDefault="00F50E1A" w:rsidP="00F101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18 дней.</w:t>
            </w:r>
          </w:p>
          <w:p w14:paraId="03EC6CBE" w14:textId="77777777" w:rsidR="00F50E1A" w:rsidRPr="00F10139" w:rsidRDefault="00F50E1A" w:rsidP="00F10139">
            <w:pPr>
              <w:pStyle w:val="a0"/>
              <w:numPr>
                <w:ilvl w:val="0"/>
                <w:numId w:val="0"/>
              </w:num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50E1A" w14:paraId="62CB66F7" w14:textId="77777777" w:rsidTr="00F50E1A">
        <w:trPr>
          <w:trHeight w:val="1996"/>
        </w:trPr>
        <w:tc>
          <w:tcPr>
            <w:tcW w:w="9498" w:type="dxa"/>
          </w:tcPr>
          <w:p w14:paraId="38AF1983" w14:textId="77777777" w:rsidR="00F50E1A" w:rsidRPr="00D2763C" w:rsidRDefault="00F50E1A" w:rsidP="00D2763C">
            <w:pPr>
              <w:pStyle w:val="afb"/>
              <w:numPr>
                <w:ilvl w:val="0"/>
                <w:numId w:val="10"/>
              </w:numPr>
              <w:spacing w:after="0" w:line="240" w:lineRule="auto"/>
              <w:ind w:right="1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63C">
              <w:rPr>
                <w:rFonts w:ascii="Times New Roman" w:hAnsi="Times New Roman"/>
                <w:color w:val="000000"/>
                <w:sz w:val="24"/>
                <w:szCs w:val="24"/>
              </w:rPr>
              <w:t>Найти коэффициент закрепления оборотного капитала, если коэффициент оборачиваемости равен 0,8</w:t>
            </w:r>
          </w:p>
          <w:p w14:paraId="3072802C" w14:textId="77777777" w:rsidR="00F50E1A" w:rsidRPr="00D2763C" w:rsidRDefault="00F50E1A" w:rsidP="00D2763C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2702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  <w:r w:rsidRPr="00D276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а) 0,8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D276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б) 4,0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D276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в) 2,3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D276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г) 1,25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50E1A" w14:paraId="629E641D" w14:textId="77777777" w:rsidTr="00F50E1A">
        <w:trPr>
          <w:trHeight w:val="1996"/>
        </w:trPr>
        <w:tc>
          <w:tcPr>
            <w:tcW w:w="9498" w:type="dxa"/>
          </w:tcPr>
          <w:p w14:paraId="303A01C0" w14:textId="77777777" w:rsidR="00F50E1A" w:rsidRDefault="00F50E1A" w:rsidP="00D2763C">
            <w:pPr>
              <w:pStyle w:val="a0"/>
              <w:numPr>
                <w:ilvl w:val="0"/>
                <w:numId w:val="10"/>
              </w:numPr>
              <w:spacing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D2763C">
              <w:rPr>
                <w:color w:val="000000"/>
                <w:sz w:val="24"/>
                <w:szCs w:val="24"/>
              </w:rPr>
              <w:lastRenderedPageBreak/>
              <w:t>Денежная оценка ОФ ведется по следующим направлениям:</w:t>
            </w:r>
          </w:p>
          <w:p w14:paraId="3C61EB6E" w14:textId="77777777" w:rsidR="00F50E1A" w:rsidRDefault="00F50E1A" w:rsidP="00D2763C">
            <w:pPr>
              <w:pStyle w:val="a0"/>
              <w:numPr>
                <w:ilvl w:val="0"/>
                <w:numId w:val="0"/>
              </w:numPr>
              <w:spacing w:line="240" w:lineRule="auto"/>
              <w:ind w:left="57"/>
              <w:contextualSpacing/>
              <w:rPr>
                <w:color w:val="000000"/>
                <w:sz w:val="24"/>
                <w:szCs w:val="24"/>
              </w:rPr>
            </w:pPr>
            <w:r w:rsidRPr="00A22702">
              <w:rPr>
                <w:b/>
                <w:sz w:val="24"/>
                <w:szCs w:val="24"/>
              </w:rPr>
              <w:t>Выберите один правильный ответ</w:t>
            </w:r>
            <w:r w:rsidRPr="00D2763C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а) </w:t>
            </w:r>
            <w:r w:rsidRPr="00D2763C">
              <w:rPr>
                <w:color w:val="000000"/>
                <w:sz w:val="24"/>
                <w:szCs w:val="24"/>
              </w:rPr>
              <w:t>первоначальной стоимости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1391BC25" w14:textId="77777777" w:rsidR="00F50E1A" w:rsidRPr="00D2763C" w:rsidRDefault="00F50E1A" w:rsidP="00D2763C">
            <w:pPr>
              <w:pStyle w:val="a0"/>
              <w:numPr>
                <w:ilvl w:val="0"/>
                <w:numId w:val="0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</w:t>
            </w:r>
            <w:r w:rsidRPr="00D2763C">
              <w:rPr>
                <w:color w:val="000000"/>
                <w:sz w:val="24"/>
                <w:szCs w:val="24"/>
              </w:rPr>
              <w:t>восстановительной и балансовой стоимости</w:t>
            </w:r>
            <w:r>
              <w:rPr>
                <w:color w:val="000000"/>
                <w:sz w:val="24"/>
                <w:szCs w:val="24"/>
              </w:rPr>
              <w:t>;</w:t>
            </w:r>
            <w:r w:rsidRPr="00D2763C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в)</w:t>
            </w:r>
            <w:r w:rsidRPr="00D2763C">
              <w:rPr>
                <w:color w:val="000000"/>
                <w:sz w:val="24"/>
                <w:szCs w:val="24"/>
              </w:rPr>
              <w:t>остаточная, рыночная и ликвидационная стоимость</w:t>
            </w:r>
            <w:r>
              <w:rPr>
                <w:color w:val="000000"/>
                <w:sz w:val="24"/>
                <w:szCs w:val="24"/>
              </w:rPr>
              <w:t>;</w:t>
            </w:r>
            <w:r w:rsidRPr="00D2763C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г)</w:t>
            </w:r>
            <w:r w:rsidRPr="00D2763C">
              <w:rPr>
                <w:color w:val="000000"/>
                <w:sz w:val="24"/>
                <w:szCs w:val="24"/>
              </w:rPr>
              <w:t>все верно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50E1A" w14:paraId="6069AF59" w14:textId="77777777" w:rsidTr="00F50E1A">
        <w:trPr>
          <w:trHeight w:val="2240"/>
        </w:trPr>
        <w:tc>
          <w:tcPr>
            <w:tcW w:w="9498" w:type="dxa"/>
          </w:tcPr>
          <w:p w14:paraId="71739F79" w14:textId="77777777" w:rsidR="00F50E1A" w:rsidRDefault="00F50E1A" w:rsidP="00D2763C">
            <w:pPr>
              <w:pStyle w:val="a"/>
              <w:numPr>
                <w:ilvl w:val="0"/>
                <w:numId w:val="10"/>
              </w:numPr>
              <w:spacing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D2763C">
              <w:rPr>
                <w:color w:val="000000"/>
                <w:sz w:val="24"/>
                <w:szCs w:val="24"/>
              </w:rPr>
              <w:t>Коэффициент оборачиваемости оборотных средств рассчитывается как отношение:</w:t>
            </w:r>
          </w:p>
          <w:p w14:paraId="7BB9D738" w14:textId="77777777" w:rsidR="00F50E1A" w:rsidRPr="00D2763C" w:rsidRDefault="00F50E1A" w:rsidP="00D2763C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2702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  <w:r w:rsidRPr="00D276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а)</w:t>
            </w:r>
            <w:r w:rsidRPr="00D2763C">
              <w:rPr>
                <w:rFonts w:ascii="Times New Roman" w:hAnsi="Times New Roman"/>
                <w:color w:val="000000"/>
                <w:sz w:val="24"/>
                <w:szCs w:val="24"/>
              </w:rPr>
              <w:t>стоимости валовой продукции к сумме оборотных средств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D276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r w:rsidRPr="00D2763C">
              <w:rPr>
                <w:rFonts w:ascii="Times New Roman" w:hAnsi="Times New Roman"/>
                <w:color w:val="000000"/>
                <w:sz w:val="24"/>
                <w:szCs w:val="24"/>
              </w:rPr>
              <w:t>объема реализации продукции за период к средней сумме оборотных средств за тот же период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D276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  <w:r w:rsidRPr="00D2763C">
              <w:rPr>
                <w:rFonts w:ascii="Times New Roman" w:hAnsi="Times New Roman"/>
                <w:color w:val="000000"/>
                <w:sz w:val="24"/>
                <w:szCs w:val="24"/>
              </w:rPr>
              <w:t>прибыли к сумме оборотных средств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D276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г) </w:t>
            </w:r>
            <w:r w:rsidRPr="00D2763C">
              <w:rPr>
                <w:rFonts w:ascii="Times New Roman" w:hAnsi="Times New Roman"/>
                <w:color w:val="000000"/>
                <w:sz w:val="24"/>
                <w:szCs w:val="24"/>
              </w:rPr>
              <w:t>все верно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50E1A" w14:paraId="676C36CB" w14:textId="77777777" w:rsidTr="00F50E1A">
        <w:trPr>
          <w:trHeight w:val="1982"/>
        </w:trPr>
        <w:tc>
          <w:tcPr>
            <w:tcW w:w="9498" w:type="dxa"/>
          </w:tcPr>
          <w:p w14:paraId="5178C172" w14:textId="77777777" w:rsidR="00F50E1A" w:rsidRPr="00D2763C" w:rsidRDefault="00F50E1A" w:rsidP="00D2763C">
            <w:pPr>
              <w:pStyle w:val="a0"/>
              <w:numPr>
                <w:ilvl w:val="0"/>
                <w:numId w:val="0"/>
              </w:numPr>
              <w:spacing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D2763C">
              <w:rPr>
                <w:color w:val="000000"/>
                <w:sz w:val="24"/>
                <w:szCs w:val="24"/>
              </w:rPr>
              <w:t>15. Чему равна стоимость основных средств на конец периода, если их стоимость на начало была12 млн., стоимость поступивших средств 10млн., стоимость выбывших 6 млн.</w:t>
            </w:r>
            <w:r w:rsidRPr="00D2763C">
              <w:rPr>
                <w:color w:val="000000"/>
                <w:sz w:val="24"/>
                <w:szCs w:val="24"/>
              </w:rPr>
              <w:br/>
              <w:t>а) 28;</w:t>
            </w:r>
          </w:p>
          <w:p w14:paraId="20A223A2" w14:textId="77777777" w:rsidR="00F50E1A" w:rsidRPr="00D2763C" w:rsidRDefault="00F50E1A" w:rsidP="00D2763C">
            <w:pPr>
              <w:pStyle w:val="a0"/>
              <w:numPr>
                <w:ilvl w:val="0"/>
                <w:numId w:val="0"/>
              </w:numPr>
              <w:spacing w:line="240" w:lineRule="auto"/>
              <w:contextualSpacing/>
              <w:rPr>
                <w:sz w:val="24"/>
                <w:szCs w:val="24"/>
              </w:rPr>
            </w:pPr>
            <w:r w:rsidRPr="00D2763C">
              <w:rPr>
                <w:color w:val="000000"/>
                <w:sz w:val="24"/>
                <w:szCs w:val="24"/>
              </w:rPr>
              <w:t>б) 16;</w:t>
            </w:r>
            <w:r w:rsidRPr="00D2763C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в) </w:t>
            </w:r>
            <w:r w:rsidRPr="00D2763C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;</w:t>
            </w:r>
            <w:r w:rsidRPr="00D2763C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г) </w:t>
            </w:r>
            <w:r w:rsidRPr="00D2763C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3D7F0022" w14:textId="77777777" w:rsidR="00607714" w:rsidRDefault="00607714" w:rsidP="0077642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C34F1E4" w14:textId="77777777" w:rsidR="00776425" w:rsidRDefault="00776425" w:rsidP="0077642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заданий открытого типа:</w:t>
      </w:r>
    </w:p>
    <w:p w14:paraId="263093FE" w14:textId="77777777" w:rsidR="003F1EE6" w:rsidRDefault="003F1EE6" w:rsidP="0077642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50E1A" w:rsidRPr="003F1EE6" w14:paraId="011C623B" w14:textId="77777777" w:rsidTr="003F1EE6">
        <w:tc>
          <w:tcPr>
            <w:tcW w:w="0" w:type="auto"/>
          </w:tcPr>
          <w:p w14:paraId="30AA3AC9" w14:textId="77777777" w:rsidR="00F50E1A" w:rsidRPr="003F1EE6" w:rsidRDefault="00F50E1A" w:rsidP="00FD53B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EE6">
              <w:rPr>
                <w:rFonts w:ascii="Times New Roman" w:hAnsi="Times New Roman"/>
                <w:sz w:val="24"/>
                <w:szCs w:val="24"/>
              </w:rPr>
              <w:t>Текст задания</w:t>
            </w:r>
          </w:p>
        </w:tc>
      </w:tr>
      <w:tr w:rsidR="00F50E1A" w:rsidRPr="003F1EE6" w14:paraId="36468233" w14:textId="77777777" w:rsidTr="003F1EE6">
        <w:tc>
          <w:tcPr>
            <w:tcW w:w="0" w:type="auto"/>
          </w:tcPr>
          <w:p w14:paraId="38F11CBE" w14:textId="77777777" w:rsidR="00F50E1A" w:rsidRPr="003F1EE6" w:rsidRDefault="00F50E1A" w:rsidP="003F1EE6">
            <w:pPr>
              <w:spacing w:after="0"/>
              <w:ind w:right="11"/>
              <w:rPr>
                <w:rFonts w:ascii="Times New Roman" w:hAnsi="Times New Roman"/>
                <w:sz w:val="24"/>
                <w:szCs w:val="24"/>
              </w:rPr>
            </w:pPr>
            <w:r w:rsidRPr="003F1EE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F1EE6"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Как влияет износ основных фондов на эффективность деятельности авиакомпании?</w:t>
            </w:r>
          </w:p>
        </w:tc>
      </w:tr>
      <w:tr w:rsidR="00F50E1A" w:rsidRPr="003F1EE6" w14:paraId="1025AEF0" w14:textId="77777777" w:rsidTr="003F1EE6">
        <w:tc>
          <w:tcPr>
            <w:tcW w:w="0" w:type="auto"/>
          </w:tcPr>
          <w:p w14:paraId="49FDA243" w14:textId="77777777" w:rsidR="00F50E1A" w:rsidRPr="003F1EE6" w:rsidRDefault="00F50E1A" w:rsidP="003F1EE6">
            <w:pPr>
              <w:spacing w:after="0"/>
              <w:ind w:right="11"/>
              <w:rPr>
                <w:rFonts w:ascii="Times New Roman" w:hAnsi="Times New Roman"/>
                <w:sz w:val="24"/>
                <w:szCs w:val="24"/>
              </w:rPr>
            </w:pPr>
            <w:r w:rsidRPr="003F1EE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F1EE6"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Какие подходы применяются для оптимизации использования основных фондов?</w:t>
            </w:r>
          </w:p>
        </w:tc>
      </w:tr>
      <w:tr w:rsidR="00F50E1A" w:rsidRPr="003F1EE6" w14:paraId="70B192A0" w14:textId="77777777" w:rsidTr="003F1EE6">
        <w:tc>
          <w:tcPr>
            <w:tcW w:w="0" w:type="auto"/>
          </w:tcPr>
          <w:p w14:paraId="10B4D9A0" w14:textId="77777777" w:rsidR="00F50E1A" w:rsidRPr="003F1EE6" w:rsidRDefault="00F50E1A" w:rsidP="003F1EE6">
            <w:pPr>
              <w:spacing w:after="0"/>
              <w:ind w:right="11"/>
              <w:rPr>
                <w:rFonts w:ascii="Times New Roman" w:hAnsi="Times New Roman"/>
                <w:sz w:val="24"/>
                <w:szCs w:val="24"/>
              </w:rPr>
            </w:pPr>
            <w:r w:rsidRPr="003F1EE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F1EE6"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Какова роль информационных технологий в управлении основными фондами?</w:t>
            </w:r>
          </w:p>
        </w:tc>
      </w:tr>
      <w:tr w:rsidR="00F50E1A" w:rsidRPr="003F1EE6" w14:paraId="71D1F8EC" w14:textId="77777777" w:rsidTr="003F1EE6">
        <w:tc>
          <w:tcPr>
            <w:tcW w:w="0" w:type="auto"/>
          </w:tcPr>
          <w:p w14:paraId="6752FBDC" w14:textId="77777777" w:rsidR="00F50E1A" w:rsidRPr="003F1EE6" w:rsidRDefault="00F50E1A" w:rsidP="003F1EE6">
            <w:pPr>
              <w:spacing w:after="0"/>
              <w:ind w:right="11"/>
              <w:rPr>
                <w:rFonts w:ascii="Times New Roman" w:hAnsi="Times New Roman"/>
                <w:sz w:val="24"/>
                <w:szCs w:val="24"/>
              </w:rPr>
            </w:pPr>
            <w:r w:rsidRPr="003F1EE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3F1EE6"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Какие критерии учитываются при выборе нового оборудования для замены устаревших основных фондов?</w:t>
            </w:r>
          </w:p>
        </w:tc>
      </w:tr>
      <w:tr w:rsidR="00F50E1A" w:rsidRPr="003F1EE6" w14:paraId="362A80BC" w14:textId="77777777" w:rsidTr="00F50E1A">
        <w:trPr>
          <w:trHeight w:val="459"/>
        </w:trPr>
        <w:tc>
          <w:tcPr>
            <w:tcW w:w="0" w:type="auto"/>
          </w:tcPr>
          <w:p w14:paraId="1F475E43" w14:textId="77777777" w:rsidR="00F50E1A" w:rsidRPr="003F1EE6" w:rsidRDefault="00F50E1A" w:rsidP="003F1EE6">
            <w:pPr>
              <w:spacing w:after="0"/>
              <w:ind w:right="11"/>
              <w:rPr>
                <w:rFonts w:ascii="Times New Roman" w:hAnsi="Times New Roman"/>
                <w:sz w:val="24"/>
                <w:szCs w:val="24"/>
              </w:rPr>
            </w:pPr>
            <w:r w:rsidRPr="003F1EE6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3F1EE6"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Каковы особенности управления основными фондами в условиях кризиса?</w:t>
            </w:r>
          </w:p>
        </w:tc>
      </w:tr>
      <w:tr w:rsidR="00F50E1A" w:rsidRPr="003F1EE6" w14:paraId="0EA6A521" w14:textId="77777777" w:rsidTr="00F50E1A">
        <w:trPr>
          <w:trHeight w:val="547"/>
        </w:trPr>
        <w:tc>
          <w:tcPr>
            <w:tcW w:w="0" w:type="auto"/>
          </w:tcPr>
          <w:p w14:paraId="1799731B" w14:textId="77777777" w:rsidR="00F50E1A" w:rsidRPr="003F1EE6" w:rsidRDefault="00F50E1A" w:rsidP="003F1EE6">
            <w:pPr>
              <w:spacing w:after="0"/>
              <w:ind w:right="11"/>
              <w:rPr>
                <w:rFonts w:ascii="Times New Roman" w:hAnsi="Times New Roman"/>
                <w:sz w:val="24"/>
                <w:szCs w:val="24"/>
              </w:rPr>
            </w:pPr>
            <w:r w:rsidRPr="003F1EE6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3F1EE6"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Какие показатели используются для оценки уровня автоматизации управления основными фондами?</w:t>
            </w:r>
          </w:p>
        </w:tc>
      </w:tr>
      <w:tr w:rsidR="00F50E1A" w:rsidRPr="003F1EE6" w14:paraId="1C98DF10" w14:textId="77777777" w:rsidTr="00F50E1A">
        <w:trPr>
          <w:trHeight w:val="523"/>
        </w:trPr>
        <w:tc>
          <w:tcPr>
            <w:tcW w:w="0" w:type="auto"/>
          </w:tcPr>
          <w:p w14:paraId="2A199EDC" w14:textId="77777777" w:rsidR="00F50E1A" w:rsidRPr="003F1EE6" w:rsidRDefault="00F50E1A" w:rsidP="003F1EE6">
            <w:pPr>
              <w:spacing w:after="0"/>
              <w:ind w:right="11"/>
              <w:rPr>
                <w:rFonts w:ascii="Times New Roman" w:hAnsi="Times New Roman"/>
                <w:sz w:val="24"/>
                <w:szCs w:val="24"/>
              </w:rPr>
            </w:pPr>
            <w:r w:rsidRPr="003F1EE6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3F1EE6"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Какие этапы включает процесс внедрения системы управления основными фондами?</w:t>
            </w:r>
          </w:p>
        </w:tc>
      </w:tr>
      <w:tr w:rsidR="00F50E1A" w:rsidRPr="003F1EE6" w14:paraId="4A2AEAB2" w14:textId="77777777" w:rsidTr="003F1EE6">
        <w:trPr>
          <w:trHeight w:val="976"/>
        </w:trPr>
        <w:tc>
          <w:tcPr>
            <w:tcW w:w="0" w:type="auto"/>
          </w:tcPr>
          <w:p w14:paraId="2FB23AA3" w14:textId="77777777" w:rsidR="00F50E1A" w:rsidRPr="003F1EE6" w:rsidRDefault="00F50E1A" w:rsidP="003F1EE6">
            <w:pPr>
              <w:spacing w:after="0"/>
              <w:ind w:right="11"/>
              <w:rPr>
                <w:rFonts w:ascii="Times New Roman" w:hAnsi="Times New Roman"/>
                <w:sz w:val="24"/>
                <w:szCs w:val="24"/>
              </w:rPr>
            </w:pPr>
            <w:r w:rsidRPr="003F1EE6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3F1EE6"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Какие требования предъявляются к персоналу, занимающемуся управлением основными фондами?</w:t>
            </w:r>
          </w:p>
        </w:tc>
      </w:tr>
      <w:tr w:rsidR="00F50E1A" w:rsidRPr="003F1EE6" w14:paraId="601A569F" w14:textId="77777777" w:rsidTr="00F50E1A">
        <w:trPr>
          <w:trHeight w:val="794"/>
        </w:trPr>
        <w:tc>
          <w:tcPr>
            <w:tcW w:w="0" w:type="auto"/>
          </w:tcPr>
          <w:p w14:paraId="6B7A7B2A" w14:textId="77777777" w:rsidR="00F50E1A" w:rsidRPr="003F1EE6" w:rsidRDefault="00F50E1A" w:rsidP="003F1EE6">
            <w:pPr>
              <w:spacing w:after="0"/>
              <w:ind w:right="11"/>
              <w:rPr>
                <w:rFonts w:ascii="Times New Roman" w:hAnsi="Times New Roman"/>
                <w:sz w:val="24"/>
                <w:szCs w:val="24"/>
              </w:rPr>
            </w:pPr>
            <w:r w:rsidRPr="003F1EE6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3F1EE6"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Какие мероприятия проводятся для повышения квалификации сотрудников, работающих с основными фондами?</w:t>
            </w:r>
          </w:p>
        </w:tc>
      </w:tr>
      <w:tr w:rsidR="00F50E1A" w:rsidRPr="003F1EE6" w14:paraId="5C4D714B" w14:textId="77777777" w:rsidTr="003F1EE6">
        <w:tc>
          <w:tcPr>
            <w:tcW w:w="0" w:type="auto"/>
          </w:tcPr>
          <w:p w14:paraId="6D79EA06" w14:textId="77777777" w:rsidR="00F50E1A" w:rsidRPr="003F1EE6" w:rsidRDefault="00F50E1A" w:rsidP="003F1EE6">
            <w:pPr>
              <w:spacing w:after="0"/>
              <w:ind w:right="11"/>
              <w:rPr>
                <w:rFonts w:ascii="Times New Roman" w:hAnsi="Times New Roman"/>
                <w:sz w:val="24"/>
                <w:szCs w:val="24"/>
              </w:rPr>
            </w:pPr>
            <w:r w:rsidRPr="003F1EE6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3F1EE6"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Какие формы собственности могут иметь основные фонды в авиации?</w:t>
            </w:r>
          </w:p>
        </w:tc>
      </w:tr>
      <w:tr w:rsidR="00F50E1A" w:rsidRPr="003F1EE6" w14:paraId="7C638E9C" w14:textId="77777777" w:rsidTr="00F50E1A">
        <w:trPr>
          <w:trHeight w:val="385"/>
        </w:trPr>
        <w:tc>
          <w:tcPr>
            <w:tcW w:w="0" w:type="auto"/>
          </w:tcPr>
          <w:p w14:paraId="22003C70" w14:textId="77777777" w:rsidR="00F50E1A" w:rsidRPr="003F1EE6" w:rsidRDefault="00F50E1A" w:rsidP="003F1EE6">
            <w:pPr>
              <w:spacing w:after="0"/>
              <w:ind w:right="11"/>
              <w:rPr>
                <w:rFonts w:ascii="Times New Roman" w:hAnsi="Times New Roman"/>
                <w:sz w:val="24"/>
                <w:szCs w:val="24"/>
              </w:rPr>
            </w:pPr>
            <w:r w:rsidRPr="003F1EE6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3F1EE6"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Какие правовые аспекты регулируют управление основными фондами в авиации?</w:t>
            </w:r>
          </w:p>
        </w:tc>
      </w:tr>
      <w:tr w:rsidR="00F50E1A" w:rsidRPr="003F1EE6" w14:paraId="5554299E" w14:textId="77777777" w:rsidTr="00F50E1A">
        <w:trPr>
          <w:trHeight w:val="557"/>
        </w:trPr>
        <w:tc>
          <w:tcPr>
            <w:tcW w:w="0" w:type="auto"/>
          </w:tcPr>
          <w:p w14:paraId="1262F215" w14:textId="77777777" w:rsidR="00F50E1A" w:rsidRPr="003F1EE6" w:rsidRDefault="00F50E1A" w:rsidP="003F1EE6">
            <w:pPr>
              <w:spacing w:after="0"/>
              <w:ind w:right="11"/>
              <w:rPr>
                <w:rFonts w:ascii="Times New Roman" w:hAnsi="Times New Roman"/>
                <w:sz w:val="24"/>
                <w:szCs w:val="24"/>
              </w:rPr>
            </w:pPr>
            <w:r w:rsidRPr="003F1EE6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3F1EE6"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Какие факторы влияют на стоимость основных фондов в авиации?</w:t>
            </w:r>
          </w:p>
        </w:tc>
      </w:tr>
      <w:tr w:rsidR="00F50E1A" w:rsidRPr="003F1EE6" w14:paraId="0623F386" w14:textId="77777777" w:rsidTr="003F1EE6">
        <w:tc>
          <w:tcPr>
            <w:tcW w:w="0" w:type="auto"/>
          </w:tcPr>
          <w:p w14:paraId="18CD6B0B" w14:textId="77777777" w:rsidR="00F50E1A" w:rsidRPr="003F1EE6" w:rsidRDefault="00F50E1A" w:rsidP="003F1EE6">
            <w:pPr>
              <w:spacing w:after="0"/>
              <w:ind w:right="11"/>
              <w:rPr>
                <w:rFonts w:ascii="Times New Roman" w:hAnsi="Times New Roman"/>
                <w:sz w:val="24"/>
                <w:szCs w:val="24"/>
              </w:rPr>
            </w:pPr>
            <w:r w:rsidRPr="003F1EE6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3F1EE6"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Какие меры предпринимаются для минимизации потерь при ликвидации основных фондов?</w:t>
            </w:r>
          </w:p>
        </w:tc>
      </w:tr>
      <w:tr w:rsidR="00F50E1A" w:rsidRPr="003F1EE6" w14:paraId="3717C6FA" w14:textId="77777777" w:rsidTr="00F50E1A">
        <w:trPr>
          <w:trHeight w:val="481"/>
        </w:trPr>
        <w:tc>
          <w:tcPr>
            <w:tcW w:w="0" w:type="auto"/>
          </w:tcPr>
          <w:p w14:paraId="2C41FD8C" w14:textId="77777777" w:rsidR="00F50E1A" w:rsidRPr="003F1EE6" w:rsidRDefault="00F50E1A" w:rsidP="003F1EE6">
            <w:pPr>
              <w:spacing w:after="0"/>
              <w:ind w:right="11"/>
              <w:rPr>
                <w:rFonts w:ascii="Times New Roman" w:hAnsi="Times New Roman"/>
                <w:sz w:val="24"/>
                <w:szCs w:val="24"/>
              </w:rPr>
            </w:pPr>
            <w:r w:rsidRPr="003F1E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14. </w:t>
            </w:r>
            <w:r w:rsidRPr="003F1EE6"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Какие современные тенденции наблюдаются в управлении основными фондами авиации?</w:t>
            </w:r>
          </w:p>
        </w:tc>
      </w:tr>
      <w:tr w:rsidR="00F50E1A" w:rsidRPr="003F1EE6" w14:paraId="3582C5CE" w14:textId="77777777" w:rsidTr="00F50E1A">
        <w:trPr>
          <w:trHeight w:val="390"/>
        </w:trPr>
        <w:tc>
          <w:tcPr>
            <w:tcW w:w="0" w:type="auto"/>
          </w:tcPr>
          <w:p w14:paraId="263927E2" w14:textId="77777777" w:rsidR="00F50E1A" w:rsidRPr="003F1EE6" w:rsidRDefault="00F50E1A" w:rsidP="003F1EE6">
            <w:pPr>
              <w:spacing w:after="0"/>
              <w:ind w:right="11"/>
              <w:rPr>
                <w:rFonts w:ascii="Times New Roman" w:hAnsi="Times New Roman"/>
                <w:sz w:val="24"/>
                <w:szCs w:val="24"/>
              </w:rPr>
            </w:pPr>
            <w:r w:rsidRPr="003F1EE6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 w:rsidRPr="003F1EE6">
              <w:rPr>
                <w:rStyle w:val="sc-ejaja"/>
                <w:rFonts w:ascii="Times New Roman" w:hAnsi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Каковы перспективы развития управления основными фондами в будущем?</w:t>
            </w:r>
          </w:p>
        </w:tc>
      </w:tr>
    </w:tbl>
    <w:p w14:paraId="74EB3F55" w14:textId="77777777" w:rsidR="00E15E08" w:rsidRDefault="00E15E08" w:rsidP="0077642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E15E08">
      <w:footerReference w:type="even" r:id="rId8"/>
      <w:footerReference w:type="default" r:id="rId9"/>
      <w:pgSz w:w="11906" w:h="16838"/>
      <w:pgMar w:top="1134" w:right="851" w:bottom="1134" w:left="170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68F1E" w14:textId="77777777" w:rsidR="00EB2B2F" w:rsidRDefault="00EB2B2F">
      <w:pPr>
        <w:spacing w:after="0" w:line="240" w:lineRule="auto"/>
      </w:pPr>
      <w:r>
        <w:separator/>
      </w:r>
    </w:p>
  </w:endnote>
  <w:endnote w:type="continuationSeparator" w:id="0">
    <w:p w14:paraId="0536EF3C" w14:textId="77777777" w:rsidR="00EB2B2F" w:rsidRDefault="00EB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8BA4" w14:textId="77777777" w:rsidR="002E5336" w:rsidRDefault="002E5336">
    <w:pPr>
      <w:pStyle w:val="af2"/>
      <w:framePr w:wrap="around" w:vAnchor="text" w:hAnchor="margin" w:xAlign="right" w:y="1"/>
      <w:rPr>
        <w:rStyle w:val="af9"/>
      </w:rPr>
    </w:pPr>
    <w:r>
      <w:fldChar w:fldCharType="begin"/>
    </w:r>
    <w:r>
      <w:rPr>
        <w:rStyle w:val="af9"/>
      </w:rPr>
      <w:instrText xml:space="preserve">PAGE  </w:instrText>
    </w:r>
    <w:r>
      <w:fldChar w:fldCharType="end"/>
    </w:r>
  </w:p>
  <w:p w14:paraId="529AC90D" w14:textId="77777777" w:rsidR="002E5336" w:rsidRDefault="002E53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4EF7E" w14:textId="77777777" w:rsidR="002E5336" w:rsidRDefault="002E5336">
    <w:pPr>
      <w:pStyle w:val="af2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752DD7" w:rsidRPr="00752DD7">
      <w:rPr>
        <w:rFonts w:ascii="Times New Roman" w:hAnsi="Times New Roman"/>
        <w:noProof/>
        <w:sz w:val="24"/>
        <w:szCs w:val="24"/>
        <w:lang w:val="ru-RU"/>
      </w:rPr>
      <w:t>10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9955D" w14:textId="77777777" w:rsidR="00EB2B2F" w:rsidRDefault="00EB2B2F">
      <w:pPr>
        <w:spacing w:after="0" w:line="240" w:lineRule="auto"/>
      </w:pPr>
      <w:r>
        <w:separator/>
      </w:r>
    </w:p>
  </w:footnote>
  <w:footnote w:type="continuationSeparator" w:id="0">
    <w:p w14:paraId="7EC89812" w14:textId="77777777" w:rsidR="00EB2B2F" w:rsidRDefault="00EB2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6E27"/>
    <w:multiLevelType w:val="hybridMultilevel"/>
    <w:tmpl w:val="3578B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556F1"/>
    <w:multiLevelType w:val="hybridMultilevel"/>
    <w:tmpl w:val="C902EFDE"/>
    <w:lvl w:ilvl="0" w:tplc="CD18B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55BD8"/>
    <w:multiLevelType w:val="hybridMultilevel"/>
    <w:tmpl w:val="4F946034"/>
    <w:styleLink w:val="41"/>
    <w:lvl w:ilvl="0" w:tplc="2E2EE6DE">
      <w:start w:val="1"/>
      <w:numFmt w:val="bullet"/>
      <w:pStyle w:val="a"/>
      <w:lvlText w:val=""/>
      <w:lvlJc w:val="left"/>
      <w:pPr>
        <w:tabs>
          <w:tab w:val="num" w:pos="682"/>
        </w:tabs>
        <w:ind w:left="540" w:firstLine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F4A46BC"/>
    <w:multiLevelType w:val="hybridMultilevel"/>
    <w:tmpl w:val="92428228"/>
    <w:lvl w:ilvl="0" w:tplc="D542F598">
      <w:start w:val="1"/>
      <w:numFmt w:val="decimal"/>
      <w:lvlText w:val="%1."/>
      <w:lvlJc w:val="left"/>
      <w:pPr>
        <w:ind w:left="41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42950C33"/>
    <w:multiLevelType w:val="hybridMultilevel"/>
    <w:tmpl w:val="79007C90"/>
    <w:lvl w:ilvl="0" w:tplc="3F9A7866">
      <w:start w:val="1"/>
      <w:numFmt w:val="decimal"/>
      <w:suff w:val="nothing"/>
      <w:lvlText w:val="%1."/>
      <w:lvlJc w:val="left"/>
      <w:pPr>
        <w:ind w:left="57" w:firstLine="5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54116A92"/>
    <w:multiLevelType w:val="hybridMultilevel"/>
    <w:tmpl w:val="5A5C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76F98"/>
    <w:multiLevelType w:val="hybridMultilevel"/>
    <w:tmpl w:val="7C58C52A"/>
    <w:lvl w:ilvl="0" w:tplc="A3BC009A">
      <w:start w:val="1"/>
      <w:numFmt w:val="decimal"/>
      <w:lvlText w:val="%1."/>
      <w:lvlJc w:val="left"/>
      <w:pPr>
        <w:ind w:left="57" w:hanging="5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44D7F"/>
    <w:multiLevelType w:val="hybridMultilevel"/>
    <w:tmpl w:val="922A01AC"/>
    <w:lvl w:ilvl="0" w:tplc="832253A6">
      <w:start w:val="1"/>
      <w:numFmt w:val="decimal"/>
      <w:suff w:val="nothing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74555"/>
    <w:multiLevelType w:val="singleLevel"/>
    <w:tmpl w:val="B5CCD086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6E807180"/>
    <w:multiLevelType w:val="hybridMultilevel"/>
    <w:tmpl w:val="0A6E7778"/>
    <w:lvl w:ilvl="0" w:tplc="1616B9C0">
      <w:start w:val="1"/>
      <w:numFmt w:val="bullet"/>
      <w:pStyle w:val="a1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cs="Symbol" w:hint="default"/>
        <w:color w:val="000000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8"/>
    <w:lvlOverride w:ilvl="0">
      <w:startOverride w:val="1"/>
    </w:lvlOverride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27C"/>
    <w:rsid w:val="0000023F"/>
    <w:rsid w:val="0000049D"/>
    <w:rsid w:val="00002B68"/>
    <w:rsid w:val="00004362"/>
    <w:rsid w:val="00005FEB"/>
    <w:rsid w:val="00010EE5"/>
    <w:rsid w:val="00011544"/>
    <w:rsid w:val="00012876"/>
    <w:rsid w:val="00014260"/>
    <w:rsid w:val="00014E31"/>
    <w:rsid w:val="00014EE6"/>
    <w:rsid w:val="000151C8"/>
    <w:rsid w:val="00015A2E"/>
    <w:rsid w:val="00017CD0"/>
    <w:rsid w:val="000208BC"/>
    <w:rsid w:val="00022C71"/>
    <w:rsid w:val="00025567"/>
    <w:rsid w:val="00026D5D"/>
    <w:rsid w:val="00026EEB"/>
    <w:rsid w:val="0002704B"/>
    <w:rsid w:val="00027B36"/>
    <w:rsid w:val="00031B67"/>
    <w:rsid w:val="00035C56"/>
    <w:rsid w:val="00035CD5"/>
    <w:rsid w:val="000377F9"/>
    <w:rsid w:val="00040602"/>
    <w:rsid w:val="00041306"/>
    <w:rsid w:val="0004211E"/>
    <w:rsid w:val="00043A23"/>
    <w:rsid w:val="000449A6"/>
    <w:rsid w:val="00045F01"/>
    <w:rsid w:val="000463AB"/>
    <w:rsid w:val="0004741F"/>
    <w:rsid w:val="0004762D"/>
    <w:rsid w:val="00051B0B"/>
    <w:rsid w:val="00052C75"/>
    <w:rsid w:val="00054419"/>
    <w:rsid w:val="00054D07"/>
    <w:rsid w:val="00055736"/>
    <w:rsid w:val="00061CE4"/>
    <w:rsid w:val="00061DC1"/>
    <w:rsid w:val="00063E7D"/>
    <w:rsid w:val="00064107"/>
    <w:rsid w:val="0006419F"/>
    <w:rsid w:val="000645AD"/>
    <w:rsid w:val="00064F1C"/>
    <w:rsid w:val="000659B8"/>
    <w:rsid w:val="00071E7B"/>
    <w:rsid w:val="00072980"/>
    <w:rsid w:val="00072A13"/>
    <w:rsid w:val="00072E42"/>
    <w:rsid w:val="000739B0"/>
    <w:rsid w:val="0007530B"/>
    <w:rsid w:val="000754F3"/>
    <w:rsid w:val="000761EA"/>
    <w:rsid w:val="000765CD"/>
    <w:rsid w:val="000767B1"/>
    <w:rsid w:val="00076D51"/>
    <w:rsid w:val="00077B6A"/>
    <w:rsid w:val="0008049C"/>
    <w:rsid w:val="00080BB3"/>
    <w:rsid w:val="0008132D"/>
    <w:rsid w:val="00081E68"/>
    <w:rsid w:val="00083769"/>
    <w:rsid w:val="00085BA9"/>
    <w:rsid w:val="000861CE"/>
    <w:rsid w:val="000906A7"/>
    <w:rsid w:val="000915C7"/>
    <w:rsid w:val="00092BAB"/>
    <w:rsid w:val="00094726"/>
    <w:rsid w:val="0009479D"/>
    <w:rsid w:val="00095388"/>
    <w:rsid w:val="0009597A"/>
    <w:rsid w:val="00095B31"/>
    <w:rsid w:val="00097066"/>
    <w:rsid w:val="000A26B5"/>
    <w:rsid w:val="000A369B"/>
    <w:rsid w:val="000A461C"/>
    <w:rsid w:val="000A4CC7"/>
    <w:rsid w:val="000A557A"/>
    <w:rsid w:val="000A59F1"/>
    <w:rsid w:val="000B0EB6"/>
    <w:rsid w:val="000B1C77"/>
    <w:rsid w:val="000B275D"/>
    <w:rsid w:val="000B36E9"/>
    <w:rsid w:val="000B650B"/>
    <w:rsid w:val="000B7738"/>
    <w:rsid w:val="000B7E12"/>
    <w:rsid w:val="000B7FB1"/>
    <w:rsid w:val="000C0301"/>
    <w:rsid w:val="000C0E21"/>
    <w:rsid w:val="000C1F6E"/>
    <w:rsid w:val="000C273D"/>
    <w:rsid w:val="000C37CB"/>
    <w:rsid w:val="000C4210"/>
    <w:rsid w:val="000C424B"/>
    <w:rsid w:val="000C5190"/>
    <w:rsid w:val="000C6060"/>
    <w:rsid w:val="000C6F22"/>
    <w:rsid w:val="000C70D5"/>
    <w:rsid w:val="000C7F6E"/>
    <w:rsid w:val="000D027F"/>
    <w:rsid w:val="000D0B17"/>
    <w:rsid w:val="000D0CD7"/>
    <w:rsid w:val="000D116F"/>
    <w:rsid w:val="000D1449"/>
    <w:rsid w:val="000D1D6E"/>
    <w:rsid w:val="000D1F9B"/>
    <w:rsid w:val="000D2A33"/>
    <w:rsid w:val="000D331B"/>
    <w:rsid w:val="000D39EA"/>
    <w:rsid w:val="000D5159"/>
    <w:rsid w:val="000D59D9"/>
    <w:rsid w:val="000D61DD"/>
    <w:rsid w:val="000D6203"/>
    <w:rsid w:val="000D6469"/>
    <w:rsid w:val="000E0266"/>
    <w:rsid w:val="000E0E11"/>
    <w:rsid w:val="000E1C07"/>
    <w:rsid w:val="000E1E68"/>
    <w:rsid w:val="000E2AAD"/>
    <w:rsid w:val="000E2E02"/>
    <w:rsid w:val="000E2F20"/>
    <w:rsid w:val="000E3914"/>
    <w:rsid w:val="000E3B27"/>
    <w:rsid w:val="000E3B72"/>
    <w:rsid w:val="000E439B"/>
    <w:rsid w:val="000E67E1"/>
    <w:rsid w:val="000E728F"/>
    <w:rsid w:val="000E7728"/>
    <w:rsid w:val="000F1EFD"/>
    <w:rsid w:val="000F252A"/>
    <w:rsid w:val="000F4C96"/>
    <w:rsid w:val="000F5033"/>
    <w:rsid w:val="000F55FD"/>
    <w:rsid w:val="001001C4"/>
    <w:rsid w:val="001014E4"/>
    <w:rsid w:val="001029C2"/>
    <w:rsid w:val="00103B51"/>
    <w:rsid w:val="00103C01"/>
    <w:rsid w:val="00104F15"/>
    <w:rsid w:val="001058BA"/>
    <w:rsid w:val="00107084"/>
    <w:rsid w:val="00107331"/>
    <w:rsid w:val="001077CB"/>
    <w:rsid w:val="001078BE"/>
    <w:rsid w:val="001107AA"/>
    <w:rsid w:val="0011146E"/>
    <w:rsid w:val="00111A80"/>
    <w:rsid w:val="00111C26"/>
    <w:rsid w:val="00112196"/>
    <w:rsid w:val="00112F07"/>
    <w:rsid w:val="00113441"/>
    <w:rsid w:val="00113BCE"/>
    <w:rsid w:val="00113CA3"/>
    <w:rsid w:val="00113D12"/>
    <w:rsid w:val="00114F33"/>
    <w:rsid w:val="00115881"/>
    <w:rsid w:val="0011736B"/>
    <w:rsid w:val="001178E2"/>
    <w:rsid w:val="00120E34"/>
    <w:rsid w:val="00121D0C"/>
    <w:rsid w:val="0012297F"/>
    <w:rsid w:val="00124DED"/>
    <w:rsid w:val="0012551F"/>
    <w:rsid w:val="00125710"/>
    <w:rsid w:val="00126358"/>
    <w:rsid w:val="0012635E"/>
    <w:rsid w:val="0012689D"/>
    <w:rsid w:val="00127911"/>
    <w:rsid w:val="0013183B"/>
    <w:rsid w:val="0013328F"/>
    <w:rsid w:val="00135CED"/>
    <w:rsid w:val="0013675E"/>
    <w:rsid w:val="001367D9"/>
    <w:rsid w:val="001369F5"/>
    <w:rsid w:val="00140B75"/>
    <w:rsid w:val="00141B47"/>
    <w:rsid w:val="0014247D"/>
    <w:rsid w:val="00142ADC"/>
    <w:rsid w:val="00142B7E"/>
    <w:rsid w:val="001440AC"/>
    <w:rsid w:val="00144B12"/>
    <w:rsid w:val="00147B52"/>
    <w:rsid w:val="00150739"/>
    <w:rsid w:val="00152113"/>
    <w:rsid w:val="00153518"/>
    <w:rsid w:val="00153834"/>
    <w:rsid w:val="00154946"/>
    <w:rsid w:val="00155953"/>
    <w:rsid w:val="001559FA"/>
    <w:rsid w:val="00156378"/>
    <w:rsid w:val="0015640A"/>
    <w:rsid w:val="00157C92"/>
    <w:rsid w:val="00160940"/>
    <w:rsid w:val="00160EB8"/>
    <w:rsid w:val="001619EF"/>
    <w:rsid w:val="00164B41"/>
    <w:rsid w:val="00164E08"/>
    <w:rsid w:val="00165303"/>
    <w:rsid w:val="001658F7"/>
    <w:rsid w:val="0016782A"/>
    <w:rsid w:val="00167D54"/>
    <w:rsid w:val="00167FD4"/>
    <w:rsid w:val="00171073"/>
    <w:rsid w:val="001719AD"/>
    <w:rsid w:val="00171D3B"/>
    <w:rsid w:val="00171F7F"/>
    <w:rsid w:val="0017331C"/>
    <w:rsid w:val="00174773"/>
    <w:rsid w:val="00176024"/>
    <w:rsid w:val="00176496"/>
    <w:rsid w:val="00176A76"/>
    <w:rsid w:val="00177EE9"/>
    <w:rsid w:val="001800E1"/>
    <w:rsid w:val="00182BB9"/>
    <w:rsid w:val="00184A41"/>
    <w:rsid w:val="00187E7F"/>
    <w:rsid w:val="00191C70"/>
    <w:rsid w:val="001926D4"/>
    <w:rsid w:val="00192952"/>
    <w:rsid w:val="00194345"/>
    <w:rsid w:val="001959EB"/>
    <w:rsid w:val="00195FF4"/>
    <w:rsid w:val="00196AA6"/>
    <w:rsid w:val="00197E1A"/>
    <w:rsid w:val="001A03FD"/>
    <w:rsid w:val="001A2686"/>
    <w:rsid w:val="001A2E79"/>
    <w:rsid w:val="001A3383"/>
    <w:rsid w:val="001A374A"/>
    <w:rsid w:val="001A3F35"/>
    <w:rsid w:val="001A784E"/>
    <w:rsid w:val="001B16A1"/>
    <w:rsid w:val="001B2132"/>
    <w:rsid w:val="001B25E8"/>
    <w:rsid w:val="001B27F7"/>
    <w:rsid w:val="001B29E2"/>
    <w:rsid w:val="001B3A4D"/>
    <w:rsid w:val="001B500F"/>
    <w:rsid w:val="001B7A4B"/>
    <w:rsid w:val="001C075B"/>
    <w:rsid w:val="001C098C"/>
    <w:rsid w:val="001C24B9"/>
    <w:rsid w:val="001C2655"/>
    <w:rsid w:val="001C3874"/>
    <w:rsid w:val="001C4312"/>
    <w:rsid w:val="001C6247"/>
    <w:rsid w:val="001D19A8"/>
    <w:rsid w:val="001D24F0"/>
    <w:rsid w:val="001D2981"/>
    <w:rsid w:val="001D2D25"/>
    <w:rsid w:val="001D3C12"/>
    <w:rsid w:val="001D4144"/>
    <w:rsid w:val="001D5056"/>
    <w:rsid w:val="001D5073"/>
    <w:rsid w:val="001D5437"/>
    <w:rsid w:val="001D62B5"/>
    <w:rsid w:val="001D734D"/>
    <w:rsid w:val="001E0B0C"/>
    <w:rsid w:val="001E0EF8"/>
    <w:rsid w:val="001E1D06"/>
    <w:rsid w:val="001E2A32"/>
    <w:rsid w:val="001E40B5"/>
    <w:rsid w:val="001E4C89"/>
    <w:rsid w:val="001E4E06"/>
    <w:rsid w:val="001E6E83"/>
    <w:rsid w:val="001F0326"/>
    <w:rsid w:val="001F0F13"/>
    <w:rsid w:val="001F1770"/>
    <w:rsid w:val="001F297D"/>
    <w:rsid w:val="001F2A22"/>
    <w:rsid w:val="001F56D0"/>
    <w:rsid w:val="001F6DD0"/>
    <w:rsid w:val="001F76E9"/>
    <w:rsid w:val="00200D03"/>
    <w:rsid w:val="00200E19"/>
    <w:rsid w:val="00203FF0"/>
    <w:rsid w:val="002051BF"/>
    <w:rsid w:val="00205320"/>
    <w:rsid w:val="002058D8"/>
    <w:rsid w:val="00205C58"/>
    <w:rsid w:val="00206015"/>
    <w:rsid w:val="00207B35"/>
    <w:rsid w:val="002104CB"/>
    <w:rsid w:val="00210C02"/>
    <w:rsid w:val="00210EE2"/>
    <w:rsid w:val="002124A3"/>
    <w:rsid w:val="002135DD"/>
    <w:rsid w:val="002144A8"/>
    <w:rsid w:val="00214984"/>
    <w:rsid w:val="00215468"/>
    <w:rsid w:val="0021673F"/>
    <w:rsid w:val="00217FEA"/>
    <w:rsid w:val="002200B4"/>
    <w:rsid w:val="0022251D"/>
    <w:rsid w:val="00222DD7"/>
    <w:rsid w:val="00223DA1"/>
    <w:rsid w:val="00223EFE"/>
    <w:rsid w:val="00224253"/>
    <w:rsid w:val="0022506D"/>
    <w:rsid w:val="00225188"/>
    <w:rsid w:val="00226F21"/>
    <w:rsid w:val="00226F3A"/>
    <w:rsid w:val="002302C3"/>
    <w:rsid w:val="00230E84"/>
    <w:rsid w:val="00233791"/>
    <w:rsid w:val="00233EED"/>
    <w:rsid w:val="00234CEC"/>
    <w:rsid w:val="00236821"/>
    <w:rsid w:val="00236A8B"/>
    <w:rsid w:val="00242546"/>
    <w:rsid w:val="002428D5"/>
    <w:rsid w:val="00242F28"/>
    <w:rsid w:val="00244974"/>
    <w:rsid w:val="002449A0"/>
    <w:rsid w:val="002472DC"/>
    <w:rsid w:val="002475E9"/>
    <w:rsid w:val="00247A05"/>
    <w:rsid w:val="00250497"/>
    <w:rsid w:val="00250BFA"/>
    <w:rsid w:val="00251558"/>
    <w:rsid w:val="0025266F"/>
    <w:rsid w:val="002539A6"/>
    <w:rsid w:val="002548DA"/>
    <w:rsid w:val="00255056"/>
    <w:rsid w:val="00256F20"/>
    <w:rsid w:val="002575D4"/>
    <w:rsid w:val="00257FB7"/>
    <w:rsid w:val="00260CEF"/>
    <w:rsid w:val="00263B6D"/>
    <w:rsid w:val="00263BBD"/>
    <w:rsid w:val="00264735"/>
    <w:rsid w:val="0026672F"/>
    <w:rsid w:val="00266EF4"/>
    <w:rsid w:val="002706AB"/>
    <w:rsid w:val="00273427"/>
    <w:rsid w:val="002737D6"/>
    <w:rsid w:val="00273A2F"/>
    <w:rsid w:val="00273DCC"/>
    <w:rsid w:val="0027411A"/>
    <w:rsid w:val="00274272"/>
    <w:rsid w:val="00276D12"/>
    <w:rsid w:val="00283ADD"/>
    <w:rsid w:val="0028570F"/>
    <w:rsid w:val="00285C5E"/>
    <w:rsid w:val="002865F0"/>
    <w:rsid w:val="00286DCC"/>
    <w:rsid w:val="00287C90"/>
    <w:rsid w:val="002903CA"/>
    <w:rsid w:val="0029076E"/>
    <w:rsid w:val="00292830"/>
    <w:rsid w:val="00292BB9"/>
    <w:rsid w:val="00294378"/>
    <w:rsid w:val="00297EC8"/>
    <w:rsid w:val="002A3B8F"/>
    <w:rsid w:val="002A3BD7"/>
    <w:rsid w:val="002A4233"/>
    <w:rsid w:val="002A656C"/>
    <w:rsid w:val="002A6659"/>
    <w:rsid w:val="002A796E"/>
    <w:rsid w:val="002A7A7C"/>
    <w:rsid w:val="002A7F35"/>
    <w:rsid w:val="002B0B11"/>
    <w:rsid w:val="002B195C"/>
    <w:rsid w:val="002B1C50"/>
    <w:rsid w:val="002B2190"/>
    <w:rsid w:val="002B3EC0"/>
    <w:rsid w:val="002B41BE"/>
    <w:rsid w:val="002B4436"/>
    <w:rsid w:val="002B45DE"/>
    <w:rsid w:val="002B4AF5"/>
    <w:rsid w:val="002B4B4F"/>
    <w:rsid w:val="002B4F97"/>
    <w:rsid w:val="002B5250"/>
    <w:rsid w:val="002B67E9"/>
    <w:rsid w:val="002B6A76"/>
    <w:rsid w:val="002C1620"/>
    <w:rsid w:val="002C2654"/>
    <w:rsid w:val="002C4B99"/>
    <w:rsid w:val="002C7BFF"/>
    <w:rsid w:val="002D204D"/>
    <w:rsid w:val="002D21C1"/>
    <w:rsid w:val="002D3DE2"/>
    <w:rsid w:val="002D3FEF"/>
    <w:rsid w:val="002D457A"/>
    <w:rsid w:val="002D59F4"/>
    <w:rsid w:val="002E101A"/>
    <w:rsid w:val="002E29B7"/>
    <w:rsid w:val="002E3345"/>
    <w:rsid w:val="002E422A"/>
    <w:rsid w:val="002E5199"/>
    <w:rsid w:val="002E5336"/>
    <w:rsid w:val="002E756A"/>
    <w:rsid w:val="002F01F4"/>
    <w:rsid w:val="002F1F3A"/>
    <w:rsid w:val="002F282E"/>
    <w:rsid w:val="002F2CB2"/>
    <w:rsid w:val="002F3578"/>
    <w:rsid w:val="002F3EA1"/>
    <w:rsid w:val="002F476B"/>
    <w:rsid w:val="002F56C9"/>
    <w:rsid w:val="002F6D31"/>
    <w:rsid w:val="00302C94"/>
    <w:rsid w:val="00303711"/>
    <w:rsid w:val="00304468"/>
    <w:rsid w:val="0030552C"/>
    <w:rsid w:val="00306774"/>
    <w:rsid w:val="00307B64"/>
    <w:rsid w:val="00307F33"/>
    <w:rsid w:val="003117CE"/>
    <w:rsid w:val="00311B94"/>
    <w:rsid w:val="00311CE3"/>
    <w:rsid w:val="0031394B"/>
    <w:rsid w:val="00314B0B"/>
    <w:rsid w:val="003158AD"/>
    <w:rsid w:val="00316062"/>
    <w:rsid w:val="00316BE8"/>
    <w:rsid w:val="00316F9C"/>
    <w:rsid w:val="00317682"/>
    <w:rsid w:val="00320D75"/>
    <w:rsid w:val="00321084"/>
    <w:rsid w:val="00322267"/>
    <w:rsid w:val="003228C9"/>
    <w:rsid w:val="00324CC5"/>
    <w:rsid w:val="00326ADB"/>
    <w:rsid w:val="00327443"/>
    <w:rsid w:val="00327FC4"/>
    <w:rsid w:val="00330156"/>
    <w:rsid w:val="0033082D"/>
    <w:rsid w:val="003341EE"/>
    <w:rsid w:val="0033446C"/>
    <w:rsid w:val="003347A8"/>
    <w:rsid w:val="00335129"/>
    <w:rsid w:val="00335225"/>
    <w:rsid w:val="00335A47"/>
    <w:rsid w:val="00337F58"/>
    <w:rsid w:val="00340ABC"/>
    <w:rsid w:val="00340B21"/>
    <w:rsid w:val="00340BB9"/>
    <w:rsid w:val="003437D5"/>
    <w:rsid w:val="003438CE"/>
    <w:rsid w:val="003439E4"/>
    <w:rsid w:val="00343E5E"/>
    <w:rsid w:val="003462A9"/>
    <w:rsid w:val="003466F2"/>
    <w:rsid w:val="00347F8D"/>
    <w:rsid w:val="003516DC"/>
    <w:rsid w:val="00352D66"/>
    <w:rsid w:val="00353CFF"/>
    <w:rsid w:val="00353D4E"/>
    <w:rsid w:val="0035737D"/>
    <w:rsid w:val="00360226"/>
    <w:rsid w:val="00362B04"/>
    <w:rsid w:val="00363090"/>
    <w:rsid w:val="0036465E"/>
    <w:rsid w:val="00364D9D"/>
    <w:rsid w:val="00364F5C"/>
    <w:rsid w:val="003653AA"/>
    <w:rsid w:val="00365916"/>
    <w:rsid w:val="0036679D"/>
    <w:rsid w:val="003678F8"/>
    <w:rsid w:val="00372231"/>
    <w:rsid w:val="00372352"/>
    <w:rsid w:val="00372C4F"/>
    <w:rsid w:val="00373402"/>
    <w:rsid w:val="00373DA3"/>
    <w:rsid w:val="00375F59"/>
    <w:rsid w:val="00376CBB"/>
    <w:rsid w:val="00377C55"/>
    <w:rsid w:val="0038314C"/>
    <w:rsid w:val="003839D1"/>
    <w:rsid w:val="00383B60"/>
    <w:rsid w:val="003847B4"/>
    <w:rsid w:val="003848A6"/>
    <w:rsid w:val="00385374"/>
    <w:rsid w:val="00385F66"/>
    <w:rsid w:val="00385F8C"/>
    <w:rsid w:val="00390AE6"/>
    <w:rsid w:val="00392208"/>
    <w:rsid w:val="003922B8"/>
    <w:rsid w:val="0039258F"/>
    <w:rsid w:val="0039324A"/>
    <w:rsid w:val="0039537E"/>
    <w:rsid w:val="00397880"/>
    <w:rsid w:val="00397AA5"/>
    <w:rsid w:val="003A0563"/>
    <w:rsid w:val="003A0839"/>
    <w:rsid w:val="003A0AA1"/>
    <w:rsid w:val="003A1B65"/>
    <w:rsid w:val="003A1D17"/>
    <w:rsid w:val="003A225C"/>
    <w:rsid w:val="003A2742"/>
    <w:rsid w:val="003A2884"/>
    <w:rsid w:val="003A3B8C"/>
    <w:rsid w:val="003A48AD"/>
    <w:rsid w:val="003A69D8"/>
    <w:rsid w:val="003A7F5D"/>
    <w:rsid w:val="003B06CD"/>
    <w:rsid w:val="003B1CE8"/>
    <w:rsid w:val="003B1CFF"/>
    <w:rsid w:val="003B283E"/>
    <w:rsid w:val="003B2A80"/>
    <w:rsid w:val="003B3845"/>
    <w:rsid w:val="003B5717"/>
    <w:rsid w:val="003B6D71"/>
    <w:rsid w:val="003C060A"/>
    <w:rsid w:val="003C12B6"/>
    <w:rsid w:val="003C1BC3"/>
    <w:rsid w:val="003C252A"/>
    <w:rsid w:val="003C3A79"/>
    <w:rsid w:val="003C3E8F"/>
    <w:rsid w:val="003C4EA6"/>
    <w:rsid w:val="003C5463"/>
    <w:rsid w:val="003C54A1"/>
    <w:rsid w:val="003C5AF8"/>
    <w:rsid w:val="003C623A"/>
    <w:rsid w:val="003C6355"/>
    <w:rsid w:val="003C791F"/>
    <w:rsid w:val="003D02AE"/>
    <w:rsid w:val="003D1705"/>
    <w:rsid w:val="003D1D1F"/>
    <w:rsid w:val="003D250A"/>
    <w:rsid w:val="003D6E40"/>
    <w:rsid w:val="003D6F30"/>
    <w:rsid w:val="003E02A5"/>
    <w:rsid w:val="003E2257"/>
    <w:rsid w:val="003E4A16"/>
    <w:rsid w:val="003E5E31"/>
    <w:rsid w:val="003E6FC2"/>
    <w:rsid w:val="003F054B"/>
    <w:rsid w:val="003F1EE6"/>
    <w:rsid w:val="003F1F68"/>
    <w:rsid w:val="003F28C4"/>
    <w:rsid w:val="003F3257"/>
    <w:rsid w:val="003F4160"/>
    <w:rsid w:val="003F4FEF"/>
    <w:rsid w:val="003F651B"/>
    <w:rsid w:val="003F7AED"/>
    <w:rsid w:val="00400789"/>
    <w:rsid w:val="0040415C"/>
    <w:rsid w:val="0040513F"/>
    <w:rsid w:val="004052A5"/>
    <w:rsid w:val="004052F6"/>
    <w:rsid w:val="00405DE0"/>
    <w:rsid w:val="004060A7"/>
    <w:rsid w:val="0040633F"/>
    <w:rsid w:val="00407939"/>
    <w:rsid w:val="00407D3F"/>
    <w:rsid w:val="00411349"/>
    <w:rsid w:val="00411644"/>
    <w:rsid w:val="00412743"/>
    <w:rsid w:val="0041280C"/>
    <w:rsid w:val="00412927"/>
    <w:rsid w:val="00413F28"/>
    <w:rsid w:val="0041500B"/>
    <w:rsid w:val="0041565E"/>
    <w:rsid w:val="004157BC"/>
    <w:rsid w:val="00416932"/>
    <w:rsid w:val="0041791B"/>
    <w:rsid w:val="0042070A"/>
    <w:rsid w:val="00420F85"/>
    <w:rsid w:val="00420FC0"/>
    <w:rsid w:val="004229DA"/>
    <w:rsid w:val="00423911"/>
    <w:rsid w:val="00424220"/>
    <w:rsid w:val="00424550"/>
    <w:rsid w:val="0042532C"/>
    <w:rsid w:val="00430BE0"/>
    <w:rsid w:val="00431236"/>
    <w:rsid w:val="00431398"/>
    <w:rsid w:val="004328E2"/>
    <w:rsid w:val="004332A9"/>
    <w:rsid w:val="0043578F"/>
    <w:rsid w:val="004359CD"/>
    <w:rsid w:val="004375ED"/>
    <w:rsid w:val="00437A69"/>
    <w:rsid w:val="0044032B"/>
    <w:rsid w:val="00442B1B"/>
    <w:rsid w:val="00442F72"/>
    <w:rsid w:val="0044308D"/>
    <w:rsid w:val="00443223"/>
    <w:rsid w:val="00447462"/>
    <w:rsid w:val="004500C2"/>
    <w:rsid w:val="00450B1F"/>
    <w:rsid w:val="00450DDF"/>
    <w:rsid w:val="00450FFC"/>
    <w:rsid w:val="004523D2"/>
    <w:rsid w:val="00452B5C"/>
    <w:rsid w:val="00453396"/>
    <w:rsid w:val="00454AAC"/>
    <w:rsid w:val="0045569A"/>
    <w:rsid w:val="004559C0"/>
    <w:rsid w:val="004569D8"/>
    <w:rsid w:val="00456FEF"/>
    <w:rsid w:val="00462156"/>
    <w:rsid w:val="004622AC"/>
    <w:rsid w:val="0046452B"/>
    <w:rsid w:val="00465360"/>
    <w:rsid w:val="004655C9"/>
    <w:rsid w:val="004656C1"/>
    <w:rsid w:val="00465B80"/>
    <w:rsid w:val="0046700C"/>
    <w:rsid w:val="00467134"/>
    <w:rsid w:val="004673EF"/>
    <w:rsid w:val="00467B76"/>
    <w:rsid w:val="004716AF"/>
    <w:rsid w:val="00471707"/>
    <w:rsid w:val="00472591"/>
    <w:rsid w:val="00474B64"/>
    <w:rsid w:val="0047539D"/>
    <w:rsid w:val="00476713"/>
    <w:rsid w:val="00477038"/>
    <w:rsid w:val="00481542"/>
    <w:rsid w:val="00481D56"/>
    <w:rsid w:val="004829D0"/>
    <w:rsid w:val="00483827"/>
    <w:rsid w:val="00485344"/>
    <w:rsid w:val="0048589C"/>
    <w:rsid w:val="00486612"/>
    <w:rsid w:val="00487AC9"/>
    <w:rsid w:val="004902E6"/>
    <w:rsid w:val="004909D0"/>
    <w:rsid w:val="004922B4"/>
    <w:rsid w:val="00492C50"/>
    <w:rsid w:val="00493B3E"/>
    <w:rsid w:val="004953DF"/>
    <w:rsid w:val="00495D94"/>
    <w:rsid w:val="00495E72"/>
    <w:rsid w:val="00495EB9"/>
    <w:rsid w:val="004A0E2E"/>
    <w:rsid w:val="004A2060"/>
    <w:rsid w:val="004A2BE5"/>
    <w:rsid w:val="004A3084"/>
    <w:rsid w:val="004A4E95"/>
    <w:rsid w:val="004A6014"/>
    <w:rsid w:val="004A66C0"/>
    <w:rsid w:val="004B3598"/>
    <w:rsid w:val="004B3C46"/>
    <w:rsid w:val="004B3D77"/>
    <w:rsid w:val="004B3E9C"/>
    <w:rsid w:val="004B44AE"/>
    <w:rsid w:val="004B594F"/>
    <w:rsid w:val="004B67E0"/>
    <w:rsid w:val="004B6831"/>
    <w:rsid w:val="004B6CA9"/>
    <w:rsid w:val="004B75A6"/>
    <w:rsid w:val="004B7BC8"/>
    <w:rsid w:val="004C0680"/>
    <w:rsid w:val="004C106D"/>
    <w:rsid w:val="004C34EF"/>
    <w:rsid w:val="004C4EEC"/>
    <w:rsid w:val="004C5E77"/>
    <w:rsid w:val="004C7CBA"/>
    <w:rsid w:val="004D0278"/>
    <w:rsid w:val="004D028B"/>
    <w:rsid w:val="004D082E"/>
    <w:rsid w:val="004D10AA"/>
    <w:rsid w:val="004D11F5"/>
    <w:rsid w:val="004D17B4"/>
    <w:rsid w:val="004D1819"/>
    <w:rsid w:val="004D1DC7"/>
    <w:rsid w:val="004D2E72"/>
    <w:rsid w:val="004D3323"/>
    <w:rsid w:val="004D4A1E"/>
    <w:rsid w:val="004D4B55"/>
    <w:rsid w:val="004D57E5"/>
    <w:rsid w:val="004D62C1"/>
    <w:rsid w:val="004E02F5"/>
    <w:rsid w:val="004E14D8"/>
    <w:rsid w:val="004E2CDF"/>
    <w:rsid w:val="004E3017"/>
    <w:rsid w:val="004E3800"/>
    <w:rsid w:val="004E48B1"/>
    <w:rsid w:val="004E4DD2"/>
    <w:rsid w:val="004E4DED"/>
    <w:rsid w:val="004E557C"/>
    <w:rsid w:val="004E5DA1"/>
    <w:rsid w:val="004E7484"/>
    <w:rsid w:val="004F0CD9"/>
    <w:rsid w:val="004F0ED1"/>
    <w:rsid w:val="004F3CFE"/>
    <w:rsid w:val="004F5543"/>
    <w:rsid w:val="004F6064"/>
    <w:rsid w:val="004F6CDA"/>
    <w:rsid w:val="004F7096"/>
    <w:rsid w:val="004F7B89"/>
    <w:rsid w:val="005004D9"/>
    <w:rsid w:val="00500B5C"/>
    <w:rsid w:val="00502728"/>
    <w:rsid w:val="00502F0F"/>
    <w:rsid w:val="005036A3"/>
    <w:rsid w:val="005038E1"/>
    <w:rsid w:val="00503C2E"/>
    <w:rsid w:val="00503DBF"/>
    <w:rsid w:val="0050435B"/>
    <w:rsid w:val="00504A39"/>
    <w:rsid w:val="00504D4E"/>
    <w:rsid w:val="00505575"/>
    <w:rsid w:val="00506ABE"/>
    <w:rsid w:val="00507BE3"/>
    <w:rsid w:val="00507DE5"/>
    <w:rsid w:val="00510312"/>
    <w:rsid w:val="00511098"/>
    <w:rsid w:val="005111EC"/>
    <w:rsid w:val="005115D9"/>
    <w:rsid w:val="005133C3"/>
    <w:rsid w:val="005144E6"/>
    <w:rsid w:val="00514E14"/>
    <w:rsid w:val="00516E5B"/>
    <w:rsid w:val="005170DC"/>
    <w:rsid w:val="005175D9"/>
    <w:rsid w:val="005200D5"/>
    <w:rsid w:val="00520C23"/>
    <w:rsid w:val="00520D06"/>
    <w:rsid w:val="00520DCE"/>
    <w:rsid w:val="00521D12"/>
    <w:rsid w:val="00521E86"/>
    <w:rsid w:val="00524280"/>
    <w:rsid w:val="00525F5E"/>
    <w:rsid w:val="00526451"/>
    <w:rsid w:val="00531F3F"/>
    <w:rsid w:val="0053252B"/>
    <w:rsid w:val="005333C8"/>
    <w:rsid w:val="00533418"/>
    <w:rsid w:val="00535738"/>
    <w:rsid w:val="00535B9E"/>
    <w:rsid w:val="00536156"/>
    <w:rsid w:val="00537609"/>
    <w:rsid w:val="00537F51"/>
    <w:rsid w:val="00541338"/>
    <w:rsid w:val="00541C3A"/>
    <w:rsid w:val="0054263E"/>
    <w:rsid w:val="0054293C"/>
    <w:rsid w:val="00543C36"/>
    <w:rsid w:val="00544CA0"/>
    <w:rsid w:val="00546063"/>
    <w:rsid w:val="00547CE9"/>
    <w:rsid w:val="00547CEF"/>
    <w:rsid w:val="00547D3A"/>
    <w:rsid w:val="00550FB0"/>
    <w:rsid w:val="0055229F"/>
    <w:rsid w:val="005527AA"/>
    <w:rsid w:val="0055407E"/>
    <w:rsid w:val="00555FD4"/>
    <w:rsid w:val="00564A3A"/>
    <w:rsid w:val="00564EC6"/>
    <w:rsid w:val="00565A4B"/>
    <w:rsid w:val="005663DC"/>
    <w:rsid w:val="005676CD"/>
    <w:rsid w:val="00571089"/>
    <w:rsid w:val="00571611"/>
    <w:rsid w:val="00572419"/>
    <w:rsid w:val="005730C9"/>
    <w:rsid w:val="005740B0"/>
    <w:rsid w:val="005746F1"/>
    <w:rsid w:val="00574CDA"/>
    <w:rsid w:val="00575186"/>
    <w:rsid w:val="00575257"/>
    <w:rsid w:val="00575F3D"/>
    <w:rsid w:val="0057605D"/>
    <w:rsid w:val="005767F3"/>
    <w:rsid w:val="005774E8"/>
    <w:rsid w:val="0058044C"/>
    <w:rsid w:val="00580795"/>
    <w:rsid w:val="00581B15"/>
    <w:rsid w:val="005827E2"/>
    <w:rsid w:val="00583583"/>
    <w:rsid w:val="00584006"/>
    <w:rsid w:val="00584594"/>
    <w:rsid w:val="00586E52"/>
    <w:rsid w:val="00586EEE"/>
    <w:rsid w:val="00587675"/>
    <w:rsid w:val="0059181D"/>
    <w:rsid w:val="005923CB"/>
    <w:rsid w:val="00593874"/>
    <w:rsid w:val="00593C8B"/>
    <w:rsid w:val="0059440F"/>
    <w:rsid w:val="005A0425"/>
    <w:rsid w:val="005A0BE5"/>
    <w:rsid w:val="005A1A15"/>
    <w:rsid w:val="005A32C0"/>
    <w:rsid w:val="005A39B9"/>
    <w:rsid w:val="005A3CDB"/>
    <w:rsid w:val="005A3FC7"/>
    <w:rsid w:val="005A4FE3"/>
    <w:rsid w:val="005A57E3"/>
    <w:rsid w:val="005A58BE"/>
    <w:rsid w:val="005A67C8"/>
    <w:rsid w:val="005B22F9"/>
    <w:rsid w:val="005B3BCA"/>
    <w:rsid w:val="005B42BA"/>
    <w:rsid w:val="005B4FA0"/>
    <w:rsid w:val="005B7623"/>
    <w:rsid w:val="005C1544"/>
    <w:rsid w:val="005C188D"/>
    <w:rsid w:val="005C279A"/>
    <w:rsid w:val="005C27BE"/>
    <w:rsid w:val="005C35CE"/>
    <w:rsid w:val="005C3BAB"/>
    <w:rsid w:val="005C5430"/>
    <w:rsid w:val="005C77EA"/>
    <w:rsid w:val="005D01E8"/>
    <w:rsid w:val="005D02CE"/>
    <w:rsid w:val="005D0C56"/>
    <w:rsid w:val="005D10D3"/>
    <w:rsid w:val="005D11D3"/>
    <w:rsid w:val="005D1773"/>
    <w:rsid w:val="005D17D8"/>
    <w:rsid w:val="005D2477"/>
    <w:rsid w:val="005D5013"/>
    <w:rsid w:val="005D5894"/>
    <w:rsid w:val="005D66BB"/>
    <w:rsid w:val="005D7301"/>
    <w:rsid w:val="005D7CC3"/>
    <w:rsid w:val="005E06F9"/>
    <w:rsid w:val="005E0A51"/>
    <w:rsid w:val="005E1060"/>
    <w:rsid w:val="005E1310"/>
    <w:rsid w:val="005E2634"/>
    <w:rsid w:val="005E485B"/>
    <w:rsid w:val="005E4C83"/>
    <w:rsid w:val="005E65E3"/>
    <w:rsid w:val="005E6B3A"/>
    <w:rsid w:val="005E7C90"/>
    <w:rsid w:val="005E7CF8"/>
    <w:rsid w:val="005E7E41"/>
    <w:rsid w:val="005F1C69"/>
    <w:rsid w:val="005F22BD"/>
    <w:rsid w:val="005F25F4"/>
    <w:rsid w:val="005F3AF1"/>
    <w:rsid w:val="005F3F47"/>
    <w:rsid w:val="005F4A09"/>
    <w:rsid w:val="005F4DF3"/>
    <w:rsid w:val="00600422"/>
    <w:rsid w:val="00601161"/>
    <w:rsid w:val="00601C6E"/>
    <w:rsid w:val="0060307D"/>
    <w:rsid w:val="00603C39"/>
    <w:rsid w:val="00605F26"/>
    <w:rsid w:val="0060715F"/>
    <w:rsid w:val="00607714"/>
    <w:rsid w:val="0061015C"/>
    <w:rsid w:val="00610A78"/>
    <w:rsid w:val="006121E4"/>
    <w:rsid w:val="00612244"/>
    <w:rsid w:val="00614599"/>
    <w:rsid w:val="0061598E"/>
    <w:rsid w:val="00616DD7"/>
    <w:rsid w:val="00620F8D"/>
    <w:rsid w:val="00624ED7"/>
    <w:rsid w:val="006306DF"/>
    <w:rsid w:val="00630B52"/>
    <w:rsid w:val="00631762"/>
    <w:rsid w:val="00632FD8"/>
    <w:rsid w:val="00633B34"/>
    <w:rsid w:val="00635B7D"/>
    <w:rsid w:val="006361F0"/>
    <w:rsid w:val="0063620C"/>
    <w:rsid w:val="006369CA"/>
    <w:rsid w:val="00640697"/>
    <w:rsid w:val="006412FC"/>
    <w:rsid w:val="00641FD0"/>
    <w:rsid w:val="006420D4"/>
    <w:rsid w:val="006424E8"/>
    <w:rsid w:val="00644BE4"/>
    <w:rsid w:val="006458B2"/>
    <w:rsid w:val="00645A1B"/>
    <w:rsid w:val="00646581"/>
    <w:rsid w:val="006466F8"/>
    <w:rsid w:val="00646AF2"/>
    <w:rsid w:val="00646C5D"/>
    <w:rsid w:val="006474CE"/>
    <w:rsid w:val="00647D42"/>
    <w:rsid w:val="006525A2"/>
    <w:rsid w:val="00652670"/>
    <w:rsid w:val="006533EC"/>
    <w:rsid w:val="00655007"/>
    <w:rsid w:val="00655997"/>
    <w:rsid w:val="00655BA6"/>
    <w:rsid w:val="00656394"/>
    <w:rsid w:val="006573B9"/>
    <w:rsid w:val="00660199"/>
    <w:rsid w:val="00660229"/>
    <w:rsid w:val="00660ABD"/>
    <w:rsid w:val="006613B5"/>
    <w:rsid w:val="00661DC1"/>
    <w:rsid w:val="006630A3"/>
    <w:rsid w:val="0066358E"/>
    <w:rsid w:val="006642F4"/>
    <w:rsid w:val="0066704D"/>
    <w:rsid w:val="00667E9C"/>
    <w:rsid w:val="006709F1"/>
    <w:rsid w:val="00670B7C"/>
    <w:rsid w:val="00671096"/>
    <w:rsid w:val="00672AE9"/>
    <w:rsid w:val="0067363E"/>
    <w:rsid w:val="006740D6"/>
    <w:rsid w:val="00675681"/>
    <w:rsid w:val="00675C82"/>
    <w:rsid w:val="0067727C"/>
    <w:rsid w:val="00677673"/>
    <w:rsid w:val="00677836"/>
    <w:rsid w:val="006778A1"/>
    <w:rsid w:val="00677C91"/>
    <w:rsid w:val="00680CB8"/>
    <w:rsid w:val="00681ECA"/>
    <w:rsid w:val="0068215D"/>
    <w:rsid w:val="006830E6"/>
    <w:rsid w:val="0068589D"/>
    <w:rsid w:val="00685A59"/>
    <w:rsid w:val="006867AB"/>
    <w:rsid w:val="00691F03"/>
    <w:rsid w:val="00693487"/>
    <w:rsid w:val="00694EA5"/>
    <w:rsid w:val="0069694F"/>
    <w:rsid w:val="00696B02"/>
    <w:rsid w:val="00697413"/>
    <w:rsid w:val="00697AAC"/>
    <w:rsid w:val="006A068C"/>
    <w:rsid w:val="006A0C11"/>
    <w:rsid w:val="006A2014"/>
    <w:rsid w:val="006A383A"/>
    <w:rsid w:val="006A3A6A"/>
    <w:rsid w:val="006A3D53"/>
    <w:rsid w:val="006A53F7"/>
    <w:rsid w:val="006A5576"/>
    <w:rsid w:val="006A5E58"/>
    <w:rsid w:val="006A61EB"/>
    <w:rsid w:val="006A66DA"/>
    <w:rsid w:val="006A6D8A"/>
    <w:rsid w:val="006A6F54"/>
    <w:rsid w:val="006B0416"/>
    <w:rsid w:val="006B3015"/>
    <w:rsid w:val="006B31F3"/>
    <w:rsid w:val="006B6631"/>
    <w:rsid w:val="006B7139"/>
    <w:rsid w:val="006C0AB7"/>
    <w:rsid w:val="006C1868"/>
    <w:rsid w:val="006C188A"/>
    <w:rsid w:val="006C288D"/>
    <w:rsid w:val="006C29A8"/>
    <w:rsid w:val="006C2C62"/>
    <w:rsid w:val="006C2FCE"/>
    <w:rsid w:val="006C471B"/>
    <w:rsid w:val="006C61E7"/>
    <w:rsid w:val="006C64E1"/>
    <w:rsid w:val="006C745B"/>
    <w:rsid w:val="006D1BEE"/>
    <w:rsid w:val="006D2C0C"/>
    <w:rsid w:val="006D6DBF"/>
    <w:rsid w:val="006E19F7"/>
    <w:rsid w:val="006E3C3F"/>
    <w:rsid w:val="006E3C9C"/>
    <w:rsid w:val="006E3E63"/>
    <w:rsid w:val="006E5035"/>
    <w:rsid w:val="006E5B89"/>
    <w:rsid w:val="006E6C12"/>
    <w:rsid w:val="006E75F0"/>
    <w:rsid w:val="006F1BE6"/>
    <w:rsid w:val="006F20B6"/>
    <w:rsid w:val="006F3754"/>
    <w:rsid w:val="006F4AD6"/>
    <w:rsid w:val="006F5DD1"/>
    <w:rsid w:val="006F63BA"/>
    <w:rsid w:val="006F6B0E"/>
    <w:rsid w:val="007003F1"/>
    <w:rsid w:val="007009D7"/>
    <w:rsid w:val="00702AFA"/>
    <w:rsid w:val="007037DE"/>
    <w:rsid w:val="007047EB"/>
    <w:rsid w:val="00704FCB"/>
    <w:rsid w:val="00705C69"/>
    <w:rsid w:val="00705EFC"/>
    <w:rsid w:val="00707B2D"/>
    <w:rsid w:val="00707CF4"/>
    <w:rsid w:val="007128E1"/>
    <w:rsid w:val="00713A03"/>
    <w:rsid w:val="0071400E"/>
    <w:rsid w:val="007142F3"/>
    <w:rsid w:val="00714A67"/>
    <w:rsid w:val="00717C61"/>
    <w:rsid w:val="00724C13"/>
    <w:rsid w:val="0072716B"/>
    <w:rsid w:val="007273DD"/>
    <w:rsid w:val="00727690"/>
    <w:rsid w:val="00727E58"/>
    <w:rsid w:val="007315E3"/>
    <w:rsid w:val="00731F98"/>
    <w:rsid w:val="0073309D"/>
    <w:rsid w:val="0073391E"/>
    <w:rsid w:val="0073397E"/>
    <w:rsid w:val="007341F8"/>
    <w:rsid w:val="00734813"/>
    <w:rsid w:val="00734C8B"/>
    <w:rsid w:val="00734F14"/>
    <w:rsid w:val="00735A2F"/>
    <w:rsid w:val="0073725C"/>
    <w:rsid w:val="00740846"/>
    <w:rsid w:val="00740FC0"/>
    <w:rsid w:val="0074283B"/>
    <w:rsid w:val="00742A2C"/>
    <w:rsid w:val="00743322"/>
    <w:rsid w:val="0074434F"/>
    <w:rsid w:val="00744C45"/>
    <w:rsid w:val="00744EDA"/>
    <w:rsid w:val="007465AD"/>
    <w:rsid w:val="00750856"/>
    <w:rsid w:val="00750F7D"/>
    <w:rsid w:val="00752060"/>
    <w:rsid w:val="00752DD7"/>
    <w:rsid w:val="007533DD"/>
    <w:rsid w:val="007533F5"/>
    <w:rsid w:val="00754238"/>
    <w:rsid w:val="00756C11"/>
    <w:rsid w:val="00756C20"/>
    <w:rsid w:val="007607C6"/>
    <w:rsid w:val="00760C20"/>
    <w:rsid w:val="00761379"/>
    <w:rsid w:val="00761494"/>
    <w:rsid w:val="00763C5A"/>
    <w:rsid w:val="007665D4"/>
    <w:rsid w:val="00767CB0"/>
    <w:rsid w:val="00771177"/>
    <w:rsid w:val="0077259D"/>
    <w:rsid w:val="00773050"/>
    <w:rsid w:val="0077442D"/>
    <w:rsid w:val="007754D1"/>
    <w:rsid w:val="00775AAC"/>
    <w:rsid w:val="00775D2B"/>
    <w:rsid w:val="00775F53"/>
    <w:rsid w:val="00776425"/>
    <w:rsid w:val="007770F8"/>
    <w:rsid w:val="00777892"/>
    <w:rsid w:val="0078023B"/>
    <w:rsid w:val="00780BC3"/>
    <w:rsid w:val="00783FD2"/>
    <w:rsid w:val="00787267"/>
    <w:rsid w:val="00787BF1"/>
    <w:rsid w:val="00790602"/>
    <w:rsid w:val="0079082F"/>
    <w:rsid w:val="0079120A"/>
    <w:rsid w:val="00791A82"/>
    <w:rsid w:val="007921BD"/>
    <w:rsid w:val="007923C2"/>
    <w:rsid w:val="00792C80"/>
    <w:rsid w:val="00793C37"/>
    <w:rsid w:val="00794B2B"/>
    <w:rsid w:val="00794BEB"/>
    <w:rsid w:val="00796C11"/>
    <w:rsid w:val="00796FCD"/>
    <w:rsid w:val="007A0632"/>
    <w:rsid w:val="007A17FA"/>
    <w:rsid w:val="007A2512"/>
    <w:rsid w:val="007A2632"/>
    <w:rsid w:val="007A2F02"/>
    <w:rsid w:val="007A3066"/>
    <w:rsid w:val="007A3E92"/>
    <w:rsid w:val="007A546A"/>
    <w:rsid w:val="007A629E"/>
    <w:rsid w:val="007A65A7"/>
    <w:rsid w:val="007A75BA"/>
    <w:rsid w:val="007A7B01"/>
    <w:rsid w:val="007B1934"/>
    <w:rsid w:val="007B3E4E"/>
    <w:rsid w:val="007B412C"/>
    <w:rsid w:val="007B5DDE"/>
    <w:rsid w:val="007B6510"/>
    <w:rsid w:val="007B6B17"/>
    <w:rsid w:val="007B75AB"/>
    <w:rsid w:val="007C0691"/>
    <w:rsid w:val="007C08F4"/>
    <w:rsid w:val="007C0D19"/>
    <w:rsid w:val="007C155E"/>
    <w:rsid w:val="007C186A"/>
    <w:rsid w:val="007C1D54"/>
    <w:rsid w:val="007C1E72"/>
    <w:rsid w:val="007C21F2"/>
    <w:rsid w:val="007C2BB0"/>
    <w:rsid w:val="007C5751"/>
    <w:rsid w:val="007C5E9C"/>
    <w:rsid w:val="007D01DB"/>
    <w:rsid w:val="007D05A0"/>
    <w:rsid w:val="007D1753"/>
    <w:rsid w:val="007D38F1"/>
    <w:rsid w:val="007D4234"/>
    <w:rsid w:val="007D456C"/>
    <w:rsid w:val="007D4720"/>
    <w:rsid w:val="007D5376"/>
    <w:rsid w:val="007D750C"/>
    <w:rsid w:val="007E031D"/>
    <w:rsid w:val="007E30C3"/>
    <w:rsid w:val="007E3F71"/>
    <w:rsid w:val="007E468D"/>
    <w:rsid w:val="007E5696"/>
    <w:rsid w:val="007F00F6"/>
    <w:rsid w:val="007F275E"/>
    <w:rsid w:val="007F34A2"/>
    <w:rsid w:val="007F410A"/>
    <w:rsid w:val="007F562A"/>
    <w:rsid w:val="007F5FB5"/>
    <w:rsid w:val="007F60EE"/>
    <w:rsid w:val="00800883"/>
    <w:rsid w:val="00801B33"/>
    <w:rsid w:val="008027D4"/>
    <w:rsid w:val="00802A4D"/>
    <w:rsid w:val="00803366"/>
    <w:rsid w:val="00804F05"/>
    <w:rsid w:val="00805305"/>
    <w:rsid w:val="00813E28"/>
    <w:rsid w:val="008156F4"/>
    <w:rsid w:val="00816184"/>
    <w:rsid w:val="00816904"/>
    <w:rsid w:val="00816A31"/>
    <w:rsid w:val="00816A52"/>
    <w:rsid w:val="00816F25"/>
    <w:rsid w:val="0081762E"/>
    <w:rsid w:val="00817D7E"/>
    <w:rsid w:val="008203D9"/>
    <w:rsid w:val="0082293B"/>
    <w:rsid w:val="0082303C"/>
    <w:rsid w:val="00823B64"/>
    <w:rsid w:val="00823D0D"/>
    <w:rsid w:val="00825AD3"/>
    <w:rsid w:val="00825EBF"/>
    <w:rsid w:val="0082664A"/>
    <w:rsid w:val="00826F82"/>
    <w:rsid w:val="00830FA3"/>
    <w:rsid w:val="0083267D"/>
    <w:rsid w:val="00834001"/>
    <w:rsid w:val="00834118"/>
    <w:rsid w:val="0083477D"/>
    <w:rsid w:val="008348B2"/>
    <w:rsid w:val="00834F6B"/>
    <w:rsid w:val="008360E5"/>
    <w:rsid w:val="00836CA3"/>
    <w:rsid w:val="00836E5B"/>
    <w:rsid w:val="008372E0"/>
    <w:rsid w:val="00840EC8"/>
    <w:rsid w:val="0084153A"/>
    <w:rsid w:val="00841E8C"/>
    <w:rsid w:val="008429A3"/>
    <w:rsid w:val="00843E25"/>
    <w:rsid w:val="0084407A"/>
    <w:rsid w:val="00844AC8"/>
    <w:rsid w:val="00844B51"/>
    <w:rsid w:val="008473A5"/>
    <w:rsid w:val="00847912"/>
    <w:rsid w:val="00847995"/>
    <w:rsid w:val="00850E52"/>
    <w:rsid w:val="0085117C"/>
    <w:rsid w:val="00851504"/>
    <w:rsid w:val="00851AF8"/>
    <w:rsid w:val="00853783"/>
    <w:rsid w:val="00853889"/>
    <w:rsid w:val="00854307"/>
    <w:rsid w:val="00854457"/>
    <w:rsid w:val="0085505C"/>
    <w:rsid w:val="008559DC"/>
    <w:rsid w:val="008560F3"/>
    <w:rsid w:val="008565B5"/>
    <w:rsid w:val="00857C71"/>
    <w:rsid w:val="0086197A"/>
    <w:rsid w:val="0086364A"/>
    <w:rsid w:val="008648A6"/>
    <w:rsid w:val="00864EB3"/>
    <w:rsid w:val="00865D00"/>
    <w:rsid w:val="0086609C"/>
    <w:rsid w:val="008662AF"/>
    <w:rsid w:val="00866646"/>
    <w:rsid w:val="008666A9"/>
    <w:rsid w:val="00867638"/>
    <w:rsid w:val="008709C5"/>
    <w:rsid w:val="00871B29"/>
    <w:rsid w:val="00872C90"/>
    <w:rsid w:val="00873653"/>
    <w:rsid w:val="008738B1"/>
    <w:rsid w:val="00875B01"/>
    <w:rsid w:val="00876C3E"/>
    <w:rsid w:val="00877FA0"/>
    <w:rsid w:val="00880B20"/>
    <w:rsid w:val="00880D64"/>
    <w:rsid w:val="00881B32"/>
    <w:rsid w:val="00883D99"/>
    <w:rsid w:val="00884D68"/>
    <w:rsid w:val="0088560A"/>
    <w:rsid w:val="008876E7"/>
    <w:rsid w:val="00887C00"/>
    <w:rsid w:val="00890137"/>
    <w:rsid w:val="008907A0"/>
    <w:rsid w:val="00890BAC"/>
    <w:rsid w:val="0089202C"/>
    <w:rsid w:val="00892B02"/>
    <w:rsid w:val="00892DC8"/>
    <w:rsid w:val="008931E7"/>
    <w:rsid w:val="00893DF3"/>
    <w:rsid w:val="00894136"/>
    <w:rsid w:val="00894714"/>
    <w:rsid w:val="00894B7C"/>
    <w:rsid w:val="0089620E"/>
    <w:rsid w:val="00896703"/>
    <w:rsid w:val="008A2A6B"/>
    <w:rsid w:val="008A380A"/>
    <w:rsid w:val="008A3D7E"/>
    <w:rsid w:val="008A5937"/>
    <w:rsid w:val="008A6267"/>
    <w:rsid w:val="008A6F8A"/>
    <w:rsid w:val="008A778A"/>
    <w:rsid w:val="008B048B"/>
    <w:rsid w:val="008B0CAE"/>
    <w:rsid w:val="008B14E3"/>
    <w:rsid w:val="008B43AC"/>
    <w:rsid w:val="008B558B"/>
    <w:rsid w:val="008B5ED3"/>
    <w:rsid w:val="008B65E0"/>
    <w:rsid w:val="008B68E3"/>
    <w:rsid w:val="008B6DC8"/>
    <w:rsid w:val="008C191A"/>
    <w:rsid w:val="008C1A16"/>
    <w:rsid w:val="008C2B1E"/>
    <w:rsid w:val="008C30F1"/>
    <w:rsid w:val="008C4D6F"/>
    <w:rsid w:val="008C534B"/>
    <w:rsid w:val="008C5479"/>
    <w:rsid w:val="008C6BE4"/>
    <w:rsid w:val="008C6DC4"/>
    <w:rsid w:val="008C7941"/>
    <w:rsid w:val="008C7D23"/>
    <w:rsid w:val="008D0774"/>
    <w:rsid w:val="008D09E6"/>
    <w:rsid w:val="008D1457"/>
    <w:rsid w:val="008D1949"/>
    <w:rsid w:val="008D201D"/>
    <w:rsid w:val="008D2322"/>
    <w:rsid w:val="008D2A4C"/>
    <w:rsid w:val="008D2E1A"/>
    <w:rsid w:val="008D4C23"/>
    <w:rsid w:val="008D51A7"/>
    <w:rsid w:val="008D65E2"/>
    <w:rsid w:val="008D6AA4"/>
    <w:rsid w:val="008D6DBC"/>
    <w:rsid w:val="008D758A"/>
    <w:rsid w:val="008E0719"/>
    <w:rsid w:val="008E0BD2"/>
    <w:rsid w:val="008E2202"/>
    <w:rsid w:val="008E3290"/>
    <w:rsid w:val="008E429D"/>
    <w:rsid w:val="008E4660"/>
    <w:rsid w:val="008E500A"/>
    <w:rsid w:val="008E5253"/>
    <w:rsid w:val="008E53AB"/>
    <w:rsid w:val="008E676F"/>
    <w:rsid w:val="008E6AD8"/>
    <w:rsid w:val="008E6EF3"/>
    <w:rsid w:val="008E7FB4"/>
    <w:rsid w:val="008F5D37"/>
    <w:rsid w:val="008F6AEF"/>
    <w:rsid w:val="008F6EF5"/>
    <w:rsid w:val="008F73DC"/>
    <w:rsid w:val="008F7C0B"/>
    <w:rsid w:val="00900AD7"/>
    <w:rsid w:val="009054A8"/>
    <w:rsid w:val="0090750B"/>
    <w:rsid w:val="00907E55"/>
    <w:rsid w:val="0091036C"/>
    <w:rsid w:val="00910721"/>
    <w:rsid w:val="009142B6"/>
    <w:rsid w:val="009143C1"/>
    <w:rsid w:val="00914974"/>
    <w:rsid w:val="00914FD4"/>
    <w:rsid w:val="0091504B"/>
    <w:rsid w:val="00916B04"/>
    <w:rsid w:val="00920451"/>
    <w:rsid w:val="00921FD4"/>
    <w:rsid w:val="00923ED7"/>
    <w:rsid w:val="009250E3"/>
    <w:rsid w:val="0093005E"/>
    <w:rsid w:val="009311FF"/>
    <w:rsid w:val="009316B2"/>
    <w:rsid w:val="009319AA"/>
    <w:rsid w:val="00932447"/>
    <w:rsid w:val="009328DA"/>
    <w:rsid w:val="0093347C"/>
    <w:rsid w:val="00935CCC"/>
    <w:rsid w:val="00937DD5"/>
    <w:rsid w:val="00940CBB"/>
    <w:rsid w:val="00941773"/>
    <w:rsid w:val="00941887"/>
    <w:rsid w:val="009423E2"/>
    <w:rsid w:val="00943AEC"/>
    <w:rsid w:val="0094414D"/>
    <w:rsid w:val="00944880"/>
    <w:rsid w:val="00945964"/>
    <w:rsid w:val="00947B0E"/>
    <w:rsid w:val="00951D71"/>
    <w:rsid w:val="009527CA"/>
    <w:rsid w:val="00952E73"/>
    <w:rsid w:val="00953E0F"/>
    <w:rsid w:val="009542B4"/>
    <w:rsid w:val="00954B17"/>
    <w:rsid w:val="00955087"/>
    <w:rsid w:val="009556D3"/>
    <w:rsid w:val="009561DC"/>
    <w:rsid w:val="0095641C"/>
    <w:rsid w:val="0095782D"/>
    <w:rsid w:val="0095784F"/>
    <w:rsid w:val="00957B9C"/>
    <w:rsid w:val="00960895"/>
    <w:rsid w:val="00961752"/>
    <w:rsid w:val="00962C87"/>
    <w:rsid w:val="00963457"/>
    <w:rsid w:val="009638DF"/>
    <w:rsid w:val="00965FA1"/>
    <w:rsid w:val="00966D56"/>
    <w:rsid w:val="0096775A"/>
    <w:rsid w:val="00970B74"/>
    <w:rsid w:val="0097223D"/>
    <w:rsid w:val="0097238B"/>
    <w:rsid w:val="00972692"/>
    <w:rsid w:val="00973B1F"/>
    <w:rsid w:val="00975AD7"/>
    <w:rsid w:val="00976368"/>
    <w:rsid w:val="00976571"/>
    <w:rsid w:val="00976887"/>
    <w:rsid w:val="00977E4A"/>
    <w:rsid w:val="009818C7"/>
    <w:rsid w:val="00981EA0"/>
    <w:rsid w:val="0098255D"/>
    <w:rsid w:val="00983F30"/>
    <w:rsid w:val="00983FD3"/>
    <w:rsid w:val="00984059"/>
    <w:rsid w:val="009847C5"/>
    <w:rsid w:val="00984ECE"/>
    <w:rsid w:val="00986A13"/>
    <w:rsid w:val="00987B5C"/>
    <w:rsid w:val="009901C7"/>
    <w:rsid w:val="00990440"/>
    <w:rsid w:val="00991064"/>
    <w:rsid w:val="009929CA"/>
    <w:rsid w:val="00993B84"/>
    <w:rsid w:val="00994029"/>
    <w:rsid w:val="00994846"/>
    <w:rsid w:val="00995AB4"/>
    <w:rsid w:val="00996095"/>
    <w:rsid w:val="0099631A"/>
    <w:rsid w:val="00997A9B"/>
    <w:rsid w:val="009A25BF"/>
    <w:rsid w:val="009A30C0"/>
    <w:rsid w:val="009A4879"/>
    <w:rsid w:val="009A5715"/>
    <w:rsid w:val="009A732A"/>
    <w:rsid w:val="009B0325"/>
    <w:rsid w:val="009B03C3"/>
    <w:rsid w:val="009B0427"/>
    <w:rsid w:val="009B0F1C"/>
    <w:rsid w:val="009B1A57"/>
    <w:rsid w:val="009B22C6"/>
    <w:rsid w:val="009B242A"/>
    <w:rsid w:val="009B2D22"/>
    <w:rsid w:val="009B3682"/>
    <w:rsid w:val="009B4CEB"/>
    <w:rsid w:val="009B4DDE"/>
    <w:rsid w:val="009B5318"/>
    <w:rsid w:val="009B59C9"/>
    <w:rsid w:val="009B6AAF"/>
    <w:rsid w:val="009B6F1F"/>
    <w:rsid w:val="009B6F65"/>
    <w:rsid w:val="009B7CC8"/>
    <w:rsid w:val="009C032C"/>
    <w:rsid w:val="009C10A0"/>
    <w:rsid w:val="009C2D94"/>
    <w:rsid w:val="009C4564"/>
    <w:rsid w:val="009C486C"/>
    <w:rsid w:val="009C628F"/>
    <w:rsid w:val="009C62E2"/>
    <w:rsid w:val="009C63D2"/>
    <w:rsid w:val="009C6C32"/>
    <w:rsid w:val="009D04C5"/>
    <w:rsid w:val="009D22C0"/>
    <w:rsid w:val="009D256A"/>
    <w:rsid w:val="009D29E2"/>
    <w:rsid w:val="009D2A26"/>
    <w:rsid w:val="009D3897"/>
    <w:rsid w:val="009D55CD"/>
    <w:rsid w:val="009E00D5"/>
    <w:rsid w:val="009E030F"/>
    <w:rsid w:val="009E09A7"/>
    <w:rsid w:val="009E0CA4"/>
    <w:rsid w:val="009E254A"/>
    <w:rsid w:val="009E2626"/>
    <w:rsid w:val="009E2D39"/>
    <w:rsid w:val="009E511B"/>
    <w:rsid w:val="009E64C0"/>
    <w:rsid w:val="009E7A56"/>
    <w:rsid w:val="009F0E96"/>
    <w:rsid w:val="009F3A4C"/>
    <w:rsid w:val="009F3B03"/>
    <w:rsid w:val="009F3EF6"/>
    <w:rsid w:val="009F4236"/>
    <w:rsid w:val="009F4CF2"/>
    <w:rsid w:val="009F517A"/>
    <w:rsid w:val="009F5D07"/>
    <w:rsid w:val="009F62EA"/>
    <w:rsid w:val="00A00704"/>
    <w:rsid w:val="00A00B61"/>
    <w:rsid w:val="00A01616"/>
    <w:rsid w:val="00A02FB3"/>
    <w:rsid w:val="00A0348E"/>
    <w:rsid w:val="00A057A2"/>
    <w:rsid w:val="00A05E12"/>
    <w:rsid w:val="00A06BD4"/>
    <w:rsid w:val="00A06EB1"/>
    <w:rsid w:val="00A106D9"/>
    <w:rsid w:val="00A1113E"/>
    <w:rsid w:val="00A1250F"/>
    <w:rsid w:val="00A12732"/>
    <w:rsid w:val="00A13BFF"/>
    <w:rsid w:val="00A152DB"/>
    <w:rsid w:val="00A1692F"/>
    <w:rsid w:val="00A169B9"/>
    <w:rsid w:val="00A1783F"/>
    <w:rsid w:val="00A2047F"/>
    <w:rsid w:val="00A210F5"/>
    <w:rsid w:val="00A2171B"/>
    <w:rsid w:val="00A21D5B"/>
    <w:rsid w:val="00A22702"/>
    <w:rsid w:val="00A2564E"/>
    <w:rsid w:val="00A258D2"/>
    <w:rsid w:val="00A26226"/>
    <w:rsid w:val="00A26D67"/>
    <w:rsid w:val="00A30D5D"/>
    <w:rsid w:val="00A31263"/>
    <w:rsid w:val="00A3258A"/>
    <w:rsid w:val="00A3303F"/>
    <w:rsid w:val="00A33281"/>
    <w:rsid w:val="00A33A8B"/>
    <w:rsid w:val="00A3470C"/>
    <w:rsid w:val="00A35784"/>
    <w:rsid w:val="00A361CB"/>
    <w:rsid w:val="00A36AD6"/>
    <w:rsid w:val="00A3720A"/>
    <w:rsid w:val="00A37305"/>
    <w:rsid w:val="00A37927"/>
    <w:rsid w:val="00A40015"/>
    <w:rsid w:val="00A41C9B"/>
    <w:rsid w:val="00A423D1"/>
    <w:rsid w:val="00A4357C"/>
    <w:rsid w:val="00A43AB7"/>
    <w:rsid w:val="00A44F96"/>
    <w:rsid w:val="00A4531A"/>
    <w:rsid w:val="00A46540"/>
    <w:rsid w:val="00A469B9"/>
    <w:rsid w:val="00A46B20"/>
    <w:rsid w:val="00A50073"/>
    <w:rsid w:val="00A501AB"/>
    <w:rsid w:val="00A509B5"/>
    <w:rsid w:val="00A5291F"/>
    <w:rsid w:val="00A52AFF"/>
    <w:rsid w:val="00A565FA"/>
    <w:rsid w:val="00A57324"/>
    <w:rsid w:val="00A57C06"/>
    <w:rsid w:val="00A605E9"/>
    <w:rsid w:val="00A60A49"/>
    <w:rsid w:val="00A6278D"/>
    <w:rsid w:val="00A629DE"/>
    <w:rsid w:val="00A7084E"/>
    <w:rsid w:val="00A71E26"/>
    <w:rsid w:val="00A721AC"/>
    <w:rsid w:val="00A73A3A"/>
    <w:rsid w:val="00A75CEB"/>
    <w:rsid w:val="00A75DE7"/>
    <w:rsid w:val="00A7699E"/>
    <w:rsid w:val="00A77411"/>
    <w:rsid w:val="00A774D7"/>
    <w:rsid w:val="00A77A06"/>
    <w:rsid w:val="00A8442C"/>
    <w:rsid w:val="00A84AFF"/>
    <w:rsid w:val="00A855F8"/>
    <w:rsid w:val="00A869F6"/>
    <w:rsid w:val="00A879F2"/>
    <w:rsid w:val="00A90AB9"/>
    <w:rsid w:val="00A90C6B"/>
    <w:rsid w:val="00A913F7"/>
    <w:rsid w:val="00A92469"/>
    <w:rsid w:val="00A939D7"/>
    <w:rsid w:val="00A93BB6"/>
    <w:rsid w:val="00A940CC"/>
    <w:rsid w:val="00A94273"/>
    <w:rsid w:val="00A94D75"/>
    <w:rsid w:val="00A95240"/>
    <w:rsid w:val="00A95AEB"/>
    <w:rsid w:val="00A95F68"/>
    <w:rsid w:val="00A962A1"/>
    <w:rsid w:val="00AA11DE"/>
    <w:rsid w:val="00AA167C"/>
    <w:rsid w:val="00AA202F"/>
    <w:rsid w:val="00AA2389"/>
    <w:rsid w:val="00AA243D"/>
    <w:rsid w:val="00AA4F9F"/>
    <w:rsid w:val="00AA5016"/>
    <w:rsid w:val="00AA66B3"/>
    <w:rsid w:val="00AA7212"/>
    <w:rsid w:val="00AA7BDF"/>
    <w:rsid w:val="00AB0531"/>
    <w:rsid w:val="00AB0A69"/>
    <w:rsid w:val="00AB2804"/>
    <w:rsid w:val="00AB3472"/>
    <w:rsid w:val="00AB3FC4"/>
    <w:rsid w:val="00AB41EE"/>
    <w:rsid w:val="00AB5AE8"/>
    <w:rsid w:val="00AC066A"/>
    <w:rsid w:val="00AC09EF"/>
    <w:rsid w:val="00AC1225"/>
    <w:rsid w:val="00AC14C0"/>
    <w:rsid w:val="00AC34A2"/>
    <w:rsid w:val="00AC4664"/>
    <w:rsid w:val="00AD0395"/>
    <w:rsid w:val="00AD17B3"/>
    <w:rsid w:val="00AD18F9"/>
    <w:rsid w:val="00AD1E63"/>
    <w:rsid w:val="00AD3221"/>
    <w:rsid w:val="00AD35E7"/>
    <w:rsid w:val="00AD3B84"/>
    <w:rsid w:val="00AD5937"/>
    <w:rsid w:val="00AD64D5"/>
    <w:rsid w:val="00AD6AD9"/>
    <w:rsid w:val="00AD6D85"/>
    <w:rsid w:val="00AD7CD3"/>
    <w:rsid w:val="00AE007C"/>
    <w:rsid w:val="00AE38D3"/>
    <w:rsid w:val="00AE3ACB"/>
    <w:rsid w:val="00AE3E1E"/>
    <w:rsid w:val="00AF1DB2"/>
    <w:rsid w:val="00AF1F02"/>
    <w:rsid w:val="00AF20C6"/>
    <w:rsid w:val="00AF486B"/>
    <w:rsid w:val="00AF4CFE"/>
    <w:rsid w:val="00AF54DC"/>
    <w:rsid w:val="00AF6525"/>
    <w:rsid w:val="00AF6E71"/>
    <w:rsid w:val="00AF6F85"/>
    <w:rsid w:val="00AF7575"/>
    <w:rsid w:val="00AF75EE"/>
    <w:rsid w:val="00B001AD"/>
    <w:rsid w:val="00B00A7D"/>
    <w:rsid w:val="00B018D0"/>
    <w:rsid w:val="00B025BF"/>
    <w:rsid w:val="00B04F83"/>
    <w:rsid w:val="00B058CD"/>
    <w:rsid w:val="00B0624C"/>
    <w:rsid w:val="00B07CDF"/>
    <w:rsid w:val="00B1063D"/>
    <w:rsid w:val="00B136FC"/>
    <w:rsid w:val="00B13AFD"/>
    <w:rsid w:val="00B13E4C"/>
    <w:rsid w:val="00B14BF9"/>
    <w:rsid w:val="00B17D7A"/>
    <w:rsid w:val="00B20108"/>
    <w:rsid w:val="00B2018B"/>
    <w:rsid w:val="00B203D4"/>
    <w:rsid w:val="00B20FCB"/>
    <w:rsid w:val="00B23B76"/>
    <w:rsid w:val="00B24851"/>
    <w:rsid w:val="00B24EA1"/>
    <w:rsid w:val="00B26241"/>
    <w:rsid w:val="00B270A0"/>
    <w:rsid w:val="00B27CA0"/>
    <w:rsid w:val="00B27EDE"/>
    <w:rsid w:val="00B30B48"/>
    <w:rsid w:val="00B30DAE"/>
    <w:rsid w:val="00B31629"/>
    <w:rsid w:val="00B32299"/>
    <w:rsid w:val="00B32300"/>
    <w:rsid w:val="00B33543"/>
    <w:rsid w:val="00B34526"/>
    <w:rsid w:val="00B3528D"/>
    <w:rsid w:val="00B35A99"/>
    <w:rsid w:val="00B402CA"/>
    <w:rsid w:val="00B40913"/>
    <w:rsid w:val="00B4185B"/>
    <w:rsid w:val="00B423CA"/>
    <w:rsid w:val="00B42575"/>
    <w:rsid w:val="00B42693"/>
    <w:rsid w:val="00B428E8"/>
    <w:rsid w:val="00B42F28"/>
    <w:rsid w:val="00B4415C"/>
    <w:rsid w:val="00B448E3"/>
    <w:rsid w:val="00B45983"/>
    <w:rsid w:val="00B45ACA"/>
    <w:rsid w:val="00B45E79"/>
    <w:rsid w:val="00B46A17"/>
    <w:rsid w:val="00B46C9D"/>
    <w:rsid w:val="00B479CD"/>
    <w:rsid w:val="00B47B82"/>
    <w:rsid w:val="00B5095E"/>
    <w:rsid w:val="00B50C16"/>
    <w:rsid w:val="00B50D00"/>
    <w:rsid w:val="00B54D65"/>
    <w:rsid w:val="00B55E06"/>
    <w:rsid w:val="00B566EB"/>
    <w:rsid w:val="00B6416B"/>
    <w:rsid w:val="00B65391"/>
    <w:rsid w:val="00B65C33"/>
    <w:rsid w:val="00B6729E"/>
    <w:rsid w:val="00B70216"/>
    <w:rsid w:val="00B7108C"/>
    <w:rsid w:val="00B71F4C"/>
    <w:rsid w:val="00B72EA5"/>
    <w:rsid w:val="00B72EA8"/>
    <w:rsid w:val="00B74C63"/>
    <w:rsid w:val="00B74E54"/>
    <w:rsid w:val="00B7519E"/>
    <w:rsid w:val="00B754F7"/>
    <w:rsid w:val="00B776A6"/>
    <w:rsid w:val="00B82B9B"/>
    <w:rsid w:val="00B835C7"/>
    <w:rsid w:val="00B84576"/>
    <w:rsid w:val="00B8552F"/>
    <w:rsid w:val="00B8571A"/>
    <w:rsid w:val="00B85C16"/>
    <w:rsid w:val="00B85D03"/>
    <w:rsid w:val="00B85F3E"/>
    <w:rsid w:val="00B8645B"/>
    <w:rsid w:val="00B90B5F"/>
    <w:rsid w:val="00B957A5"/>
    <w:rsid w:val="00B95910"/>
    <w:rsid w:val="00B961BA"/>
    <w:rsid w:val="00B9641D"/>
    <w:rsid w:val="00B96FBC"/>
    <w:rsid w:val="00B97D3F"/>
    <w:rsid w:val="00BA0272"/>
    <w:rsid w:val="00BA23FC"/>
    <w:rsid w:val="00BA378F"/>
    <w:rsid w:val="00BA3A7E"/>
    <w:rsid w:val="00BA49A3"/>
    <w:rsid w:val="00BA6757"/>
    <w:rsid w:val="00BA6BFD"/>
    <w:rsid w:val="00BA74D8"/>
    <w:rsid w:val="00BB14D2"/>
    <w:rsid w:val="00BB16A9"/>
    <w:rsid w:val="00BB289A"/>
    <w:rsid w:val="00BB2FA6"/>
    <w:rsid w:val="00BB33D5"/>
    <w:rsid w:val="00BB3989"/>
    <w:rsid w:val="00BB5DD3"/>
    <w:rsid w:val="00BB60B2"/>
    <w:rsid w:val="00BB6468"/>
    <w:rsid w:val="00BB69F9"/>
    <w:rsid w:val="00BC05BD"/>
    <w:rsid w:val="00BC16F9"/>
    <w:rsid w:val="00BC1D5D"/>
    <w:rsid w:val="00BC24D7"/>
    <w:rsid w:val="00BC2776"/>
    <w:rsid w:val="00BC2F51"/>
    <w:rsid w:val="00BC31A5"/>
    <w:rsid w:val="00BC359B"/>
    <w:rsid w:val="00BC4243"/>
    <w:rsid w:val="00BC4B79"/>
    <w:rsid w:val="00BC4DDC"/>
    <w:rsid w:val="00BC5FD4"/>
    <w:rsid w:val="00BC6177"/>
    <w:rsid w:val="00BC6323"/>
    <w:rsid w:val="00BC784A"/>
    <w:rsid w:val="00BD0129"/>
    <w:rsid w:val="00BD2242"/>
    <w:rsid w:val="00BD3A2B"/>
    <w:rsid w:val="00BD4F73"/>
    <w:rsid w:val="00BD501F"/>
    <w:rsid w:val="00BD533E"/>
    <w:rsid w:val="00BD5612"/>
    <w:rsid w:val="00BD6036"/>
    <w:rsid w:val="00BD7F9B"/>
    <w:rsid w:val="00BE0912"/>
    <w:rsid w:val="00BE2F66"/>
    <w:rsid w:val="00BE3E35"/>
    <w:rsid w:val="00BE5232"/>
    <w:rsid w:val="00BE59E0"/>
    <w:rsid w:val="00BE7860"/>
    <w:rsid w:val="00BE7924"/>
    <w:rsid w:val="00BE7AD8"/>
    <w:rsid w:val="00BF02E3"/>
    <w:rsid w:val="00BF247E"/>
    <w:rsid w:val="00BF24F4"/>
    <w:rsid w:val="00BF3349"/>
    <w:rsid w:val="00BF4B22"/>
    <w:rsid w:val="00BF4C58"/>
    <w:rsid w:val="00BF58A9"/>
    <w:rsid w:val="00BF64C9"/>
    <w:rsid w:val="00BF6A65"/>
    <w:rsid w:val="00C016AE"/>
    <w:rsid w:val="00C01CFD"/>
    <w:rsid w:val="00C06E7B"/>
    <w:rsid w:val="00C07CD0"/>
    <w:rsid w:val="00C10164"/>
    <w:rsid w:val="00C105AD"/>
    <w:rsid w:val="00C1115A"/>
    <w:rsid w:val="00C11CE5"/>
    <w:rsid w:val="00C1289E"/>
    <w:rsid w:val="00C12C45"/>
    <w:rsid w:val="00C1305B"/>
    <w:rsid w:val="00C137AD"/>
    <w:rsid w:val="00C13E76"/>
    <w:rsid w:val="00C15DD9"/>
    <w:rsid w:val="00C16269"/>
    <w:rsid w:val="00C20420"/>
    <w:rsid w:val="00C22374"/>
    <w:rsid w:val="00C23FE3"/>
    <w:rsid w:val="00C24D90"/>
    <w:rsid w:val="00C254A4"/>
    <w:rsid w:val="00C2553D"/>
    <w:rsid w:val="00C263D5"/>
    <w:rsid w:val="00C264C9"/>
    <w:rsid w:val="00C265B1"/>
    <w:rsid w:val="00C26F77"/>
    <w:rsid w:val="00C2708A"/>
    <w:rsid w:val="00C3088D"/>
    <w:rsid w:val="00C30FE3"/>
    <w:rsid w:val="00C3154A"/>
    <w:rsid w:val="00C31615"/>
    <w:rsid w:val="00C335D0"/>
    <w:rsid w:val="00C338B8"/>
    <w:rsid w:val="00C33E05"/>
    <w:rsid w:val="00C351E0"/>
    <w:rsid w:val="00C35975"/>
    <w:rsid w:val="00C35FBC"/>
    <w:rsid w:val="00C36176"/>
    <w:rsid w:val="00C4014F"/>
    <w:rsid w:val="00C40FB0"/>
    <w:rsid w:val="00C41CE2"/>
    <w:rsid w:val="00C431C5"/>
    <w:rsid w:val="00C43395"/>
    <w:rsid w:val="00C441F1"/>
    <w:rsid w:val="00C45EB9"/>
    <w:rsid w:val="00C47273"/>
    <w:rsid w:val="00C4772D"/>
    <w:rsid w:val="00C47C32"/>
    <w:rsid w:val="00C5188C"/>
    <w:rsid w:val="00C518D6"/>
    <w:rsid w:val="00C5220D"/>
    <w:rsid w:val="00C53CE0"/>
    <w:rsid w:val="00C544A9"/>
    <w:rsid w:val="00C5595E"/>
    <w:rsid w:val="00C55A04"/>
    <w:rsid w:val="00C568EF"/>
    <w:rsid w:val="00C56BFF"/>
    <w:rsid w:val="00C60708"/>
    <w:rsid w:val="00C62450"/>
    <w:rsid w:val="00C624A5"/>
    <w:rsid w:val="00C631A6"/>
    <w:rsid w:val="00C63A37"/>
    <w:rsid w:val="00C64EE1"/>
    <w:rsid w:val="00C660D8"/>
    <w:rsid w:val="00C7068F"/>
    <w:rsid w:val="00C71100"/>
    <w:rsid w:val="00C71E8A"/>
    <w:rsid w:val="00C7335C"/>
    <w:rsid w:val="00C734BF"/>
    <w:rsid w:val="00C741BA"/>
    <w:rsid w:val="00C7461C"/>
    <w:rsid w:val="00C7714C"/>
    <w:rsid w:val="00C80D2B"/>
    <w:rsid w:val="00C850FF"/>
    <w:rsid w:val="00C85192"/>
    <w:rsid w:val="00C86794"/>
    <w:rsid w:val="00C86920"/>
    <w:rsid w:val="00C86C3D"/>
    <w:rsid w:val="00C87159"/>
    <w:rsid w:val="00C90B2F"/>
    <w:rsid w:val="00C90E30"/>
    <w:rsid w:val="00C9119C"/>
    <w:rsid w:val="00C91FE4"/>
    <w:rsid w:val="00C9224B"/>
    <w:rsid w:val="00C928EF"/>
    <w:rsid w:val="00C934ED"/>
    <w:rsid w:val="00C942CD"/>
    <w:rsid w:val="00C94E04"/>
    <w:rsid w:val="00C95F9F"/>
    <w:rsid w:val="00C961D6"/>
    <w:rsid w:val="00C96842"/>
    <w:rsid w:val="00C97446"/>
    <w:rsid w:val="00C97C05"/>
    <w:rsid w:val="00CA0435"/>
    <w:rsid w:val="00CA19D6"/>
    <w:rsid w:val="00CA22C2"/>
    <w:rsid w:val="00CA2CB4"/>
    <w:rsid w:val="00CA33DC"/>
    <w:rsid w:val="00CA378F"/>
    <w:rsid w:val="00CA4386"/>
    <w:rsid w:val="00CA5916"/>
    <w:rsid w:val="00CA5F04"/>
    <w:rsid w:val="00CA6828"/>
    <w:rsid w:val="00CA73E1"/>
    <w:rsid w:val="00CA7874"/>
    <w:rsid w:val="00CB07A9"/>
    <w:rsid w:val="00CB1966"/>
    <w:rsid w:val="00CB20D2"/>
    <w:rsid w:val="00CB3F62"/>
    <w:rsid w:val="00CB448F"/>
    <w:rsid w:val="00CB69BC"/>
    <w:rsid w:val="00CB704B"/>
    <w:rsid w:val="00CB7A00"/>
    <w:rsid w:val="00CC2CEC"/>
    <w:rsid w:val="00CC300D"/>
    <w:rsid w:val="00CC3808"/>
    <w:rsid w:val="00CC3B1D"/>
    <w:rsid w:val="00CC3D71"/>
    <w:rsid w:val="00CC40E8"/>
    <w:rsid w:val="00CC520D"/>
    <w:rsid w:val="00CC72D5"/>
    <w:rsid w:val="00CC743E"/>
    <w:rsid w:val="00CD10B9"/>
    <w:rsid w:val="00CD1595"/>
    <w:rsid w:val="00CD1AB7"/>
    <w:rsid w:val="00CD1CB1"/>
    <w:rsid w:val="00CD3C3C"/>
    <w:rsid w:val="00CD6C8A"/>
    <w:rsid w:val="00CE05F3"/>
    <w:rsid w:val="00CE11BB"/>
    <w:rsid w:val="00CE14CF"/>
    <w:rsid w:val="00CE2714"/>
    <w:rsid w:val="00CE3655"/>
    <w:rsid w:val="00CE602F"/>
    <w:rsid w:val="00CE74E7"/>
    <w:rsid w:val="00CE78CD"/>
    <w:rsid w:val="00CF1D8D"/>
    <w:rsid w:val="00CF2B88"/>
    <w:rsid w:val="00CF369C"/>
    <w:rsid w:val="00CF42CF"/>
    <w:rsid w:val="00CF5475"/>
    <w:rsid w:val="00D00843"/>
    <w:rsid w:val="00D01467"/>
    <w:rsid w:val="00D0210E"/>
    <w:rsid w:val="00D02518"/>
    <w:rsid w:val="00D02903"/>
    <w:rsid w:val="00D0346D"/>
    <w:rsid w:val="00D052A9"/>
    <w:rsid w:val="00D05A34"/>
    <w:rsid w:val="00D07390"/>
    <w:rsid w:val="00D07775"/>
    <w:rsid w:val="00D07F88"/>
    <w:rsid w:val="00D10F38"/>
    <w:rsid w:val="00D10F4B"/>
    <w:rsid w:val="00D117F6"/>
    <w:rsid w:val="00D119EC"/>
    <w:rsid w:val="00D11DBC"/>
    <w:rsid w:val="00D128DF"/>
    <w:rsid w:val="00D12D66"/>
    <w:rsid w:val="00D13269"/>
    <w:rsid w:val="00D13A50"/>
    <w:rsid w:val="00D14B5C"/>
    <w:rsid w:val="00D14E78"/>
    <w:rsid w:val="00D15EDC"/>
    <w:rsid w:val="00D16577"/>
    <w:rsid w:val="00D1665C"/>
    <w:rsid w:val="00D16AAF"/>
    <w:rsid w:val="00D179F9"/>
    <w:rsid w:val="00D2013C"/>
    <w:rsid w:val="00D21B76"/>
    <w:rsid w:val="00D220A3"/>
    <w:rsid w:val="00D22F74"/>
    <w:rsid w:val="00D23053"/>
    <w:rsid w:val="00D23C8E"/>
    <w:rsid w:val="00D24294"/>
    <w:rsid w:val="00D24517"/>
    <w:rsid w:val="00D24C17"/>
    <w:rsid w:val="00D24EBD"/>
    <w:rsid w:val="00D268FB"/>
    <w:rsid w:val="00D26D0C"/>
    <w:rsid w:val="00D27441"/>
    <w:rsid w:val="00D2763C"/>
    <w:rsid w:val="00D279AF"/>
    <w:rsid w:val="00D30C1F"/>
    <w:rsid w:val="00D30E18"/>
    <w:rsid w:val="00D3338E"/>
    <w:rsid w:val="00D338E5"/>
    <w:rsid w:val="00D33AB0"/>
    <w:rsid w:val="00D33D19"/>
    <w:rsid w:val="00D3561F"/>
    <w:rsid w:val="00D3758F"/>
    <w:rsid w:val="00D40A5A"/>
    <w:rsid w:val="00D421D6"/>
    <w:rsid w:val="00D4259E"/>
    <w:rsid w:val="00D436EB"/>
    <w:rsid w:val="00D43799"/>
    <w:rsid w:val="00D46DFD"/>
    <w:rsid w:val="00D473E8"/>
    <w:rsid w:val="00D50149"/>
    <w:rsid w:val="00D517CE"/>
    <w:rsid w:val="00D51BB5"/>
    <w:rsid w:val="00D52059"/>
    <w:rsid w:val="00D52306"/>
    <w:rsid w:val="00D523A5"/>
    <w:rsid w:val="00D53012"/>
    <w:rsid w:val="00D5332F"/>
    <w:rsid w:val="00D5395C"/>
    <w:rsid w:val="00D53E48"/>
    <w:rsid w:val="00D552B0"/>
    <w:rsid w:val="00D55CC8"/>
    <w:rsid w:val="00D55DF0"/>
    <w:rsid w:val="00D57735"/>
    <w:rsid w:val="00D57DB5"/>
    <w:rsid w:val="00D60374"/>
    <w:rsid w:val="00D60AEC"/>
    <w:rsid w:val="00D660D7"/>
    <w:rsid w:val="00D671FA"/>
    <w:rsid w:val="00D72E7A"/>
    <w:rsid w:val="00D73A5E"/>
    <w:rsid w:val="00D7408B"/>
    <w:rsid w:val="00D74EBA"/>
    <w:rsid w:val="00D75496"/>
    <w:rsid w:val="00D7553E"/>
    <w:rsid w:val="00D76898"/>
    <w:rsid w:val="00D76C92"/>
    <w:rsid w:val="00D774FF"/>
    <w:rsid w:val="00D77578"/>
    <w:rsid w:val="00D804DB"/>
    <w:rsid w:val="00D80BC2"/>
    <w:rsid w:val="00D80ED4"/>
    <w:rsid w:val="00D8124B"/>
    <w:rsid w:val="00D812E0"/>
    <w:rsid w:val="00D8176F"/>
    <w:rsid w:val="00D81B10"/>
    <w:rsid w:val="00D81D2D"/>
    <w:rsid w:val="00D8200A"/>
    <w:rsid w:val="00D82D68"/>
    <w:rsid w:val="00D834BF"/>
    <w:rsid w:val="00D83CF0"/>
    <w:rsid w:val="00D84501"/>
    <w:rsid w:val="00D8454F"/>
    <w:rsid w:val="00D84E3B"/>
    <w:rsid w:val="00D8546B"/>
    <w:rsid w:val="00D86A51"/>
    <w:rsid w:val="00D914BC"/>
    <w:rsid w:val="00D93204"/>
    <w:rsid w:val="00D94CE9"/>
    <w:rsid w:val="00D94F35"/>
    <w:rsid w:val="00D953F9"/>
    <w:rsid w:val="00D95BDC"/>
    <w:rsid w:val="00DA02D7"/>
    <w:rsid w:val="00DA0DB7"/>
    <w:rsid w:val="00DA172F"/>
    <w:rsid w:val="00DA1BFA"/>
    <w:rsid w:val="00DA31CB"/>
    <w:rsid w:val="00DA3F42"/>
    <w:rsid w:val="00DA5239"/>
    <w:rsid w:val="00DA5687"/>
    <w:rsid w:val="00DA68F6"/>
    <w:rsid w:val="00DA6D6F"/>
    <w:rsid w:val="00DA6E2B"/>
    <w:rsid w:val="00DA73C7"/>
    <w:rsid w:val="00DB081C"/>
    <w:rsid w:val="00DB0D10"/>
    <w:rsid w:val="00DB0EE4"/>
    <w:rsid w:val="00DB262D"/>
    <w:rsid w:val="00DB2868"/>
    <w:rsid w:val="00DB33A5"/>
    <w:rsid w:val="00DB3AC5"/>
    <w:rsid w:val="00DB44AE"/>
    <w:rsid w:val="00DB4BDE"/>
    <w:rsid w:val="00DB5586"/>
    <w:rsid w:val="00DB56B6"/>
    <w:rsid w:val="00DB5EE5"/>
    <w:rsid w:val="00DB7828"/>
    <w:rsid w:val="00DC0525"/>
    <w:rsid w:val="00DC2929"/>
    <w:rsid w:val="00DC3652"/>
    <w:rsid w:val="00DC4AEF"/>
    <w:rsid w:val="00DC65EE"/>
    <w:rsid w:val="00DC661B"/>
    <w:rsid w:val="00DC751C"/>
    <w:rsid w:val="00DD0042"/>
    <w:rsid w:val="00DD0A35"/>
    <w:rsid w:val="00DD0A76"/>
    <w:rsid w:val="00DD1159"/>
    <w:rsid w:val="00DD12FC"/>
    <w:rsid w:val="00DD149E"/>
    <w:rsid w:val="00DD1A3A"/>
    <w:rsid w:val="00DD2C0F"/>
    <w:rsid w:val="00DD2F88"/>
    <w:rsid w:val="00DD3BCF"/>
    <w:rsid w:val="00DD3C41"/>
    <w:rsid w:val="00DD455A"/>
    <w:rsid w:val="00DD6BBB"/>
    <w:rsid w:val="00DE07D0"/>
    <w:rsid w:val="00DE175F"/>
    <w:rsid w:val="00DE25EC"/>
    <w:rsid w:val="00DE272B"/>
    <w:rsid w:val="00DE3071"/>
    <w:rsid w:val="00DE359E"/>
    <w:rsid w:val="00DE3F79"/>
    <w:rsid w:val="00DE5D1E"/>
    <w:rsid w:val="00DE72B6"/>
    <w:rsid w:val="00DF0394"/>
    <w:rsid w:val="00DF070B"/>
    <w:rsid w:val="00DF0E12"/>
    <w:rsid w:val="00DF150B"/>
    <w:rsid w:val="00DF4858"/>
    <w:rsid w:val="00DF7402"/>
    <w:rsid w:val="00DF7416"/>
    <w:rsid w:val="00DF759B"/>
    <w:rsid w:val="00DF763E"/>
    <w:rsid w:val="00DF77B8"/>
    <w:rsid w:val="00DF7E2C"/>
    <w:rsid w:val="00E00C07"/>
    <w:rsid w:val="00E01604"/>
    <w:rsid w:val="00E03D1D"/>
    <w:rsid w:val="00E042C8"/>
    <w:rsid w:val="00E043A9"/>
    <w:rsid w:val="00E06646"/>
    <w:rsid w:val="00E06F03"/>
    <w:rsid w:val="00E1016D"/>
    <w:rsid w:val="00E13714"/>
    <w:rsid w:val="00E158E6"/>
    <w:rsid w:val="00E15A55"/>
    <w:rsid w:val="00E15E08"/>
    <w:rsid w:val="00E166E0"/>
    <w:rsid w:val="00E17618"/>
    <w:rsid w:val="00E179B9"/>
    <w:rsid w:val="00E17F83"/>
    <w:rsid w:val="00E20627"/>
    <w:rsid w:val="00E22179"/>
    <w:rsid w:val="00E22FB8"/>
    <w:rsid w:val="00E23596"/>
    <w:rsid w:val="00E2376B"/>
    <w:rsid w:val="00E238E5"/>
    <w:rsid w:val="00E2459D"/>
    <w:rsid w:val="00E26CB5"/>
    <w:rsid w:val="00E31260"/>
    <w:rsid w:val="00E31BB9"/>
    <w:rsid w:val="00E320E5"/>
    <w:rsid w:val="00E338CB"/>
    <w:rsid w:val="00E33B72"/>
    <w:rsid w:val="00E34050"/>
    <w:rsid w:val="00E363A1"/>
    <w:rsid w:val="00E37ED6"/>
    <w:rsid w:val="00E41280"/>
    <w:rsid w:val="00E436B3"/>
    <w:rsid w:val="00E4415B"/>
    <w:rsid w:val="00E45A83"/>
    <w:rsid w:val="00E45BB7"/>
    <w:rsid w:val="00E46B7D"/>
    <w:rsid w:val="00E46DF2"/>
    <w:rsid w:val="00E47DEE"/>
    <w:rsid w:val="00E50323"/>
    <w:rsid w:val="00E50FE1"/>
    <w:rsid w:val="00E51093"/>
    <w:rsid w:val="00E515FB"/>
    <w:rsid w:val="00E52E67"/>
    <w:rsid w:val="00E535AE"/>
    <w:rsid w:val="00E53E49"/>
    <w:rsid w:val="00E54AA9"/>
    <w:rsid w:val="00E551BC"/>
    <w:rsid w:val="00E55265"/>
    <w:rsid w:val="00E566BF"/>
    <w:rsid w:val="00E607D4"/>
    <w:rsid w:val="00E62049"/>
    <w:rsid w:val="00E623EF"/>
    <w:rsid w:val="00E62898"/>
    <w:rsid w:val="00E632C3"/>
    <w:rsid w:val="00E6336E"/>
    <w:rsid w:val="00E64DF3"/>
    <w:rsid w:val="00E662E6"/>
    <w:rsid w:val="00E66834"/>
    <w:rsid w:val="00E66DA8"/>
    <w:rsid w:val="00E705D4"/>
    <w:rsid w:val="00E70894"/>
    <w:rsid w:val="00E709A2"/>
    <w:rsid w:val="00E70C05"/>
    <w:rsid w:val="00E71283"/>
    <w:rsid w:val="00E73875"/>
    <w:rsid w:val="00E73CB9"/>
    <w:rsid w:val="00E73E10"/>
    <w:rsid w:val="00E74218"/>
    <w:rsid w:val="00E7455E"/>
    <w:rsid w:val="00E753AE"/>
    <w:rsid w:val="00E754EC"/>
    <w:rsid w:val="00E75BD2"/>
    <w:rsid w:val="00E77B39"/>
    <w:rsid w:val="00E8087C"/>
    <w:rsid w:val="00E81916"/>
    <w:rsid w:val="00E820FC"/>
    <w:rsid w:val="00E822CC"/>
    <w:rsid w:val="00E84404"/>
    <w:rsid w:val="00E8440A"/>
    <w:rsid w:val="00E846FA"/>
    <w:rsid w:val="00E851BA"/>
    <w:rsid w:val="00E85566"/>
    <w:rsid w:val="00E87F4E"/>
    <w:rsid w:val="00E905BD"/>
    <w:rsid w:val="00E91F08"/>
    <w:rsid w:val="00E9344E"/>
    <w:rsid w:val="00E93B42"/>
    <w:rsid w:val="00E93DC2"/>
    <w:rsid w:val="00E944C9"/>
    <w:rsid w:val="00E94BA3"/>
    <w:rsid w:val="00E9637F"/>
    <w:rsid w:val="00EA01A1"/>
    <w:rsid w:val="00EA1169"/>
    <w:rsid w:val="00EA171C"/>
    <w:rsid w:val="00EA2D25"/>
    <w:rsid w:val="00EA3471"/>
    <w:rsid w:val="00EA3513"/>
    <w:rsid w:val="00EA39E6"/>
    <w:rsid w:val="00EA3F61"/>
    <w:rsid w:val="00EA43EA"/>
    <w:rsid w:val="00EA68E0"/>
    <w:rsid w:val="00EA6C74"/>
    <w:rsid w:val="00EA74E2"/>
    <w:rsid w:val="00EA7EA7"/>
    <w:rsid w:val="00EB1440"/>
    <w:rsid w:val="00EB1831"/>
    <w:rsid w:val="00EB1D05"/>
    <w:rsid w:val="00EB2B2F"/>
    <w:rsid w:val="00EB3568"/>
    <w:rsid w:val="00EB3B99"/>
    <w:rsid w:val="00EB3CE9"/>
    <w:rsid w:val="00EB4087"/>
    <w:rsid w:val="00EB4456"/>
    <w:rsid w:val="00EB556A"/>
    <w:rsid w:val="00EB65D4"/>
    <w:rsid w:val="00EB76C3"/>
    <w:rsid w:val="00EC05DF"/>
    <w:rsid w:val="00EC0E68"/>
    <w:rsid w:val="00EC0F8F"/>
    <w:rsid w:val="00EC1FE0"/>
    <w:rsid w:val="00EC2B6F"/>
    <w:rsid w:val="00EC2B74"/>
    <w:rsid w:val="00EC3BC6"/>
    <w:rsid w:val="00EC42D9"/>
    <w:rsid w:val="00EC458F"/>
    <w:rsid w:val="00EC4EA8"/>
    <w:rsid w:val="00EC4F17"/>
    <w:rsid w:val="00EC66CA"/>
    <w:rsid w:val="00EC7A3F"/>
    <w:rsid w:val="00EC7D42"/>
    <w:rsid w:val="00ED0B74"/>
    <w:rsid w:val="00ED11A9"/>
    <w:rsid w:val="00ED30D0"/>
    <w:rsid w:val="00ED46FE"/>
    <w:rsid w:val="00ED5420"/>
    <w:rsid w:val="00ED601A"/>
    <w:rsid w:val="00ED68C3"/>
    <w:rsid w:val="00ED6988"/>
    <w:rsid w:val="00EE0D33"/>
    <w:rsid w:val="00EE1402"/>
    <w:rsid w:val="00EE2906"/>
    <w:rsid w:val="00EE2C47"/>
    <w:rsid w:val="00EE30F3"/>
    <w:rsid w:val="00EE4869"/>
    <w:rsid w:val="00EE546B"/>
    <w:rsid w:val="00EE5594"/>
    <w:rsid w:val="00EE5C25"/>
    <w:rsid w:val="00EE6BCE"/>
    <w:rsid w:val="00EE6EEB"/>
    <w:rsid w:val="00EE7491"/>
    <w:rsid w:val="00EF0BC8"/>
    <w:rsid w:val="00EF10B0"/>
    <w:rsid w:val="00EF2716"/>
    <w:rsid w:val="00EF2D54"/>
    <w:rsid w:val="00EF3DDE"/>
    <w:rsid w:val="00EF457C"/>
    <w:rsid w:val="00EF57C0"/>
    <w:rsid w:val="00EF5BAF"/>
    <w:rsid w:val="00EF6016"/>
    <w:rsid w:val="00EF6B4B"/>
    <w:rsid w:val="00EF7099"/>
    <w:rsid w:val="00EF732A"/>
    <w:rsid w:val="00EF75EB"/>
    <w:rsid w:val="00F004A9"/>
    <w:rsid w:val="00F004DD"/>
    <w:rsid w:val="00F00547"/>
    <w:rsid w:val="00F00A1F"/>
    <w:rsid w:val="00F00C2E"/>
    <w:rsid w:val="00F012AD"/>
    <w:rsid w:val="00F012EA"/>
    <w:rsid w:val="00F01DA8"/>
    <w:rsid w:val="00F020FB"/>
    <w:rsid w:val="00F04C8F"/>
    <w:rsid w:val="00F054D3"/>
    <w:rsid w:val="00F06465"/>
    <w:rsid w:val="00F06D2D"/>
    <w:rsid w:val="00F06F37"/>
    <w:rsid w:val="00F10139"/>
    <w:rsid w:val="00F105DB"/>
    <w:rsid w:val="00F11B51"/>
    <w:rsid w:val="00F12097"/>
    <w:rsid w:val="00F12204"/>
    <w:rsid w:val="00F122F1"/>
    <w:rsid w:val="00F12C93"/>
    <w:rsid w:val="00F13887"/>
    <w:rsid w:val="00F14619"/>
    <w:rsid w:val="00F14E64"/>
    <w:rsid w:val="00F17890"/>
    <w:rsid w:val="00F22416"/>
    <w:rsid w:val="00F2492F"/>
    <w:rsid w:val="00F24B43"/>
    <w:rsid w:val="00F25476"/>
    <w:rsid w:val="00F27BE8"/>
    <w:rsid w:val="00F308E3"/>
    <w:rsid w:val="00F32359"/>
    <w:rsid w:val="00F3303F"/>
    <w:rsid w:val="00F33C19"/>
    <w:rsid w:val="00F35349"/>
    <w:rsid w:val="00F360DB"/>
    <w:rsid w:val="00F368CA"/>
    <w:rsid w:val="00F36E64"/>
    <w:rsid w:val="00F37B03"/>
    <w:rsid w:val="00F37FA0"/>
    <w:rsid w:val="00F4027E"/>
    <w:rsid w:val="00F405B1"/>
    <w:rsid w:val="00F408D3"/>
    <w:rsid w:val="00F40B0B"/>
    <w:rsid w:val="00F42BD8"/>
    <w:rsid w:val="00F42CF0"/>
    <w:rsid w:val="00F43C39"/>
    <w:rsid w:val="00F43D07"/>
    <w:rsid w:val="00F44196"/>
    <w:rsid w:val="00F45051"/>
    <w:rsid w:val="00F4767A"/>
    <w:rsid w:val="00F50E1A"/>
    <w:rsid w:val="00F517ED"/>
    <w:rsid w:val="00F5207C"/>
    <w:rsid w:val="00F54BEF"/>
    <w:rsid w:val="00F54D1F"/>
    <w:rsid w:val="00F54EF7"/>
    <w:rsid w:val="00F555C4"/>
    <w:rsid w:val="00F56A2C"/>
    <w:rsid w:val="00F56C50"/>
    <w:rsid w:val="00F576F1"/>
    <w:rsid w:val="00F6045E"/>
    <w:rsid w:val="00F60818"/>
    <w:rsid w:val="00F61586"/>
    <w:rsid w:val="00F6225E"/>
    <w:rsid w:val="00F632C2"/>
    <w:rsid w:val="00F64A76"/>
    <w:rsid w:val="00F67150"/>
    <w:rsid w:val="00F675DD"/>
    <w:rsid w:val="00F67D8C"/>
    <w:rsid w:val="00F71986"/>
    <w:rsid w:val="00F71BFD"/>
    <w:rsid w:val="00F720A2"/>
    <w:rsid w:val="00F72DD9"/>
    <w:rsid w:val="00F74466"/>
    <w:rsid w:val="00F75129"/>
    <w:rsid w:val="00F751B8"/>
    <w:rsid w:val="00F75417"/>
    <w:rsid w:val="00F771B0"/>
    <w:rsid w:val="00F778FD"/>
    <w:rsid w:val="00F805C7"/>
    <w:rsid w:val="00F805D6"/>
    <w:rsid w:val="00F80D9E"/>
    <w:rsid w:val="00F83B80"/>
    <w:rsid w:val="00F84810"/>
    <w:rsid w:val="00F8717A"/>
    <w:rsid w:val="00F905FE"/>
    <w:rsid w:val="00F909A4"/>
    <w:rsid w:val="00F909D9"/>
    <w:rsid w:val="00F910AE"/>
    <w:rsid w:val="00F91C12"/>
    <w:rsid w:val="00F92A97"/>
    <w:rsid w:val="00F934D7"/>
    <w:rsid w:val="00F93832"/>
    <w:rsid w:val="00F9599D"/>
    <w:rsid w:val="00F96095"/>
    <w:rsid w:val="00F971E8"/>
    <w:rsid w:val="00FA0478"/>
    <w:rsid w:val="00FA1403"/>
    <w:rsid w:val="00FA14E9"/>
    <w:rsid w:val="00FA1940"/>
    <w:rsid w:val="00FA2C28"/>
    <w:rsid w:val="00FA308D"/>
    <w:rsid w:val="00FA3E65"/>
    <w:rsid w:val="00FA5402"/>
    <w:rsid w:val="00FA7936"/>
    <w:rsid w:val="00FA7E67"/>
    <w:rsid w:val="00FB0BF4"/>
    <w:rsid w:val="00FB1410"/>
    <w:rsid w:val="00FB1CF3"/>
    <w:rsid w:val="00FB3A4F"/>
    <w:rsid w:val="00FB5158"/>
    <w:rsid w:val="00FB7671"/>
    <w:rsid w:val="00FB76F4"/>
    <w:rsid w:val="00FC0580"/>
    <w:rsid w:val="00FC0814"/>
    <w:rsid w:val="00FC2429"/>
    <w:rsid w:val="00FC24BE"/>
    <w:rsid w:val="00FC7233"/>
    <w:rsid w:val="00FC7300"/>
    <w:rsid w:val="00FD0D1A"/>
    <w:rsid w:val="00FD2EA8"/>
    <w:rsid w:val="00FD39A1"/>
    <w:rsid w:val="00FD53BA"/>
    <w:rsid w:val="00FD5D31"/>
    <w:rsid w:val="00FD7878"/>
    <w:rsid w:val="00FD7E19"/>
    <w:rsid w:val="00FE32F9"/>
    <w:rsid w:val="00FE3A09"/>
    <w:rsid w:val="00FE3D09"/>
    <w:rsid w:val="00FE3E3A"/>
    <w:rsid w:val="00FE7732"/>
    <w:rsid w:val="00FF201E"/>
    <w:rsid w:val="00FF2C67"/>
    <w:rsid w:val="00FF3F4D"/>
    <w:rsid w:val="00FF40AA"/>
    <w:rsid w:val="00FF4863"/>
    <w:rsid w:val="01671183"/>
    <w:rsid w:val="02201DE9"/>
    <w:rsid w:val="0434246A"/>
    <w:rsid w:val="07753C4B"/>
    <w:rsid w:val="08005F28"/>
    <w:rsid w:val="08641574"/>
    <w:rsid w:val="08CB6E13"/>
    <w:rsid w:val="08D538E4"/>
    <w:rsid w:val="09A23C54"/>
    <w:rsid w:val="0BBA4ACF"/>
    <w:rsid w:val="0BF96206"/>
    <w:rsid w:val="0F5A5F88"/>
    <w:rsid w:val="0FE9169C"/>
    <w:rsid w:val="105E547D"/>
    <w:rsid w:val="11127667"/>
    <w:rsid w:val="1329368F"/>
    <w:rsid w:val="14670AB2"/>
    <w:rsid w:val="14D40022"/>
    <w:rsid w:val="1D737F2C"/>
    <w:rsid w:val="1EA76617"/>
    <w:rsid w:val="20181719"/>
    <w:rsid w:val="20B41D10"/>
    <w:rsid w:val="20CB184C"/>
    <w:rsid w:val="216832C2"/>
    <w:rsid w:val="21B64E70"/>
    <w:rsid w:val="24157DE3"/>
    <w:rsid w:val="25C04644"/>
    <w:rsid w:val="276B3E53"/>
    <w:rsid w:val="28C6717E"/>
    <w:rsid w:val="28EA5DE5"/>
    <w:rsid w:val="295057FE"/>
    <w:rsid w:val="297D1E87"/>
    <w:rsid w:val="2A537832"/>
    <w:rsid w:val="2A8C1F02"/>
    <w:rsid w:val="2D4E3C78"/>
    <w:rsid w:val="2F8C23F1"/>
    <w:rsid w:val="33E87951"/>
    <w:rsid w:val="35224FB1"/>
    <w:rsid w:val="35E52C30"/>
    <w:rsid w:val="36F16295"/>
    <w:rsid w:val="37025B7B"/>
    <w:rsid w:val="38BF625D"/>
    <w:rsid w:val="3AC24F78"/>
    <w:rsid w:val="3C73450E"/>
    <w:rsid w:val="3E546B7E"/>
    <w:rsid w:val="40350FA1"/>
    <w:rsid w:val="40D61568"/>
    <w:rsid w:val="411814F4"/>
    <w:rsid w:val="41C61AFA"/>
    <w:rsid w:val="42036588"/>
    <w:rsid w:val="42A048AE"/>
    <w:rsid w:val="43320039"/>
    <w:rsid w:val="45D90BD8"/>
    <w:rsid w:val="48217ACE"/>
    <w:rsid w:val="48D210A2"/>
    <w:rsid w:val="496B58E4"/>
    <w:rsid w:val="4D3D770D"/>
    <w:rsid w:val="4D785C48"/>
    <w:rsid w:val="4ECB065D"/>
    <w:rsid w:val="503D1328"/>
    <w:rsid w:val="50500872"/>
    <w:rsid w:val="51311626"/>
    <w:rsid w:val="538025AA"/>
    <w:rsid w:val="54556E9C"/>
    <w:rsid w:val="54D057A5"/>
    <w:rsid w:val="56FE64BB"/>
    <w:rsid w:val="574F76BC"/>
    <w:rsid w:val="5A73186E"/>
    <w:rsid w:val="60927F7A"/>
    <w:rsid w:val="627269B2"/>
    <w:rsid w:val="634F1B22"/>
    <w:rsid w:val="63A23B77"/>
    <w:rsid w:val="64D4475B"/>
    <w:rsid w:val="6ACE0C64"/>
    <w:rsid w:val="6CA47851"/>
    <w:rsid w:val="6FB87BDD"/>
    <w:rsid w:val="6FCB2590"/>
    <w:rsid w:val="706D5487"/>
    <w:rsid w:val="70E50B26"/>
    <w:rsid w:val="71B2113A"/>
    <w:rsid w:val="72255359"/>
    <w:rsid w:val="72F13A3A"/>
    <w:rsid w:val="741312D9"/>
    <w:rsid w:val="770D24A3"/>
    <w:rsid w:val="772C232A"/>
    <w:rsid w:val="78C1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FC5F1"/>
  <w15:docId w15:val="{188524B2-B787-4E4A-9279-A4EDB919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Pr>
      <w:rFonts w:ascii="Calibri" w:eastAsia="Times New Roman" w:hAnsi="Calibri"/>
      <w:sz w:val="22"/>
      <w:szCs w:val="22"/>
      <w:lang w:eastAsia="en-US"/>
    </w:rPr>
  </w:style>
  <w:style w:type="paragraph" w:styleId="2">
    <w:name w:val="heading 2"/>
    <w:basedOn w:val="a2"/>
    <w:link w:val="20"/>
    <w:uiPriority w:val="9"/>
    <w:semiHidden/>
    <w:unhideWhenUsed/>
    <w:qFormat/>
    <w:rsid w:val="00C3617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semiHidden/>
    <w:rPr>
      <w:rFonts w:ascii="Tahoma" w:hAnsi="Tahoma"/>
      <w:sz w:val="16"/>
      <w:szCs w:val="16"/>
      <w:lang w:val="zh-CN"/>
    </w:rPr>
  </w:style>
  <w:style w:type="paragraph" w:styleId="3">
    <w:name w:val="Body Text Indent 3"/>
    <w:basedOn w:val="a2"/>
    <w:link w:val="3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paragraph" w:styleId="a8">
    <w:name w:val="footnote text"/>
    <w:basedOn w:val="a2"/>
    <w:link w:val="a9"/>
    <w:uiPriority w:val="99"/>
    <w:semiHidden/>
    <w:rPr>
      <w:sz w:val="20"/>
      <w:szCs w:val="20"/>
      <w:lang w:val="zh-CN"/>
    </w:rPr>
  </w:style>
  <w:style w:type="paragraph" w:styleId="aa">
    <w:name w:val="header"/>
    <w:basedOn w:val="a2"/>
    <w:link w:val="ab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ody Text"/>
    <w:basedOn w:val="a2"/>
    <w:link w:val="ad"/>
    <w:pPr>
      <w:spacing w:after="120"/>
    </w:pPr>
    <w:rPr>
      <w:lang w:val="zh-CN"/>
    </w:rPr>
  </w:style>
  <w:style w:type="paragraph" w:styleId="ae">
    <w:name w:val="Body Text Indent"/>
    <w:basedOn w:val="a2"/>
    <w:link w:val="af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paragraph" w:styleId="af0">
    <w:name w:val="Title"/>
    <w:basedOn w:val="a2"/>
    <w:link w:val="af1"/>
    <w:qFormat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  <w:lang w:val="zh-CN"/>
    </w:rPr>
  </w:style>
  <w:style w:type="paragraph" w:styleId="af2">
    <w:name w:val="footer"/>
    <w:basedOn w:val="a2"/>
    <w:link w:val="af3"/>
    <w:uiPriority w:val="99"/>
    <w:pPr>
      <w:tabs>
        <w:tab w:val="center" w:pos="4677"/>
        <w:tab w:val="right" w:pos="9355"/>
      </w:tabs>
    </w:pPr>
    <w:rPr>
      <w:lang w:val="zh-CN"/>
    </w:rPr>
  </w:style>
  <w:style w:type="paragraph" w:styleId="af4">
    <w:name w:val="Normal (Web)"/>
    <w:basedOn w:val="a2"/>
    <w:uiPriority w:val="99"/>
    <w:pPr>
      <w:spacing w:after="0" w:line="240" w:lineRule="auto"/>
      <w:ind w:firstLine="240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2"/>
    <w:link w:val="22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styleId="af5">
    <w:name w:val="FollowedHyperlink"/>
    <w:basedOn w:val="a3"/>
    <w:rPr>
      <w:color w:val="954F72"/>
      <w:u w:val="single"/>
    </w:rPr>
  </w:style>
  <w:style w:type="character" w:styleId="af6">
    <w:name w:val="footnote reference"/>
    <w:uiPriority w:val="99"/>
    <w:semiHidden/>
    <w:rPr>
      <w:vertAlign w:val="superscript"/>
    </w:rPr>
  </w:style>
  <w:style w:type="character" w:styleId="af7">
    <w:name w:val="Emphasis"/>
    <w:uiPriority w:val="20"/>
    <w:qFormat/>
    <w:rPr>
      <w:i/>
      <w:iCs/>
    </w:rPr>
  </w:style>
  <w:style w:type="character" w:styleId="af8">
    <w:name w:val="Hyperlink"/>
    <w:rPr>
      <w:color w:val="0000FF"/>
      <w:u w:val="single"/>
    </w:rPr>
  </w:style>
  <w:style w:type="character" w:styleId="af9">
    <w:name w:val="page number"/>
    <w:basedOn w:val="a3"/>
  </w:style>
  <w:style w:type="table" w:styleId="afa">
    <w:name w:val="Table Grid"/>
    <w:basedOn w:val="a4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paragraph">
    <w:name w:val="paragraph"/>
    <w:basedOn w:val="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2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b">
    <w:name w:val="List Paragraph"/>
    <w:basedOn w:val="a2"/>
    <w:link w:val="afc"/>
    <w:qFormat/>
    <w:pPr>
      <w:ind w:left="708"/>
    </w:pPr>
  </w:style>
  <w:style w:type="paragraph" w:styleId="afd">
    <w:name w:val="No Spacing"/>
    <w:uiPriority w:val="1"/>
    <w:qFormat/>
    <w:rPr>
      <w:rFonts w:ascii="Calibri" w:eastAsia="Times New Roman" w:hAnsi="Calibri"/>
      <w:sz w:val="22"/>
      <w:szCs w:val="22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2"/>
    <w:pPr>
      <w:spacing w:before="100" w:beforeAutospacing="1" w:after="100" w:afterAutospacing="1" w:line="240" w:lineRule="auto"/>
      <w:jc w:val="both"/>
      <w:textAlignment w:val="baseline"/>
    </w:pPr>
    <w:rPr>
      <w:rFonts w:ascii="Arial" w:hAnsi="Arial" w:cs="Arial"/>
      <w:color w:val="333333"/>
      <w:sz w:val="18"/>
      <w:szCs w:val="18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normaltextrun">
    <w:name w:val="normaltextrun"/>
  </w:style>
  <w:style w:type="character" w:customStyle="1" w:styleId="spellingerror">
    <w:name w:val="spellingerror"/>
  </w:style>
  <w:style w:type="character" w:customStyle="1" w:styleId="eop">
    <w:name w:val="eop"/>
  </w:style>
  <w:style w:type="character" w:customStyle="1" w:styleId="ab">
    <w:name w:val="Верхний колонтитул Знак"/>
    <w:link w:val="aa"/>
    <w:uiPriority w:val="99"/>
    <w:locked/>
    <w:rPr>
      <w:rFonts w:ascii="Calibri" w:hAnsi="Calibri"/>
      <w:sz w:val="22"/>
      <w:szCs w:val="22"/>
      <w:lang w:val="ru-RU" w:eastAsia="en-US" w:bidi="ar-SA"/>
    </w:rPr>
  </w:style>
  <w:style w:type="character" w:customStyle="1" w:styleId="af">
    <w:name w:val="Основной текст с отступом Знак"/>
    <w:link w:val="ae"/>
    <w:rPr>
      <w:sz w:val="24"/>
      <w:szCs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Pr>
      <w:sz w:val="24"/>
      <w:szCs w:val="24"/>
      <w:lang w:val="ru-RU" w:eastAsia="ru-RU" w:bidi="ar-SA"/>
    </w:rPr>
  </w:style>
  <w:style w:type="character" w:customStyle="1" w:styleId="30">
    <w:name w:val="Основной текст с отступом 3 Знак"/>
    <w:link w:val="3"/>
    <w:rPr>
      <w:sz w:val="16"/>
      <w:szCs w:val="16"/>
      <w:lang w:val="ru-RU" w:eastAsia="ru-RU" w:bidi="ar-SA"/>
    </w:rPr>
  </w:style>
  <w:style w:type="character" w:customStyle="1" w:styleId="af1">
    <w:name w:val="Заголовок Знак"/>
    <w:link w:val="af0"/>
    <w:rPr>
      <w:rFonts w:ascii="Calibri" w:hAnsi="Calibri"/>
      <w:b/>
      <w:bCs/>
      <w:color w:val="000000"/>
      <w:spacing w:val="1"/>
      <w:sz w:val="28"/>
      <w:szCs w:val="28"/>
      <w:shd w:val="clear" w:color="auto" w:fill="FFFFFF"/>
      <w:lang w:eastAsia="en-US"/>
    </w:rPr>
  </w:style>
  <w:style w:type="character" w:customStyle="1" w:styleId="a9">
    <w:name w:val="Текст сноски Знак"/>
    <w:link w:val="a8"/>
    <w:uiPriority w:val="99"/>
    <w:semiHidden/>
    <w:rPr>
      <w:rFonts w:ascii="Calibri" w:hAnsi="Calibri"/>
      <w:lang w:eastAsia="en-US"/>
    </w:rPr>
  </w:style>
  <w:style w:type="character" w:customStyle="1" w:styleId="ad">
    <w:name w:val="Основной текст Знак"/>
    <w:link w:val="ac"/>
    <w:rPr>
      <w:rFonts w:ascii="Calibri" w:hAnsi="Calibri"/>
      <w:sz w:val="22"/>
      <w:szCs w:val="22"/>
      <w:lang w:eastAsia="en-US"/>
    </w:rPr>
  </w:style>
  <w:style w:type="character" w:customStyle="1" w:styleId="a7">
    <w:name w:val="Текст выноски Знак"/>
    <w:link w:val="a6"/>
    <w:semiHidden/>
    <w:rPr>
      <w:rFonts w:ascii="Tahoma" w:hAnsi="Tahoma" w:cs="Tahoma"/>
      <w:sz w:val="16"/>
      <w:szCs w:val="16"/>
      <w:lang w:eastAsia="en-US"/>
    </w:rPr>
  </w:style>
  <w:style w:type="character" w:customStyle="1" w:styleId="af3">
    <w:name w:val="Нижний колонтитул Знак"/>
    <w:link w:val="af2"/>
    <w:uiPriority w:val="99"/>
    <w:rPr>
      <w:rFonts w:ascii="Calibri" w:hAnsi="Calibri"/>
      <w:sz w:val="22"/>
      <w:szCs w:val="22"/>
      <w:lang w:eastAsia="en-US"/>
    </w:rPr>
  </w:style>
  <w:style w:type="table" w:customStyle="1" w:styleId="1">
    <w:name w:val="Сетка таблицы1"/>
    <w:basedOn w:val="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Абзац списка Знак"/>
    <w:link w:val="afb"/>
    <w:locked/>
    <w:rsid w:val="000E2F20"/>
    <w:rPr>
      <w:rFonts w:ascii="Calibri" w:eastAsia="Times New Roman" w:hAnsi="Calibri"/>
      <w:sz w:val="22"/>
      <w:szCs w:val="22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C36176"/>
    <w:rPr>
      <w:rFonts w:eastAsia="Times New Roman"/>
      <w:b/>
      <w:bCs/>
      <w:sz w:val="36"/>
      <w:szCs w:val="36"/>
    </w:rPr>
  </w:style>
  <w:style w:type="paragraph" w:customStyle="1" w:styleId="a">
    <w:name w:val="Учебник маркир дефиз"/>
    <w:basedOn w:val="a2"/>
    <w:rsid w:val="003D250A"/>
    <w:pPr>
      <w:numPr>
        <w:numId w:val="1"/>
      </w:numPr>
      <w:tabs>
        <w:tab w:val="left" w:pos="851"/>
      </w:tabs>
      <w:overflowPunct w:val="0"/>
      <w:autoSpaceDE w:val="0"/>
      <w:autoSpaceDN w:val="0"/>
      <w:adjustRightInd w:val="0"/>
      <w:spacing w:after="0" w:line="312" w:lineRule="auto"/>
      <w:jc w:val="both"/>
    </w:pPr>
    <w:rPr>
      <w:rFonts w:ascii="Times New Roman" w:hAnsi="Times New Roman"/>
      <w:sz w:val="28"/>
      <w:szCs w:val="28"/>
      <w:lang w:eastAsia="ru-RU"/>
    </w:rPr>
  </w:style>
  <w:style w:type="numbering" w:customStyle="1" w:styleId="41">
    <w:name w:val="Стиль41"/>
    <w:rsid w:val="003D250A"/>
    <w:pPr>
      <w:numPr>
        <w:numId w:val="1"/>
      </w:numPr>
    </w:pPr>
  </w:style>
  <w:style w:type="paragraph" w:customStyle="1" w:styleId="a0">
    <w:name w:val="Список Нумер."/>
    <w:basedOn w:val="a2"/>
    <w:rsid w:val="00791A82"/>
    <w:pPr>
      <w:numPr>
        <w:numId w:val="2"/>
      </w:numPr>
      <w:overflowPunct w:val="0"/>
      <w:autoSpaceDE w:val="0"/>
      <w:autoSpaceDN w:val="0"/>
      <w:adjustRightInd w:val="0"/>
      <w:spacing w:after="0" w:line="324" w:lineRule="auto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1">
    <w:name w:val="Маркер"/>
    <w:basedOn w:val="a2"/>
    <w:uiPriority w:val="99"/>
    <w:rsid w:val="00E822CC"/>
    <w:pPr>
      <w:numPr>
        <w:numId w:val="3"/>
      </w:numPr>
      <w:spacing w:after="0" w:line="36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10">
    <w:name w:val="Стиль1 Знак"/>
    <w:basedOn w:val="a3"/>
    <w:link w:val="11"/>
    <w:locked/>
    <w:rsid w:val="00064107"/>
    <w:rPr>
      <w:caps/>
      <w:sz w:val="28"/>
      <w:szCs w:val="28"/>
      <w:lang w:val="en-US"/>
    </w:rPr>
  </w:style>
  <w:style w:type="paragraph" w:customStyle="1" w:styleId="11">
    <w:name w:val="Стиль1"/>
    <w:basedOn w:val="a2"/>
    <w:link w:val="10"/>
    <w:qFormat/>
    <w:rsid w:val="00064107"/>
    <w:pPr>
      <w:spacing w:after="0" w:line="240" w:lineRule="auto"/>
    </w:pPr>
    <w:rPr>
      <w:rFonts w:ascii="Times New Roman" w:eastAsia="Calibri" w:hAnsi="Times New Roman"/>
      <w:caps/>
      <w:sz w:val="28"/>
      <w:szCs w:val="28"/>
      <w:lang w:val="en-US" w:eastAsia="ru-RU"/>
    </w:rPr>
  </w:style>
  <w:style w:type="character" w:customStyle="1" w:styleId="sc-ejaja">
    <w:name w:val="sc-ejaja"/>
    <w:basedOn w:val="a3"/>
    <w:rsid w:val="00E16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1889</Words>
  <Characters>13047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ulikko</dc:creator>
  <cp:lastModifiedBy>Флягина Татьяна Анатольевна</cp:lastModifiedBy>
  <cp:revision>2</cp:revision>
  <cp:lastPrinted>2021-02-05T08:57:00Z</cp:lastPrinted>
  <dcterms:created xsi:type="dcterms:W3CDTF">2025-03-03T11:11:00Z</dcterms:created>
  <dcterms:modified xsi:type="dcterms:W3CDTF">2025-03-03T11:11:00Z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