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FA" w:rsidRPr="009412FA" w:rsidRDefault="009412FA" w:rsidP="009412FA">
      <w:pPr>
        <w:jc w:val="center"/>
        <w:rPr>
          <w:rFonts w:ascii="Times New Roman" w:hAnsi="Times New Roman"/>
          <w:b/>
          <w:sz w:val="24"/>
          <w:szCs w:val="24"/>
        </w:rPr>
      </w:pPr>
      <w:r w:rsidRPr="009412FA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9412FA" w:rsidRPr="009412FA" w:rsidRDefault="009412FA" w:rsidP="009412FA">
      <w:pPr>
        <w:jc w:val="center"/>
        <w:rPr>
          <w:rFonts w:ascii="Times New Roman" w:hAnsi="Times New Roman"/>
          <w:b/>
          <w:sz w:val="24"/>
          <w:szCs w:val="24"/>
        </w:rPr>
      </w:pPr>
      <w:r w:rsidRPr="009412FA">
        <w:rPr>
          <w:rFonts w:ascii="Times New Roman" w:hAnsi="Times New Roman"/>
          <w:b/>
          <w:sz w:val="24"/>
          <w:szCs w:val="24"/>
        </w:rPr>
        <w:t>промежуточной аттестации по дисциплине (модулю)</w:t>
      </w:r>
    </w:p>
    <w:p w:rsidR="009412FA" w:rsidRPr="009412FA" w:rsidRDefault="009412FA" w:rsidP="009412FA">
      <w:pPr>
        <w:pStyle w:val="a3"/>
        <w:jc w:val="center"/>
        <w:rPr>
          <w:b/>
          <w:color w:val="000000"/>
          <w:szCs w:val="27"/>
        </w:rPr>
      </w:pPr>
      <w:r w:rsidRPr="009412FA">
        <w:rPr>
          <w:b/>
        </w:rPr>
        <w:t>«</w:t>
      </w:r>
      <w:r w:rsidRPr="009412FA">
        <w:rPr>
          <w:b/>
          <w:color w:val="000000"/>
          <w:szCs w:val="27"/>
        </w:rPr>
        <w:t>Химические процессы и экология при эксплуатации водного транспорта</w:t>
      </w:r>
      <w:r w:rsidRPr="009412FA">
        <w:rPr>
          <w:b/>
        </w:rPr>
        <w:t>»</w:t>
      </w:r>
    </w:p>
    <w:p w:rsidR="009412FA" w:rsidRDefault="009412FA" w:rsidP="009412F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9412FA" w:rsidRDefault="009412FA" w:rsidP="009412F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2FA" w:rsidRDefault="009412FA" w:rsidP="009412F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1. К антропогенным источникам загрязнения относятся: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пожары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извержение вулканов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пыль в производственных помещениях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землетрясения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Агропромышленные комплексы относятся к части среды обитания человека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квазиприродной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социальной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Наибольшее негативное влияние на среду обитания оказывает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теплоэнергетика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пищевая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производства строительных материалов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нефтяная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Источником загрязнения среды обитания не является: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техногенные аварии и катастрофы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стихийные бедствия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металлургическая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жилищно-коммунальное хозяйство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Реципиентами воздействия химического загрязнения являются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природные ландшафты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живые организмы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водные бассейны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все ответы верны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Выбросы метана приводят к загрязнению окружающей среды в масштабе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Косвенное воздействие на атмосферу оказывает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строительство автодорог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теплоэнергетика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распашка обширных территорий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химическая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Выбросы углекислого газа приводят к загрязнению окружающей среды в масштабе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Бенз(а)пирен присутствует в выбросах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целлюлозно-бумажной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животноводческих ферм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тепловых электростанций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предприятий пищевой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Выбросы оксидов серы приводят к загрязнению окружающей среды в масштабе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Прямое воздействие на атмосферу оказывает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горнодобывающая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образование водного бассейна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радиоактивное излучение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осушение болот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Выбросы древесной пыли приводят к загрязнению окружающей среды в масштабе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локальном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глобальном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региональном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Наиболее характерным загрянением воздушной среды энергетическим комплексом является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сернистый газ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оксид углерода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 азота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бензапирен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Наиболее токсичным выбросом нефтехимических предприятий является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оксид углерода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диоксид серы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летучие органические соединения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углеводороды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При повышении температуры воздуха максимальная концентрация выбросов ТЭС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изменится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увеличится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уменьшится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Основную массу выбросов предприятий черной металлургии составляют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пыль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оксид азота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 углерода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г) диоксид серы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При увеличении высоты трубы котельной в два раза расстояние до точки максимальной концентрации выбросов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увеличится в 2 раза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уменьшится в 2 раза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увеличится в 4 раза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уменьшится в 4 раза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При повышении температуры атмосферного воздуха величина максимальной концентрации выбросов из трубы ТЭС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увеличится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уменьшится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не изменится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Дизельные двигатели больше всего выбрасывают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оксиды углерода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альдегиды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оксиды азота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углеводороды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20.В гальванических цехах локомотивных депо образуются сточные воды, содержащие главным образом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кислоты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щелочи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взвеси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соли металлов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На машиностроительных предприятиях наибольшие объемы сточных вод образуются в цехе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окрасочный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гальванопокрытий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литейный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термический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Сточные воды, характеризующие повышенной температурой, но не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загрязнены называются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высокотемпературными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термическими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условно чистыми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загрязненными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В сточных водах ТЭЦ основную часть составляют воды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нагретые незагрязненные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содержащие нефтепродукты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загрязненные маслами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содержащие взвешанные вещества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Тяжелыми металлами загрязнены сточные воды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механических цехов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литейных производств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травильного отделения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термического цеха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Загрязнение сточных вод фенолами наиболее характерно для предприятий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металлургии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машиностроения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целлюлозно-бумажной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Характерными отходами строительного производства являютя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металлические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древесные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огарки электродов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осадки очистных сооружений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Замасленная ветошь, наиболее характерны для отходов предприятий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текстильной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машиностроения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автотранспорта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Наиболее токсичными являются отходы производства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литейного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окрасочного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пластмассовых изделий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В качестве критерии загрязнения атмосферного воздуха используют величина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ПДК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МЭД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ТУ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 группе материальных видов загрязнения среды обитания относится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шум и вибрация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радиационное загрязнение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химическое загрязнение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электромагнитные поля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Наибольшее негативное влияние на среду обитания оказывает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теплоэнергетика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пищевая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производства строительных материалов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нефтяная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Агропромышленные комплексы относятся к части среды обитания человека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природной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квазиприродной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социальной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Интенсивность образования дымовых газов зависит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от объема или массы сгораемого топлива.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от температуры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конструкции печей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состава горючего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Из предприятий теплотехники основную долю загрязняющих веществ в среду обитания поставляют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) АЭС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ГРЭС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ТЭС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Наибольшая доля особо опасных органических отходов приходится на промышленность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металлургическую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целлюлозно-бумажную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топливно-энергетическую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нефтяную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Сточные воды в добывающей промышленности образуются в основном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а). при открытом способе разработке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подземном выщелачивании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подземном способе разработки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Наименьшая загрязненность воздушной среды наблюдается при разработке сырья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открытым способом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подземным выщелачиванием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шахтным способом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Наиболее экологически оправданным способом разработки минерального сырья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подземное выщелачивание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открытый способ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карьерный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шахтный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В основе принципа подземного выщелачивания лежит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растворение минералосодержащих пластов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растворение минеральных компонентов из пластов руды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осаждение пустой породы из минералосодержащего пласта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обработка щелочью минералосодержащего пласта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Влияние горнодобывающей промышленности на среду обитания объясняется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потреблением большого количества поверхностных вод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истощением природных ресурсов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изменением рельефа местности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значительным загрязнением атмосферы углеводородами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Угледобывающая промышленность причиняет значительный вред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водным ресурсам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б)) земельным ресурсам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атмосфере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42. В рудоразрабатывающей промышленности вредное влияние на среду обитания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твердые отходы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рудничные воды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производственные газы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К источникам организованных выбросов относятся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горящие породные отвалы шахт и обогатительных фабрик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сушильные установки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топки котлов котельных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д)) рудные дворы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К источникам неорганизованных выбросов относятся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сушильные установки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горящие породные отвалы шахт и обогатительных фабрик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топки котлов котельных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рудные дворы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К стационарным источникам выбросов относятся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промышленные и коммунально-бытовые котельные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установки и вентиляционные системы обогатительных и брикетных фабрик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электросталеплавильные печи машиностроительных заводов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46. К передвижным источникам загрязнения относятся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автотранспорт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доменные печи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шахты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экскаваторы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бульдозеры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A45CA3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В химическом производстве загрязнение среды обитания происходит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 стадии химического синтеза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 всех производственных стадиях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транспортировании готовой продукции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A45CA3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 Сокращение выбросов химической промышленностью в последнее время объясняются в основном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совершением технологий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морально устаре</w:t>
      </w:r>
      <w:r w:rsidR="00A45CA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шим оборудованием на многих предприятиях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совершенствованием процессов улавливания загрязнений на выходе в атмосферу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закрытием части предприятий</w:t>
      </w:r>
    </w:p>
    <w:p w:rsidR="00491F0E" w:rsidRDefault="00A45CA3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49</w:t>
      </w:r>
      <w:r w:rsidR="00491F0E">
        <w:rPr>
          <w:color w:val="000000"/>
          <w:sz w:val="27"/>
          <w:szCs w:val="27"/>
        </w:rPr>
        <w:t>. Наиболее крупными источниками загрязнения атмосферы являются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резервуары для хранения нефти, нефтепродуктов и различные токсичные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легкокипящие жидкости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производственные процессы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транспортировка нефти и нефтепродуктов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очистные сооружения;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некоторые технологические установки (АВТ, каталитический крекинг,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производство битумов и др.);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 Содержание фенолов в сточных водах характерны для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пищевой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черной металлургии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цветной металлургии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нефтеперерабатывающей промышленности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</w:t>
      </w:r>
      <w:r w:rsidR="00A45CA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Атмосферные аэрозоли представляет коллоидные частицы размером 107 -109 нм состава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газ- твердое вещество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газ-жидкость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газ- твердое вещество, жидкость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Природные источники атмосферных аэрозолей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вулканы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лесные насаждения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гейзеры,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разрушающиеся горные породы и пылевые бури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поверхность океана и почвенная эрозия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Пылевые и аэрозольные загрязнения существенно влияют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 тепловой режим атмосферы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 водный режим планеты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на почвенный режим атмосферы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Атмосферная пыль и аэрозоли обладают мощными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агрегационными свойствами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реакционными свойствами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адсорбционными свойствами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конденсационными свойствами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Шум бывает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производственным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дворовым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уличным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бытовым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лесным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Эквивалентный шум (Lэкс) измеряется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всех источников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железнодорожного 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авиационного 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речного 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A45CA3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Максимальный шум (Lmax) шум измеряется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всех стационарных источников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всех источников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для железнодорожного 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авиационного транспорта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речного транспорта</w:t>
      </w:r>
    </w:p>
    <w:p w:rsidR="00491F0E" w:rsidRDefault="00A45CA3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58</w:t>
      </w:r>
      <w:r w:rsidR="00491F0E">
        <w:rPr>
          <w:color w:val="000000"/>
          <w:sz w:val="27"/>
          <w:szCs w:val="27"/>
        </w:rPr>
        <w:t>. Наибольшее шумовое загрязнение вызывается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газотурбинными установками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строительными предприятиями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автомобильным транспортом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машиностроительными заводами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железнодорожным транспортом</w:t>
      </w:r>
    </w:p>
    <w:p w:rsidR="00491F0E" w:rsidRDefault="00A45CA3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59</w:t>
      </w:r>
      <w:r w:rsidR="00491F0E">
        <w:rPr>
          <w:color w:val="000000"/>
          <w:sz w:val="27"/>
          <w:szCs w:val="27"/>
        </w:rPr>
        <w:t>.Наибольшей энергией радиоактивного излучения обладают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γ –лучи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ɑ -лучи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β – лучи</w:t>
      </w:r>
    </w:p>
    <w:p w:rsidR="00491F0E" w:rsidRDefault="00491F0E" w:rsidP="00620D5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2125"/>
        <w:gridCol w:w="1986"/>
      </w:tblGrid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Кол-во верных ответов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Оценка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16-20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1,0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21-35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2,0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31-35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2,5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36-40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3,0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41-45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3,5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46-50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4,0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51-55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4,5</w:t>
            </w:r>
          </w:p>
        </w:tc>
      </w:tr>
      <w:tr w:rsidR="00491F0E" w:rsidTr="00491F0E">
        <w:tc>
          <w:tcPr>
            <w:tcW w:w="2125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56-62</w:t>
            </w:r>
          </w:p>
        </w:tc>
        <w:tc>
          <w:tcPr>
            <w:tcW w:w="1986" w:type="dxa"/>
          </w:tcPr>
          <w:p w:rsidR="00491F0E" w:rsidRDefault="00491F0E" w:rsidP="00491F0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5,0</w:t>
            </w:r>
          </w:p>
        </w:tc>
      </w:tr>
    </w:tbl>
    <w:p w:rsidR="003F7C5E" w:rsidRDefault="003F7C5E"/>
    <w:sectPr w:rsidR="003F7C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6D" w:rsidRDefault="005B276D" w:rsidP="009F08EA">
      <w:pPr>
        <w:spacing w:after="0" w:line="240" w:lineRule="auto"/>
      </w:pPr>
      <w:r>
        <w:separator/>
      </w:r>
    </w:p>
  </w:endnote>
  <w:endnote w:type="continuationSeparator" w:id="0">
    <w:p w:rsidR="005B276D" w:rsidRDefault="005B276D" w:rsidP="009F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51088"/>
      <w:docPartObj>
        <w:docPartGallery w:val="Page Numbers (Bottom of Page)"/>
        <w:docPartUnique/>
      </w:docPartObj>
    </w:sdtPr>
    <w:sdtEndPr/>
    <w:sdtContent>
      <w:p w:rsidR="009F08EA" w:rsidRDefault="009F08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FA">
          <w:rPr>
            <w:noProof/>
          </w:rPr>
          <w:t>1</w:t>
        </w:r>
        <w:r>
          <w:fldChar w:fldCharType="end"/>
        </w:r>
      </w:p>
    </w:sdtContent>
  </w:sdt>
  <w:p w:rsidR="009F08EA" w:rsidRDefault="009F08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6D" w:rsidRDefault="005B276D" w:rsidP="009F08EA">
      <w:pPr>
        <w:spacing w:after="0" w:line="240" w:lineRule="auto"/>
      </w:pPr>
      <w:r>
        <w:separator/>
      </w:r>
    </w:p>
  </w:footnote>
  <w:footnote w:type="continuationSeparator" w:id="0">
    <w:p w:rsidR="005B276D" w:rsidRDefault="005B276D" w:rsidP="009F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0E"/>
    <w:rsid w:val="003F7C5E"/>
    <w:rsid w:val="00491F0E"/>
    <w:rsid w:val="005B276D"/>
    <w:rsid w:val="00620D52"/>
    <w:rsid w:val="00754F2A"/>
    <w:rsid w:val="008D4C6B"/>
    <w:rsid w:val="009412FA"/>
    <w:rsid w:val="009F08EA"/>
    <w:rsid w:val="00A04481"/>
    <w:rsid w:val="00A45CA3"/>
    <w:rsid w:val="00B1158C"/>
    <w:rsid w:val="00B64D06"/>
    <w:rsid w:val="00F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4E0B"/>
  <w15:docId w15:val="{4C8F388F-F9F2-4DCF-B549-3B5E3A6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8EA"/>
  </w:style>
  <w:style w:type="paragraph" w:styleId="a7">
    <w:name w:val="footer"/>
    <w:basedOn w:val="a"/>
    <w:link w:val="a8"/>
    <w:uiPriority w:val="99"/>
    <w:unhideWhenUsed/>
    <w:rsid w:val="009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Тужиков Артём Дмитриевич</cp:lastModifiedBy>
  <cp:revision>2</cp:revision>
  <dcterms:created xsi:type="dcterms:W3CDTF">2024-05-22T10:33:00Z</dcterms:created>
  <dcterms:modified xsi:type="dcterms:W3CDTF">2024-05-22T10:33:00Z</dcterms:modified>
</cp:coreProperties>
</file>