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5B" w:rsidRDefault="006F795B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7126E" w:rsidRDefault="0097126E" w:rsidP="006F795B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«Химия строительных и композиционных материалов»</w:t>
      </w:r>
    </w:p>
    <w:p w:rsidR="006F795B" w:rsidRDefault="006F795B" w:rsidP="006F795B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</w:t>
      </w:r>
      <w:r w:rsidR="0097126E">
        <w:rPr>
          <w:rFonts w:asciiTheme="majorHAnsi" w:hAnsiTheme="majorHAnsi" w:cstheme="majorHAnsi"/>
          <w:color w:val="000000"/>
          <w:sz w:val="28"/>
          <w:szCs w:val="20"/>
        </w:rPr>
        <w:t>3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</w:t>
      </w:r>
      <w:r w:rsidR="0097126E">
        <w:rPr>
          <w:rFonts w:asciiTheme="majorHAnsi" w:hAnsiTheme="majorHAnsi" w:cstheme="majorHAnsi"/>
          <w:color w:val="000000"/>
          <w:sz w:val="28"/>
          <w:szCs w:val="20"/>
        </w:rPr>
        <w:t>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6F795B" w:rsidRPr="006F795B" w:rsidRDefault="006F795B" w:rsidP="006F795B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59465E" w:rsidRPr="006F795B" w:rsidRDefault="0059465E" w:rsidP="0059465E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r w:rsidR="003A0231">
        <w:rPr>
          <w:sz w:val="28"/>
        </w:rPr>
        <w:t>основных законов химии</w:t>
      </w:r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bookmarkStart w:id="0" w:name="OLE_LINK1"/>
      <w:bookmarkStart w:id="1" w:name="OLE_LINK2"/>
      <w:r w:rsidRPr="006F795B">
        <w:rPr>
          <w:sz w:val="28"/>
        </w:rPr>
        <w:t xml:space="preserve">Дать </w:t>
      </w:r>
      <w:r w:rsidR="003A0231">
        <w:rPr>
          <w:sz w:val="28"/>
        </w:rPr>
        <w:t>определение современной формулировки периодического закона Д.И. Менделеева</w:t>
      </w:r>
      <w:r w:rsidRPr="006F795B">
        <w:rPr>
          <w:sz w:val="28"/>
        </w:rPr>
        <w:t>.</w:t>
      </w:r>
    </w:p>
    <w:bookmarkEnd w:id="0"/>
    <w:bookmarkEnd w:id="1"/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r w:rsidR="003A0231">
        <w:rPr>
          <w:sz w:val="28"/>
        </w:rPr>
        <w:t>типов химической связи в молекулах и привести примеры</w:t>
      </w:r>
      <w:r w:rsidRPr="006F795B">
        <w:rPr>
          <w:sz w:val="28"/>
        </w:rPr>
        <w:t>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</w:t>
      </w:r>
      <w:r w:rsidR="003A0231">
        <w:rPr>
          <w:sz w:val="28"/>
        </w:rPr>
        <w:t>классификацию неорганических соединений и привести примеры.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</w:t>
      </w:r>
      <w:r w:rsidR="003A0231">
        <w:rPr>
          <w:sz w:val="28"/>
        </w:rPr>
        <w:t>характеристику общих свойств металлов и интерметаллических соединений</w:t>
      </w:r>
      <w:r w:rsidRPr="006F795B">
        <w:rPr>
          <w:sz w:val="28"/>
        </w:rPr>
        <w:t>.</w:t>
      </w:r>
    </w:p>
    <w:p w:rsidR="00BF70F4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</w:t>
      </w:r>
      <w:r w:rsidR="003A0231">
        <w:rPr>
          <w:sz w:val="28"/>
        </w:rPr>
        <w:t>характеристику физических и химических свойств  неметаллов</w:t>
      </w:r>
      <w:r w:rsidR="006F795B" w:rsidRPr="006F795B">
        <w:rPr>
          <w:sz w:val="28"/>
        </w:rPr>
        <w:t>.</w:t>
      </w:r>
    </w:p>
    <w:p w:rsidR="0059465E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>Дать</w:t>
      </w:r>
      <w:r w:rsidR="003A0231">
        <w:rPr>
          <w:sz w:val="28"/>
        </w:rPr>
        <w:t xml:space="preserve"> определение термодинамическим функциям состояния и  привести их</w:t>
      </w:r>
      <w:r w:rsidRPr="006F795B">
        <w:rPr>
          <w:sz w:val="28"/>
        </w:rPr>
        <w:t>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Дать определение первого закона термодинамики.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Дать определение второго закона термодинамики.</w:t>
      </w:r>
    </w:p>
    <w:p w:rsidR="00E63E6C" w:rsidRPr="006F795B" w:rsidRDefault="00E63E6C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Дать определение Энергии Гиббса, энтальпии и энтропии.</w:t>
      </w:r>
    </w:p>
    <w:p w:rsidR="0059465E" w:rsidRPr="006F795B" w:rsidRDefault="0059465E" w:rsidP="006F795B">
      <w:pPr>
        <w:pStyle w:val="a3"/>
        <w:numPr>
          <w:ilvl w:val="0"/>
          <w:numId w:val="11"/>
        </w:numPr>
        <w:rPr>
          <w:sz w:val="28"/>
        </w:rPr>
      </w:pPr>
      <w:r w:rsidRPr="006F795B">
        <w:rPr>
          <w:sz w:val="28"/>
        </w:rPr>
        <w:t xml:space="preserve">Дать определение </w:t>
      </w:r>
      <w:r w:rsidR="00E63E6C">
        <w:rPr>
          <w:sz w:val="28"/>
        </w:rPr>
        <w:t>обратимых и необратимых химических реакций и привести примеры</w:t>
      </w:r>
      <w:r w:rsidRPr="006F795B">
        <w:rPr>
          <w:sz w:val="28"/>
        </w:rPr>
        <w:t>.</w:t>
      </w:r>
    </w:p>
    <w:p w:rsidR="0059465E" w:rsidRPr="006F795B" w:rsidRDefault="00E63E6C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</w:t>
      </w:r>
      <w:r w:rsidR="0059465E" w:rsidRPr="006F795B">
        <w:rPr>
          <w:sz w:val="28"/>
        </w:rPr>
        <w:t xml:space="preserve">Дать определение </w:t>
      </w:r>
      <w:r>
        <w:rPr>
          <w:sz w:val="28"/>
        </w:rPr>
        <w:t xml:space="preserve"> принципа </w:t>
      </w:r>
      <w:proofErr w:type="spellStart"/>
      <w:r>
        <w:rPr>
          <w:sz w:val="28"/>
        </w:rPr>
        <w:t>Ле_Шателье</w:t>
      </w:r>
      <w:proofErr w:type="spellEnd"/>
      <w:r>
        <w:rPr>
          <w:sz w:val="28"/>
        </w:rPr>
        <w:t xml:space="preserve">  и следствий из него</w:t>
      </w:r>
      <w:r w:rsidR="0059465E" w:rsidRPr="006F795B">
        <w:rPr>
          <w:sz w:val="28"/>
        </w:rPr>
        <w:t>.</w:t>
      </w:r>
    </w:p>
    <w:p w:rsidR="0059465E" w:rsidRDefault="00E63E6C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</w:t>
      </w:r>
      <w:r w:rsidR="0059465E" w:rsidRPr="006F795B">
        <w:rPr>
          <w:sz w:val="28"/>
        </w:rPr>
        <w:t xml:space="preserve">Дать определение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-восстановительной реакции и привести примеры.</w:t>
      </w:r>
    </w:p>
    <w:p w:rsidR="00E63E6C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Показать, как влияет температура на направление смещения равновесия.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Показать, как влияет давление на направление смещения равновесия.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Показать, как влияет изменение концентрации на направление смещения равновесия.</w:t>
      </w:r>
    </w:p>
    <w:p w:rsidR="0026250B" w:rsidRDefault="0026250B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химической кинетики.</w:t>
      </w:r>
    </w:p>
    <w:p w:rsidR="0026250B" w:rsidRDefault="0026250B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 методы определения скорости химической реакции.</w:t>
      </w:r>
    </w:p>
    <w:p w:rsidR="0026250B" w:rsidRDefault="0026250B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</w:t>
      </w:r>
      <w:proofErr w:type="spellStart"/>
      <w:r w:rsidR="00B9417E">
        <w:rPr>
          <w:sz w:val="28"/>
        </w:rPr>
        <w:t>молекулярности</w:t>
      </w:r>
      <w:proofErr w:type="spellEnd"/>
      <w:r w:rsidR="00B9417E">
        <w:rPr>
          <w:sz w:val="28"/>
        </w:rPr>
        <w:t xml:space="preserve"> </w:t>
      </w:r>
      <w:r>
        <w:rPr>
          <w:sz w:val="28"/>
        </w:rPr>
        <w:t xml:space="preserve"> химической реакции.</w:t>
      </w:r>
    </w:p>
    <w:p w:rsidR="0026250B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порядка химической реакции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-восстановительной реакции.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гальванического элемента.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Показать, как определяется величина электродного потенциала.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lastRenderedPageBreak/>
        <w:t xml:space="preserve"> Показать, как определяется электродвижущая сила гальванического элемента.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химического источника тока.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электролиза.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законов электролиза.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коррозии.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 методы борьбы с коррозией в строительстве.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видов коррозии.</w:t>
      </w:r>
    </w:p>
    <w:p w:rsidR="00813076" w:rsidRDefault="00813076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классификации коррозионных процессов по механизму разрушающего действия.</w:t>
      </w:r>
    </w:p>
    <w:p w:rsidR="00813076" w:rsidRDefault="0026250B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 особенности коррозии в условиях агрессивной среды.</w:t>
      </w:r>
    </w:p>
    <w:p w:rsidR="0026250B" w:rsidRDefault="0026250B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Показать методы защиты от коррозии в строительстве.</w:t>
      </w:r>
    </w:p>
    <w:p w:rsidR="002D2AF2" w:rsidRDefault="002D2AF2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Дать классификацию неорганических веществ.</w:t>
      </w:r>
    </w:p>
    <w:p w:rsidR="002D2AF2" w:rsidRDefault="002D2AF2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Описать способы применения металлов в строительстве.</w:t>
      </w:r>
    </w:p>
    <w:p w:rsidR="002D2AF2" w:rsidRDefault="002D2AF2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Описать причины </w:t>
      </w:r>
      <w:r w:rsidRPr="0058579D">
        <w:rPr>
          <w:rFonts w:ascii="Times New Roman" w:hAnsi="Times New Roman" w:cs="Times New Roman"/>
          <w:bCs/>
          <w:noProof/>
          <w:sz w:val="28"/>
          <w:szCs w:val="28"/>
        </w:rPr>
        <w:t>разрушения строительных материалов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  <w:bookmarkStart w:id="2" w:name="_GoBack"/>
      <w:bookmarkEnd w:id="2"/>
    </w:p>
    <w:p w:rsidR="0026250B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теории строения органических соединений А.М. Бутлерова.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Привести примеры органических соединений, применяемых в строительстве.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основных классов органических соединений.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Дать определение предельных и непредельных органических соединений.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Дать определение композиционных материалов.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Описать строение и состав композиционных материалов.</w:t>
      </w:r>
    </w:p>
    <w:p w:rsidR="00B9417E" w:rsidRDefault="00B9417E" w:rsidP="006F795B">
      <w:pPr>
        <w:pStyle w:val="a3"/>
        <w:numPr>
          <w:ilvl w:val="0"/>
          <w:numId w:val="11"/>
        </w:numPr>
        <w:rPr>
          <w:sz w:val="28"/>
        </w:rPr>
      </w:pPr>
      <w:r>
        <w:rPr>
          <w:sz w:val="28"/>
        </w:rPr>
        <w:t>Описать свойства композиционных материалов (физические, химические, эксплуатационные).</w:t>
      </w:r>
    </w:p>
    <w:sectPr w:rsidR="00B941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8E" w:rsidRDefault="003A638E" w:rsidP="003A638E">
      <w:pPr>
        <w:spacing w:after="0" w:line="240" w:lineRule="auto"/>
      </w:pPr>
      <w:r>
        <w:separator/>
      </w:r>
    </w:p>
  </w:endnote>
  <w:endnote w:type="continuationSeparator" w:id="0">
    <w:p w:rsidR="003A638E" w:rsidRDefault="003A638E" w:rsidP="003A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228697"/>
      <w:docPartObj>
        <w:docPartGallery w:val="Page Numbers (Bottom of Page)"/>
        <w:docPartUnique/>
      </w:docPartObj>
    </w:sdtPr>
    <w:sdtEndPr/>
    <w:sdtContent>
      <w:p w:rsidR="003A638E" w:rsidRDefault="003A63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A7">
          <w:rPr>
            <w:noProof/>
          </w:rPr>
          <w:t>2</w:t>
        </w:r>
        <w:r>
          <w:fldChar w:fldCharType="end"/>
        </w:r>
      </w:p>
    </w:sdtContent>
  </w:sdt>
  <w:p w:rsidR="003A638E" w:rsidRDefault="003A63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8E" w:rsidRDefault="003A638E" w:rsidP="003A638E">
      <w:pPr>
        <w:spacing w:after="0" w:line="240" w:lineRule="auto"/>
      </w:pPr>
      <w:r>
        <w:separator/>
      </w:r>
    </w:p>
  </w:footnote>
  <w:footnote w:type="continuationSeparator" w:id="0">
    <w:p w:rsidR="003A638E" w:rsidRDefault="003A638E" w:rsidP="003A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5E"/>
    <w:rsid w:val="000F7A22"/>
    <w:rsid w:val="00102921"/>
    <w:rsid w:val="0026250B"/>
    <w:rsid w:val="002D2AF2"/>
    <w:rsid w:val="003A0231"/>
    <w:rsid w:val="003A638E"/>
    <w:rsid w:val="003D2E9C"/>
    <w:rsid w:val="00452BDC"/>
    <w:rsid w:val="00490C5C"/>
    <w:rsid w:val="0059465E"/>
    <w:rsid w:val="005E283C"/>
    <w:rsid w:val="005E58FD"/>
    <w:rsid w:val="006F795B"/>
    <w:rsid w:val="00813076"/>
    <w:rsid w:val="008528ED"/>
    <w:rsid w:val="0097126E"/>
    <w:rsid w:val="009A5627"/>
    <w:rsid w:val="009B22A7"/>
    <w:rsid w:val="00A77619"/>
    <w:rsid w:val="00B9417E"/>
    <w:rsid w:val="00BF70F4"/>
    <w:rsid w:val="00CC7CB0"/>
    <w:rsid w:val="00DA083B"/>
    <w:rsid w:val="00E63E6C"/>
    <w:rsid w:val="00EA223A"/>
    <w:rsid w:val="00E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1C9"/>
  <w15:docId w15:val="{5AB66058-47EC-48A3-81AE-4636B9CB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header"/>
    <w:basedOn w:val="a"/>
    <w:link w:val="a8"/>
    <w:uiPriority w:val="99"/>
    <w:unhideWhenUsed/>
    <w:rsid w:val="003A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38E"/>
  </w:style>
  <w:style w:type="paragraph" w:styleId="a9">
    <w:name w:val="footer"/>
    <w:basedOn w:val="a"/>
    <w:link w:val="aa"/>
    <w:uiPriority w:val="99"/>
    <w:unhideWhenUsed/>
    <w:rsid w:val="003A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638E"/>
  </w:style>
  <w:style w:type="paragraph" w:styleId="ab">
    <w:name w:val="Balloon Text"/>
    <w:basedOn w:val="a"/>
    <w:link w:val="ac"/>
    <w:uiPriority w:val="99"/>
    <w:semiHidden/>
    <w:unhideWhenUsed/>
    <w:rsid w:val="002D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Пользователь</cp:lastModifiedBy>
  <cp:revision>2</cp:revision>
  <cp:lastPrinted>2024-01-08T19:49:00Z</cp:lastPrinted>
  <dcterms:created xsi:type="dcterms:W3CDTF">2024-01-08T20:09:00Z</dcterms:created>
  <dcterms:modified xsi:type="dcterms:W3CDTF">2024-01-08T20:09:00Z</dcterms:modified>
</cp:coreProperties>
</file>