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131FF" w14:textId="77777777" w:rsidR="0076002C" w:rsidRPr="00D17A2A" w:rsidRDefault="0076002C" w:rsidP="00D17A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2A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817EDF7" w14:textId="53ECC514" w:rsidR="00650AAA" w:rsidRPr="00D17A2A" w:rsidRDefault="00650AAA" w:rsidP="00D17A2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«</w:t>
      </w:r>
      <w:r w:rsidR="00D17A2A"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Цифровая дистрибуция и </w:t>
      </w:r>
      <w:proofErr w:type="spellStart"/>
      <w:r w:rsidR="00D17A2A"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клиентоориентированная</w:t>
      </w:r>
      <w:proofErr w:type="spellEnd"/>
      <w:r w:rsidR="00D17A2A"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логистика</w:t>
      </w:r>
      <w:r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»</w:t>
      </w:r>
    </w:p>
    <w:p w14:paraId="1910C68B" w14:textId="77777777" w:rsidR="00A27423" w:rsidRPr="00D17A2A" w:rsidRDefault="00A27423" w:rsidP="00D17A2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14:paraId="339D839C" w14:textId="7AE13721" w:rsidR="00A27423" w:rsidRPr="00D17A2A" w:rsidRDefault="00A27423" w:rsidP="00D17A2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A2A">
        <w:rPr>
          <w:rFonts w:ascii="Times New Roman" w:hAnsi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2 теоретических вопроса и решить </w:t>
      </w:r>
      <w:r w:rsidR="00D17A2A" w:rsidRPr="00D17A2A">
        <w:rPr>
          <w:rFonts w:ascii="Times New Roman" w:hAnsi="Times New Roman"/>
          <w:sz w:val="24"/>
          <w:szCs w:val="24"/>
        </w:rPr>
        <w:t xml:space="preserve">1 </w:t>
      </w:r>
      <w:r w:rsidRPr="00D17A2A">
        <w:rPr>
          <w:rFonts w:ascii="Times New Roman" w:hAnsi="Times New Roman"/>
          <w:sz w:val="24"/>
          <w:szCs w:val="24"/>
        </w:rPr>
        <w:t>практическую задачу по заданию преподавателя</w:t>
      </w:r>
    </w:p>
    <w:p w14:paraId="3CCECB98" w14:textId="77777777" w:rsidR="00A27423" w:rsidRPr="00D17A2A" w:rsidRDefault="00A27423" w:rsidP="00D17A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54A7A" w14:textId="77777777" w:rsidR="00A27423" w:rsidRPr="00D17A2A" w:rsidRDefault="00A27423" w:rsidP="00D17A2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  <w:lang w:eastAsia="ru-RU"/>
        </w:rPr>
      </w:pPr>
      <w:r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Примерный перечень вопросов к зачету </w:t>
      </w:r>
    </w:p>
    <w:p w14:paraId="1CE7165F" w14:textId="77777777" w:rsidR="00A27423" w:rsidRPr="00D17A2A" w:rsidRDefault="00A27423" w:rsidP="00D17A2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06A2CB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Сущность цифровой дистрибуции и её ключевые отличия от традиционных моделей сбыта.</w:t>
      </w:r>
    </w:p>
    <w:p w14:paraId="12A029C7" w14:textId="79CB44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Влияние внедрения цифровых технологий на прозрачность и управляемость цепей поставок.</w:t>
      </w:r>
    </w:p>
    <w:p w14:paraId="256F7D94" w14:textId="060E8158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Трансформация ожиданий клиентов от логистического сервиса под влиянием цифровизации.</w:t>
      </w:r>
    </w:p>
    <w:p w14:paraId="413158C7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Взаимосвязь клиентоориентированности и организации реверсивной логистики.</w:t>
      </w:r>
    </w:p>
    <w:p w14:paraId="1D27A51C" w14:textId="01D49BB6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Классификация возвратных потоков в цифровой экономике по причинам возникновения.</w:t>
      </w:r>
    </w:p>
    <w:p w14:paraId="14F5DC58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Сравнительная характеристика стратегий управления возвратами: минимизация издержек, аутсорсинг и стратегия «нулевых возвратов».</w:t>
      </w:r>
    </w:p>
    <w:p w14:paraId="3712E626" w14:textId="002A364C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Роль цифровых платформ или маркетплейсов в стандартизации процессов реверсивной логистики.</w:t>
      </w:r>
    </w:p>
    <w:p w14:paraId="6B1412E6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Принципы организации рециклинга в условиях цифровой экономики.</w:t>
      </w:r>
    </w:p>
    <w:p w14:paraId="7C25EC40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 xml:space="preserve">Применение технологий </w:t>
      </w:r>
      <w:proofErr w:type="spellStart"/>
      <w:r w:rsidRPr="00D17A2A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D17A2A">
        <w:rPr>
          <w:rFonts w:ascii="Times New Roman" w:hAnsi="Times New Roman" w:cs="Times New Roman"/>
          <w:sz w:val="24"/>
          <w:szCs w:val="24"/>
        </w:rPr>
        <w:t xml:space="preserve"> и RFID для мониторинга жизненного цикла тары и упаковки.</w:t>
      </w:r>
    </w:p>
    <w:p w14:paraId="55E54644" w14:textId="1C2FB4F3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Преимущества использования электронного документооборота при сопровождении возвратов.</w:t>
      </w:r>
    </w:p>
    <w:p w14:paraId="57C571A6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Архитектура взаимодействия B2B и B2C маркетплейсов с логистическими операторами.</w:t>
      </w:r>
    </w:p>
    <w:p w14:paraId="4CA5CA11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Значение стандартизации данных и применения API для обеспечения бесшовного взаимодействия в цепи поставок.</w:t>
      </w:r>
    </w:p>
    <w:p w14:paraId="0F45C313" w14:textId="24536FA4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Механизмы персонализации логистического сервиса на основе анализа больших данных.</w:t>
      </w:r>
    </w:p>
    <w:p w14:paraId="02595BAA" w14:textId="24674A3E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Этапы проектирования «пути клиента» при возврате товара, купленного онлайн.</w:t>
      </w:r>
    </w:p>
    <w:p w14:paraId="391E3F3B" w14:textId="2A7FAA6C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Экономическая целесообразность политики «лёгкого возврата» как инструмента повышения лояльности и LTV.</w:t>
      </w:r>
    </w:p>
    <w:p w14:paraId="586C964C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 xml:space="preserve">Логистические стратегии для управления возвратами: </w:t>
      </w:r>
      <w:proofErr w:type="spellStart"/>
      <w:r w:rsidRPr="00D17A2A">
        <w:rPr>
          <w:rFonts w:ascii="Times New Roman" w:hAnsi="Times New Roman" w:cs="Times New Roman"/>
          <w:sz w:val="24"/>
          <w:szCs w:val="24"/>
        </w:rPr>
        <w:t>рефабрикация</w:t>
      </w:r>
      <w:proofErr w:type="spellEnd"/>
      <w:r w:rsidRPr="00D17A2A">
        <w:rPr>
          <w:rFonts w:ascii="Times New Roman" w:hAnsi="Times New Roman" w:cs="Times New Roman"/>
          <w:sz w:val="24"/>
          <w:szCs w:val="24"/>
        </w:rPr>
        <w:t xml:space="preserve">, продажи через </w:t>
      </w:r>
      <w:proofErr w:type="spellStart"/>
      <w:r w:rsidRPr="00D17A2A">
        <w:rPr>
          <w:rFonts w:ascii="Times New Roman" w:hAnsi="Times New Roman" w:cs="Times New Roman"/>
          <w:sz w:val="24"/>
          <w:szCs w:val="24"/>
        </w:rPr>
        <w:t>аутлеты</w:t>
      </w:r>
      <w:proofErr w:type="spellEnd"/>
      <w:r w:rsidRPr="00D17A2A">
        <w:rPr>
          <w:rFonts w:ascii="Times New Roman" w:hAnsi="Times New Roman" w:cs="Times New Roman"/>
          <w:sz w:val="24"/>
          <w:szCs w:val="24"/>
        </w:rPr>
        <w:t>, утилизация.</w:t>
      </w:r>
    </w:p>
    <w:p w14:paraId="58CEC69D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Влияние внедрения цифровых технологий на структуру оборотного капитала в системе распределения.</w:t>
      </w:r>
    </w:p>
    <w:p w14:paraId="0FA6492F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Модель логистической сети для компании, реализующей принципы циркулярной экономики.</w:t>
      </w:r>
    </w:p>
    <w:p w14:paraId="795242DF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</w:t>
      </w:r>
      <w:proofErr w:type="spellStart"/>
      <w:r w:rsidRPr="00D17A2A">
        <w:rPr>
          <w:rFonts w:ascii="Times New Roman" w:hAnsi="Times New Roman" w:cs="Times New Roman"/>
          <w:sz w:val="24"/>
          <w:szCs w:val="24"/>
        </w:rPr>
        <w:t>омниканальных</w:t>
      </w:r>
      <w:proofErr w:type="spellEnd"/>
      <w:r w:rsidRPr="00D17A2A">
        <w:rPr>
          <w:rFonts w:ascii="Times New Roman" w:hAnsi="Times New Roman" w:cs="Times New Roman"/>
          <w:sz w:val="24"/>
          <w:szCs w:val="24"/>
        </w:rPr>
        <w:t xml:space="preserve"> коммуникаций для </w:t>
      </w:r>
      <w:proofErr w:type="spellStart"/>
      <w:r w:rsidRPr="00D17A2A">
        <w:rPr>
          <w:rFonts w:ascii="Times New Roman" w:hAnsi="Times New Roman" w:cs="Times New Roman"/>
          <w:sz w:val="24"/>
          <w:szCs w:val="24"/>
        </w:rPr>
        <w:t>проактивного</w:t>
      </w:r>
      <w:proofErr w:type="spellEnd"/>
      <w:r w:rsidRPr="00D17A2A">
        <w:rPr>
          <w:rFonts w:ascii="Times New Roman" w:hAnsi="Times New Roman" w:cs="Times New Roman"/>
          <w:sz w:val="24"/>
          <w:szCs w:val="24"/>
        </w:rPr>
        <w:t xml:space="preserve"> информирования клиента о статусе заказа и возврата.</w:t>
      </w:r>
    </w:p>
    <w:p w14:paraId="63DC6B0E" w14:textId="77777777" w:rsidR="00D94050" w:rsidRPr="00D17A2A" w:rsidRDefault="00D94050" w:rsidP="00D17A2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Синергетический эффект от объединения прямых и возвратных потоков в единой цифровой экосистеме.</w:t>
      </w:r>
    </w:p>
    <w:p w14:paraId="70BFC10D" w14:textId="6EF40BDF" w:rsidR="00A27423" w:rsidRPr="00D17A2A" w:rsidRDefault="00A27423" w:rsidP="00D17A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786366" w14:textId="77777777" w:rsidR="00D94050" w:rsidRPr="00D17A2A" w:rsidRDefault="00D94050" w:rsidP="00D17A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5E0EE1" w14:textId="2928D801" w:rsidR="00A27423" w:rsidRPr="00D17A2A" w:rsidRDefault="00A27423" w:rsidP="00D17A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2A">
        <w:rPr>
          <w:rFonts w:ascii="Times New Roman" w:hAnsi="Times New Roman" w:cs="Times New Roman"/>
          <w:b/>
          <w:sz w:val="24"/>
          <w:szCs w:val="24"/>
        </w:rPr>
        <w:t>Задачи к зачету</w:t>
      </w:r>
    </w:p>
    <w:p w14:paraId="57288C59" w14:textId="50F5FF75" w:rsidR="0076002C" w:rsidRPr="00D17A2A" w:rsidRDefault="0076002C" w:rsidP="00D17A2A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E379D1B" w14:textId="17EB2A85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  <w:r w:rsidRPr="00D17A2A">
        <w:rPr>
          <w:rStyle w:val="sc-itonen"/>
          <w:b/>
          <w:bCs/>
          <w:color w:val="222222"/>
          <w:bdr w:val="none" w:sz="0" w:space="0" w:color="auto" w:frame="1"/>
        </w:rPr>
        <w:t xml:space="preserve">Задача 1. Экономическое обоснование «Легкого возврата» </w:t>
      </w:r>
    </w:p>
    <w:p w14:paraId="4693008E" w14:textId="130C3B8D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  <w:bdr w:val="none" w:sz="0" w:space="0" w:color="auto" w:frame="1"/>
        </w:rPr>
      </w:pPr>
      <w:r w:rsidRPr="00D17A2A">
        <w:rPr>
          <w:rStyle w:val="sc-itonen"/>
          <w:bdr w:val="none" w:sz="0" w:space="0" w:color="auto" w:frame="1"/>
        </w:rPr>
        <w:t>Интернет-магазин рассматривает введение политики бесплатного и упрощенного возврата товаров. Текущая конверсия сайта — 2%. Маржинальность с одной продажи — 1500 руб. Прогнозируется, что новая политика увеличит конверсию до 2.5%, но процент возвратов вырастет с 10% до 15%.</w:t>
      </w:r>
    </w:p>
    <w:p w14:paraId="575544BF" w14:textId="7777777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</w:p>
    <w:p w14:paraId="10892912" w14:textId="08E81C0D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</w:rPr>
      </w:pPr>
      <w:r w:rsidRPr="00D17A2A">
        <w:rPr>
          <w:rStyle w:val="sc-itonen"/>
          <w:b/>
          <w:bCs/>
          <w:color w:val="222222"/>
          <w:bdr w:val="none" w:sz="0" w:space="0" w:color="auto" w:frame="1"/>
        </w:rPr>
        <w:t>Задание:</w:t>
      </w:r>
      <w:r w:rsidRPr="00D17A2A">
        <w:rPr>
          <w:rStyle w:val="sc-itonen"/>
          <w:bdr w:val="none" w:sz="0" w:space="0" w:color="auto" w:frame="1"/>
        </w:rPr>
        <w:t xml:space="preserve"> Рассчитайте, является ли внедрение «Легкого возврата» экономически целесообразным. Оцените изменение прибыли на 1000 посетителей сайта.</w:t>
      </w:r>
    </w:p>
    <w:p w14:paraId="4B88DEB6" w14:textId="7777777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</w:p>
    <w:p w14:paraId="78F95713" w14:textId="2FDC3FDF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  <w:r w:rsidRPr="00D17A2A">
        <w:rPr>
          <w:rStyle w:val="sc-itonen"/>
          <w:b/>
          <w:bCs/>
          <w:color w:val="222222"/>
          <w:bdr w:val="none" w:sz="0" w:space="0" w:color="auto" w:frame="1"/>
        </w:rPr>
        <w:t xml:space="preserve">Задача 2. Проектирование «Путь клиента» при возврате </w:t>
      </w:r>
    </w:p>
    <w:p w14:paraId="108E754F" w14:textId="4F88825A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</w:rPr>
      </w:pPr>
      <w:r w:rsidRPr="00D17A2A">
        <w:rPr>
          <w:rStyle w:val="sc-itonen"/>
          <w:bdr w:val="none" w:sz="0" w:space="0" w:color="auto" w:frame="1"/>
        </w:rPr>
        <w:t>Клиент купил смартфон в интернет-магазине. Смартфон оказался с дефектом экрана.</w:t>
      </w:r>
    </w:p>
    <w:p w14:paraId="42FD860B" w14:textId="7777777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</w:p>
    <w:p w14:paraId="4436FF7C" w14:textId="701990A1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  <w:bdr w:val="none" w:sz="0" w:space="0" w:color="auto" w:frame="1"/>
        </w:rPr>
      </w:pPr>
      <w:r w:rsidRPr="00D17A2A">
        <w:rPr>
          <w:rStyle w:val="sc-itonen"/>
          <w:bdr w:val="none" w:sz="0" w:space="0" w:color="auto" w:frame="1"/>
        </w:rPr>
        <w:t>Спроектируйте «Путь клиента» для этого случая. Опишите каждый шаг клиента (от обнаружения брака до получения нового товара), каналы коммуникации (</w:t>
      </w:r>
      <w:proofErr w:type="spellStart"/>
      <w:r w:rsidRPr="00D17A2A">
        <w:rPr>
          <w:rStyle w:val="sc-itonen"/>
          <w:bdr w:val="none" w:sz="0" w:space="0" w:color="auto" w:frame="1"/>
        </w:rPr>
        <w:t>Email</w:t>
      </w:r>
      <w:proofErr w:type="spellEnd"/>
      <w:r w:rsidRPr="00D17A2A">
        <w:rPr>
          <w:rStyle w:val="sc-itonen"/>
          <w:bdr w:val="none" w:sz="0" w:space="0" w:color="auto" w:frame="1"/>
        </w:rPr>
        <w:t xml:space="preserve">, </w:t>
      </w:r>
      <w:proofErr w:type="spellStart"/>
      <w:r w:rsidRPr="00D17A2A">
        <w:rPr>
          <w:rStyle w:val="sc-itonen"/>
          <w:bdr w:val="none" w:sz="0" w:space="0" w:color="auto" w:frame="1"/>
        </w:rPr>
        <w:t>Push</w:t>
      </w:r>
      <w:proofErr w:type="spellEnd"/>
      <w:r w:rsidRPr="00D17A2A">
        <w:rPr>
          <w:rStyle w:val="sc-itonen"/>
          <w:bdr w:val="none" w:sz="0" w:space="0" w:color="auto" w:frame="1"/>
        </w:rPr>
        <w:t>, SMS, Чат-бот) и действия компании на каждом этапе.</w:t>
      </w:r>
    </w:p>
    <w:p w14:paraId="6428A5E2" w14:textId="7777777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</w:p>
    <w:p w14:paraId="6199D655" w14:textId="77777777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itonen"/>
          <w:b/>
          <w:bCs/>
          <w:color w:val="222222"/>
          <w:bdr w:val="none" w:sz="0" w:space="0" w:color="auto" w:frame="1"/>
        </w:rPr>
      </w:pPr>
      <w:r w:rsidRPr="00D17A2A">
        <w:rPr>
          <w:rStyle w:val="sc-itonen"/>
          <w:b/>
          <w:bCs/>
          <w:color w:val="222222"/>
          <w:bdr w:val="none" w:sz="0" w:space="0" w:color="auto" w:frame="1"/>
        </w:rPr>
        <w:t xml:space="preserve">Задача 3. Выбор стратегии управления возвратами </w:t>
      </w:r>
    </w:p>
    <w:p w14:paraId="0B023E38" w14:textId="77777777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itonen"/>
          <w:b/>
          <w:bCs/>
          <w:color w:val="222222"/>
          <w:bdr w:val="none" w:sz="0" w:space="0" w:color="auto" w:frame="1"/>
        </w:rPr>
      </w:pPr>
    </w:p>
    <w:p w14:paraId="0CF70544" w14:textId="21E5E155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  <w:r w:rsidRPr="00D17A2A">
        <w:rPr>
          <w:rStyle w:val="sc-itonen"/>
          <w:bdr w:val="none" w:sz="0" w:space="0" w:color="auto" w:frame="1"/>
        </w:rPr>
        <w:t>Компания-производитель бытовой электроники столкнулась с ростом возвратов (12% от объема продаж). Стоимость обработки возврата на собственном складе высока.</w:t>
      </w:r>
    </w:p>
    <w:p w14:paraId="7B91BBD8" w14:textId="2F8B284D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  <w:r w:rsidRPr="00D17A2A">
        <w:rPr>
          <w:rStyle w:val="sc-itonen"/>
          <w:bdr w:val="none" w:sz="0" w:space="0" w:color="auto" w:frame="1"/>
        </w:rPr>
        <w:t>Сравните три варианта:</w:t>
      </w:r>
    </w:p>
    <w:p w14:paraId="20E04BE0" w14:textId="77777777" w:rsidR="009F2732" w:rsidRPr="00D17A2A" w:rsidRDefault="009F2732" w:rsidP="00D17A2A">
      <w:pPr>
        <w:pStyle w:val="sc-lboyjj"/>
        <w:numPr>
          <w:ilvl w:val="1"/>
          <w:numId w:val="8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  <w:r w:rsidRPr="00D17A2A">
        <w:rPr>
          <w:rStyle w:val="sc-itonen"/>
          <w:bdr w:val="none" w:sz="0" w:space="0" w:color="auto" w:frame="1"/>
        </w:rPr>
        <w:t>Обработка возвратов своими силами.</w:t>
      </w:r>
    </w:p>
    <w:p w14:paraId="57CB9455" w14:textId="77777777" w:rsidR="009F2732" w:rsidRPr="00D17A2A" w:rsidRDefault="009F2732" w:rsidP="00D17A2A">
      <w:pPr>
        <w:pStyle w:val="sc-lboyjj"/>
        <w:numPr>
          <w:ilvl w:val="1"/>
          <w:numId w:val="8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  <w:r w:rsidRPr="00D17A2A">
        <w:rPr>
          <w:rStyle w:val="sc-itonen"/>
          <w:bdr w:val="none" w:sz="0" w:space="0" w:color="auto" w:frame="1"/>
        </w:rPr>
        <w:t>Аутсорсинг обработки возвратов специализированному оператору.</w:t>
      </w:r>
    </w:p>
    <w:p w14:paraId="79CF4461" w14:textId="77777777" w:rsidR="009F2732" w:rsidRPr="00D17A2A" w:rsidRDefault="009F2732" w:rsidP="00D17A2A">
      <w:pPr>
        <w:pStyle w:val="sc-lboyjj"/>
        <w:numPr>
          <w:ilvl w:val="1"/>
          <w:numId w:val="8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itonen"/>
        </w:rPr>
      </w:pPr>
      <w:r w:rsidRPr="00D17A2A">
        <w:rPr>
          <w:rStyle w:val="sc-itonen"/>
          <w:bdr w:val="none" w:sz="0" w:space="0" w:color="auto" w:frame="1"/>
        </w:rPr>
        <w:t>Внедрение стратегии «нулевых возвратов» (перенос ответственности).</w:t>
      </w:r>
    </w:p>
    <w:p w14:paraId="6DFD9A09" w14:textId="7777777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440"/>
        <w:textAlignment w:val="baseline"/>
        <w:rPr>
          <w:rStyle w:val="sc-itonen"/>
        </w:rPr>
      </w:pPr>
    </w:p>
    <w:p w14:paraId="3806776B" w14:textId="1FCE69B9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itonen"/>
          <w:bdr w:val="none" w:sz="0" w:space="0" w:color="auto" w:frame="1"/>
        </w:rPr>
      </w:pPr>
      <w:r w:rsidRPr="00D17A2A">
        <w:rPr>
          <w:rStyle w:val="sc-itonen"/>
          <w:bdr w:val="none" w:sz="0" w:space="0" w:color="auto" w:frame="1"/>
        </w:rPr>
        <w:t>Предложить оптимальный вариант с обоснованием.</w:t>
      </w:r>
    </w:p>
    <w:p w14:paraId="4CBAB426" w14:textId="319DFCC2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440"/>
        <w:textAlignment w:val="baseline"/>
        <w:rPr>
          <w:rStyle w:val="sc-itonen"/>
          <w:bdr w:val="none" w:sz="0" w:space="0" w:color="auto" w:frame="1"/>
        </w:rPr>
      </w:pPr>
    </w:p>
    <w:p w14:paraId="428DD4E8" w14:textId="39CBBE99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itonen"/>
          <w:b/>
          <w:bCs/>
          <w:color w:val="222222"/>
          <w:bdr w:val="none" w:sz="0" w:space="0" w:color="auto" w:frame="1"/>
        </w:rPr>
      </w:pPr>
      <w:r w:rsidRPr="00D17A2A">
        <w:rPr>
          <w:rStyle w:val="sc-itonen"/>
          <w:b/>
          <w:bCs/>
          <w:color w:val="222222"/>
          <w:bdr w:val="none" w:sz="0" w:space="0" w:color="auto" w:frame="1"/>
        </w:rPr>
        <w:t xml:space="preserve">Задача 4. Расчет эффективности внедрения RFID-меток </w:t>
      </w:r>
    </w:p>
    <w:p w14:paraId="585BD669" w14:textId="77777777" w:rsidR="00D37B89" w:rsidRPr="00D17A2A" w:rsidRDefault="00D37B89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</w:p>
    <w:p w14:paraId="562D9E00" w14:textId="6539CDE9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</w:rPr>
      </w:pPr>
      <w:r w:rsidRPr="00D17A2A">
        <w:rPr>
          <w:rStyle w:val="sc-itonen"/>
          <w:bdr w:val="none" w:sz="0" w:space="0" w:color="auto" w:frame="1"/>
        </w:rPr>
        <w:t xml:space="preserve">Логистический оператор использует многооборотную тару </w:t>
      </w:r>
      <w:r w:rsidR="00D37B89" w:rsidRPr="00D17A2A">
        <w:rPr>
          <w:rStyle w:val="sc-itonen"/>
          <w:bdr w:val="none" w:sz="0" w:space="0" w:color="auto" w:frame="1"/>
        </w:rPr>
        <w:t xml:space="preserve">- </w:t>
      </w:r>
      <w:r w:rsidRPr="00D17A2A">
        <w:rPr>
          <w:rStyle w:val="sc-itonen"/>
          <w:bdr w:val="none" w:sz="0" w:space="0" w:color="auto" w:frame="1"/>
        </w:rPr>
        <w:t xml:space="preserve">10 000 паллет. Ежемесячные потери/кражи паллет составляют 2% </w:t>
      </w:r>
      <w:r w:rsidR="00D37B89" w:rsidRPr="00D17A2A">
        <w:rPr>
          <w:rStyle w:val="sc-itonen"/>
          <w:bdr w:val="none" w:sz="0" w:space="0" w:color="auto" w:frame="1"/>
        </w:rPr>
        <w:t>-</w:t>
      </w:r>
      <w:r w:rsidRPr="00D17A2A">
        <w:rPr>
          <w:rStyle w:val="sc-itonen"/>
          <w:bdr w:val="none" w:sz="0" w:space="0" w:color="auto" w:frame="1"/>
        </w:rPr>
        <w:t>200 шт. Стоимость одной паллеты — 3000 руб. Внедрение RFID-системы стоит 500 000 руб. единовременно и позволит сократить потери до 0.2%.</w:t>
      </w:r>
    </w:p>
    <w:p w14:paraId="759D4114" w14:textId="77777777" w:rsidR="00D37B89" w:rsidRPr="00D17A2A" w:rsidRDefault="00D37B89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</w:p>
    <w:p w14:paraId="2F13380C" w14:textId="0B78B29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</w:rPr>
      </w:pPr>
      <w:r w:rsidRPr="00D17A2A">
        <w:rPr>
          <w:rStyle w:val="sc-itonen"/>
          <w:bdr w:val="none" w:sz="0" w:space="0" w:color="auto" w:frame="1"/>
        </w:rPr>
        <w:t xml:space="preserve">Рассчитайте срок окупаемости </w:t>
      </w:r>
      <w:r w:rsidRPr="00D17A2A">
        <w:rPr>
          <w:rStyle w:val="sc-itonen"/>
          <w:i/>
          <w:iCs/>
          <w:bdr w:val="none" w:sz="0" w:space="0" w:color="auto" w:frame="1"/>
        </w:rPr>
        <w:t>ROI</w:t>
      </w:r>
      <w:r w:rsidR="00D37B89" w:rsidRPr="00D17A2A">
        <w:rPr>
          <w:rStyle w:val="sc-itonen"/>
          <w:bdr w:val="none" w:sz="0" w:space="0" w:color="auto" w:frame="1"/>
        </w:rPr>
        <w:t xml:space="preserve"> </w:t>
      </w:r>
      <w:r w:rsidRPr="00D17A2A">
        <w:rPr>
          <w:rStyle w:val="sc-itonen"/>
          <w:bdr w:val="none" w:sz="0" w:space="0" w:color="auto" w:frame="1"/>
        </w:rPr>
        <w:t>проекта по внедрению RFID-системы.</w:t>
      </w:r>
    </w:p>
    <w:p w14:paraId="3D663A23" w14:textId="77777777" w:rsidR="00D37B89" w:rsidRPr="00D17A2A" w:rsidRDefault="00D37B89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</w:p>
    <w:p w14:paraId="0F59FA3B" w14:textId="30680274" w:rsidR="009F2732" w:rsidRPr="00D17A2A" w:rsidRDefault="009F2732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itonen"/>
          <w:b/>
          <w:bCs/>
          <w:color w:val="222222"/>
          <w:bdr w:val="none" w:sz="0" w:space="0" w:color="auto" w:frame="1"/>
        </w:rPr>
      </w:pPr>
      <w:r w:rsidRPr="00D17A2A">
        <w:rPr>
          <w:rStyle w:val="sc-itonen"/>
          <w:b/>
          <w:bCs/>
          <w:color w:val="222222"/>
          <w:bdr w:val="none" w:sz="0" w:space="0" w:color="auto" w:frame="1"/>
        </w:rPr>
        <w:t xml:space="preserve">Задача 5. Интеграция маркетплейса и службы доставки через API </w:t>
      </w:r>
    </w:p>
    <w:p w14:paraId="2132ED71" w14:textId="77777777" w:rsidR="00D37B89" w:rsidRPr="00D17A2A" w:rsidRDefault="00D37B89" w:rsidP="00D17A2A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</w:pPr>
    </w:p>
    <w:p w14:paraId="09E1630F" w14:textId="00B55228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</w:pPr>
      <w:r w:rsidRPr="00D17A2A">
        <w:rPr>
          <w:rStyle w:val="sc-itonen"/>
          <w:bdr w:val="none" w:sz="0" w:space="0" w:color="auto" w:frame="1"/>
        </w:rPr>
        <w:t>Маркетплейс должен передавать данные о заказах в службу доставки в режиме реального времени.</w:t>
      </w:r>
    </w:p>
    <w:p w14:paraId="59ED42FB" w14:textId="77777777" w:rsidR="00D37B89" w:rsidRPr="00D17A2A" w:rsidRDefault="00D37B89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  <w:b/>
          <w:bCs/>
          <w:color w:val="222222"/>
          <w:bdr w:val="none" w:sz="0" w:space="0" w:color="auto" w:frame="1"/>
        </w:rPr>
      </w:pPr>
    </w:p>
    <w:p w14:paraId="26A1DDB7" w14:textId="563D6A63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  <w:bdr w:val="none" w:sz="0" w:space="0" w:color="auto" w:frame="1"/>
        </w:rPr>
      </w:pPr>
      <w:r w:rsidRPr="00D17A2A">
        <w:rPr>
          <w:rStyle w:val="sc-itonen"/>
          <w:bdr w:val="none" w:sz="0" w:space="0" w:color="auto" w:frame="1"/>
        </w:rPr>
        <w:t xml:space="preserve">Опишите, какие данные должны передаваться через </w:t>
      </w:r>
      <w:r w:rsidRPr="00D17A2A">
        <w:rPr>
          <w:rStyle w:val="sc-itonen"/>
          <w:i/>
          <w:iCs/>
          <w:bdr w:val="none" w:sz="0" w:space="0" w:color="auto" w:frame="1"/>
        </w:rPr>
        <w:t>API</w:t>
      </w:r>
      <w:r w:rsidRPr="00D17A2A">
        <w:rPr>
          <w:rStyle w:val="sc-itonen"/>
          <w:bdr w:val="none" w:sz="0" w:space="0" w:color="auto" w:frame="1"/>
        </w:rPr>
        <w:t>. Какие преимущества (для клиента, для маркетплейса, для службы доставки) дает такая бесшовная интеграция по сравнению с ручным вводом данных?</w:t>
      </w:r>
    </w:p>
    <w:p w14:paraId="0D27358E" w14:textId="343E370B" w:rsidR="00D37B89" w:rsidRPr="00D17A2A" w:rsidRDefault="00D37B89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textAlignment w:val="baseline"/>
        <w:rPr>
          <w:rStyle w:val="sc-itonen"/>
          <w:bdr w:val="none" w:sz="0" w:space="0" w:color="auto" w:frame="1"/>
        </w:rPr>
      </w:pPr>
    </w:p>
    <w:p w14:paraId="51D26C26" w14:textId="534DCF36" w:rsidR="00927C61" w:rsidRPr="00D17A2A" w:rsidRDefault="00927C61" w:rsidP="00D17A2A">
      <w:pPr>
        <w:spacing w:after="0" w:line="276" w:lineRule="auto"/>
        <w:rPr>
          <w:rStyle w:val="sc-itonen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17A2A">
        <w:rPr>
          <w:rStyle w:val="sc-itonen"/>
          <w:sz w:val="24"/>
          <w:szCs w:val="24"/>
          <w:bdr w:val="none" w:sz="0" w:space="0" w:color="auto" w:frame="1"/>
        </w:rPr>
        <w:br w:type="page"/>
      </w:r>
    </w:p>
    <w:p w14:paraId="4B410036" w14:textId="01ACC081" w:rsidR="00D17A2A" w:rsidRPr="00D17A2A" w:rsidRDefault="00D17A2A" w:rsidP="00D17A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Примерные оценочные материалы, применяемые при проведении </w:t>
      </w:r>
      <w:r w:rsidRPr="00D17A2A">
        <w:rPr>
          <w:rFonts w:ascii="Times New Roman" w:hAnsi="Times New Roman" w:cs="Times New Roman"/>
          <w:b/>
          <w:sz w:val="24"/>
          <w:szCs w:val="24"/>
        </w:rPr>
        <w:t>текущего контроля</w:t>
      </w:r>
      <w:r w:rsidRPr="00D17A2A">
        <w:rPr>
          <w:rFonts w:ascii="Times New Roman" w:hAnsi="Times New Roman" w:cs="Times New Roman"/>
          <w:b/>
          <w:sz w:val="24"/>
          <w:szCs w:val="24"/>
        </w:rPr>
        <w:t xml:space="preserve"> по дисциплине (модулю)</w:t>
      </w:r>
    </w:p>
    <w:p w14:paraId="17B201A5" w14:textId="5B61CA10" w:rsidR="00D17A2A" w:rsidRPr="00D17A2A" w:rsidRDefault="00D17A2A" w:rsidP="00D17A2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«Цифровая дистрибуция и </w:t>
      </w:r>
      <w:proofErr w:type="spellStart"/>
      <w:r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клиентоориентированная</w:t>
      </w:r>
      <w:proofErr w:type="spellEnd"/>
      <w:r w:rsidRPr="00D17A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логистика»</w:t>
      </w:r>
    </w:p>
    <w:p w14:paraId="22F5CB3E" w14:textId="77777777" w:rsidR="00D17A2A" w:rsidRPr="00D17A2A" w:rsidRDefault="00D17A2A" w:rsidP="00D17A2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14:paraId="5E87EA53" w14:textId="343CD1FD" w:rsidR="00D37B89" w:rsidRPr="00D17A2A" w:rsidRDefault="00D37B89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jc w:val="center"/>
        <w:textAlignment w:val="baseline"/>
        <w:rPr>
          <w:b/>
          <w:bCs/>
        </w:rPr>
      </w:pPr>
      <w:bookmarkStart w:id="0" w:name="_GoBack"/>
      <w:bookmarkEnd w:id="0"/>
      <w:r w:rsidRPr="00D17A2A">
        <w:rPr>
          <w:rStyle w:val="sc-itonen"/>
          <w:b/>
          <w:bCs/>
          <w:bdr w:val="none" w:sz="0" w:space="0" w:color="auto" w:frame="1"/>
        </w:rPr>
        <w:t>Тесты</w:t>
      </w:r>
    </w:p>
    <w:p w14:paraId="14F667FC" w14:textId="4BFFE94A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440"/>
        <w:textAlignment w:val="baseline"/>
        <w:rPr>
          <w:rStyle w:val="sc-itonen"/>
          <w:bdr w:val="none" w:sz="0" w:space="0" w:color="auto" w:frame="1"/>
        </w:rPr>
      </w:pPr>
    </w:p>
    <w:p w14:paraId="4ED50453" w14:textId="77777777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1. Что является главной целью цифровой дистрибуции в отличие от традиционного сбыта?</w:t>
      </w:r>
    </w:p>
    <w:p w14:paraId="59FF2459" w14:textId="77777777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Максимально быстро продать товар со склада.</w:t>
      </w:r>
    </w:p>
    <w:p w14:paraId="3C8C5BE7" w14:textId="77777777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Доставить нужный товар, в нужное место, в нужное время, с минимальными затратами и требуемым уровнем сервиса.</w:t>
      </w:r>
    </w:p>
    <w:p w14:paraId="152CB562" w14:textId="77777777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Снизить закупочную цену товара.</w:t>
      </w:r>
    </w:p>
    <w:p w14:paraId="7679DB9D" w14:textId="5C63483E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Увеличить количество рекламных акций.</w:t>
      </w:r>
    </w:p>
    <w:p w14:paraId="67D75ECB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45B57926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2. Какая технология обеспечивает «прозрачность» цепи поставок, позволяя отслеживать груз в режиме реального времени?</w:t>
      </w:r>
    </w:p>
    <w:p w14:paraId="2EC80671" w14:textId="646F95C2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а) Система электронного документооборота </w:t>
      </w:r>
    </w:p>
    <w:p w14:paraId="40652EEF" w14:textId="2CDCCC1C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б) WMS </w:t>
      </w:r>
    </w:p>
    <w:p w14:paraId="493DAE04" w14:textId="4BB9AADD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в) </w:t>
      </w:r>
      <w:proofErr w:type="spellStart"/>
      <w:r w:rsidRPr="00D17A2A">
        <w:t>IoT</w:t>
      </w:r>
      <w:proofErr w:type="spellEnd"/>
      <w:r w:rsidRPr="00D17A2A">
        <w:t xml:space="preserve"> </w:t>
      </w:r>
    </w:p>
    <w:p w14:paraId="3BEAFD70" w14:textId="4C5C7DA4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г) ERP </w:t>
      </w:r>
    </w:p>
    <w:p w14:paraId="134CEC00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1A350B6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3. Как цифровизация трансформировала базовое ожидание клиента от логистического сервиса?</w:t>
      </w:r>
    </w:p>
    <w:p w14:paraId="7AAF5A70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Клиент перестал обращать внимание на скорость доставки.</w:t>
      </w:r>
    </w:p>
    <w:p w14:paraId="4E1E4FF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Клиент ожидает возможности отслеживать статус заказа на любом этапе в реальном времени.</w:t>
      </w:r>
    </w:p>
    <w:p w14:paraId="0A24631A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Клиент готов ждать товар дольше, если у него красивая упаковка.</w:t>
      </w:r>
    </w:p>
    <w:p w14:paraId="41097EA4" w14:textId="0906734D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Клиенту больше не важны условия возврата товара.</w:t>
      </w:r>
    </w:p>
    <w:p w14:paraId="57820665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193C0DB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4. В чем заключается ключевая взаимосвязь между клиентоориентированностью и реверсивной логистикой?</w:t>
      </w:r>
    </w:p>
    <w:p w14:paraId="4AB88BA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а) </w:t>
      </w:r>
      <w:proofErr w:type="gramStart"/>
      <w:r w:rsidRPr="00D17A2A">
        <w:t>В</w:t>
      </w:r>
      <w:proofErr w:type="gramEnd"/>
      <w:r w:rsidRPr="00D17A2A">
        <w:t xml:space="preserve"> том, чтобы максимально усложнить процесс возврата для клиента.</w:t>
      </w:r>
    </w:p>
    <w:p w14:paraId="35565385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б) </w:t>
      </w:r>
      <w:proofErr w:type="gramStart"/>
      <w:r w:rsidRPr="00D17A2A">
        <w:t>В</w:t>
      </w:r>
      <w:proofErr w:type="gramEnd"/>
      <w:r w:rsidRPr="00D17A2A">
        <w:t xml:space="preserve"> том, чтобы сделать процесс возврата максимально простым и прозрачным, превращая негативный опыт в лояльность.</w:t>
      </w:r>
    </w:p>
    <w:p w14:paraId="5CB3E376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в) </w:t>
      </w:r>
      <w:proofErr w:type="gramStart"/>
      <w:r w:rsidRPr="00D17A2A">
        <w:t>В</w:t>
      </w:r>
      <w:proofErr w:type="gramEnd"/>
      <w:r w:rsidRPr="00D17A2A">
        <w:t xml:space="preserve"> полном отказе от приема возвратов для снижения издержек.</w:t>
      </w:r>
    </w:p>
    <w:p w14:paraId="244C21F6" w14:textId="323C3E16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г) </w:t>
      </w:r>
      <w:proofErr w:type="gramStart"/>
      <w:r w:rsidRPr="00D17A2A">
        <w:t>В</w:t>
      </w:r>
      <w:proofErr w:type="gramEnd"/>
      <w:r w:rsidRPr="00D17A2A">
        <w:t xml:space="preserve"> передаче всех вопросов по возврату на аутсорсинг без контроля.</w:t>
      </w:r>
    </w:p>
    <w:p w14:paraId="4C26B353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736E86F9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5. Какой из перечисленных возвратных потоков в e-</w:t>
      </w:r>
      <w:proofErr w:type="spellStart"/>
      <w:r w:rsidRPr="00D17A2A">
        <w:rPr>
          <w:b/>
          <w:bCs/>
        </w:rPr>
        <w:t>commerce</w:t>
      </w:r>
      <w:proofErr w:type="spellEnd"/>
      <w:r w:rsidRPr="00D17A2A">
        <w:rPr>
          <w:b/>
          <w:bCs/>
        </w:rPr>
        <w:t xml:space="preserve"> чаще всего является следствием ошибки на стороне продавца или логистики?</w:t>
      </w:r>
    </w:p>
    <w:p w14:paraId="27F9F70B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Возврат по причине «не подошел размер/цвет».</w:t>
      </w:r>
    </w:p>
    <w:p w14:paraId="4879B40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Сезонный возврат (после праздников).</w:t>
      </w:r>
    </w:p>
    <w:p w14:paraId="6FE2EFA3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Возврат из-за брака или повреждения при транспортировке.</w:t>
      </w:r>
    </w:p>
    <w:p w14:paraId="17BF9FAE" w14:textId="03BA4F1F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Возврат из-за отказа от покупки.</w:t>
      </w:r>
    </w:p>
    <w:p w14:paraId="1D7A152E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41CB3C55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6. В чем заключается суть стратегии управления возвратами «Нулевые возвраты»?</w:t>
      </w:r>
    </w:p>
    <w:p w14:paraId="381198F5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Юридический запрет на возврат товаров.</w:t>
      </w:r>
    </w:p>
    <w:p w14:paraId="3EF661EA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lastRenderedPageBreak/>
        <w:t>б) Перенос ответственности за обработку и утилизацию возвратов с ритейлера на поставщика.</w:t>
      </w:r>
    </w:p>
    <w:p w14:paraId="4A91B653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Уничтожение всех возвращенных товаров.</w:t>
      </w:r>
    </w:p>
    <w:p w14:paraId="2D5D8A5D" w14:textId="6F8B5309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Продажа товаров только по 100% предоплате.</w:t>
      </w:r>
    </w:p>
    <w:p w14:paraId="4EFD6B7E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233D20F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7. Какую основную роль играет крупный маркетплейс в организации реверсивной логистики для своих продавцов?</w:t>
      </w:r>
    </w:p>
    <w:p w14:paraId="0AC6A89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Он полностью снимает с себя ответственность за возвраты.</w:t>
      </w:r>
    </w:p>
    <w:p w14:paraId="2EEFE8F7" w14:textId="44C90DBF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Он стандартизирует процесс, предоставляя единую сеть пунктов выдачи заказов для приема возвратов по всей стране.</w:t>
      </w:r>
    </w:p>
    <w:p w14:paraId="4268C593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Он заставляет продавцов забирать возвраты только со своего центрального склада.</w:t>
      </w:r>
    </w:p>
    <w:p w14:paraId="7891D571" w14:textId="702123D6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Он запрещает продавцам принимать возвраты самостоятельно.</w:t>
      </w:r>
    </w:p>
    <w:p w14:paraId="1AA81F8C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8. Какой основной принцип лежит в основе организации рециклинга в цифровой экономике?</w:t>
      </w:r>
    </w:p>
    <w:p w14:paraId="244C7F1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Максимальное использование одноразовой упаковки.</w:t>
      </w:r>
    </w:p>
    <w:p w14:paraId="773406BD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Создание замкнутого цикла, где отходы и использованная тара возвращаются в производство или для повторного использования.</w:t>
      </w:r>
    </w:p>
    <w:p w14:paraId="136A49A4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Отправка всех отходов на полигон.</w:t>
      </w:r>
    </w:p>
    <w:p w14:paraId="0DB65115" w14:textId="6B1197EA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Продажа отходов за границу без переработки.</w:t>
      </w:r>
    </w:p>
    <w:p w14:paraId="1CFDCF5D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3002C9A9" w14:textId="5AF804A0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 xml:space="preserve">9. Для чего при мониторинге многооборотной тары </w:t>
      </w:r>
      <w:r w:rsidR="00D5135C" w:rsidRPr="00D17A2A">
        <w:rPr>
          <w:b/>
          <w:bCs/>
        </w:rPr>
        <w:t>/</w:t>
      </w:r>
      <w:r w:rsidRPr="00D17A2A">
        <w:rPr>
          <w:b/>
          <w:bCs/>
        </w:rPr>
        <w:t>паллет чаще всего применяются RFID-метки?</w:t>
      </w:r>
    </w:p>
    <w:p w14:paraId="592E855E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Чтобы знать точный вес паллеты.</w:t>
      </w:r>
    </w:p>
    <w:p w14:paraId="0B7503DD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Чтобы автоматически идентифицировать паллету и отслеживать ее перемещение без прямой видимости сканера.</w:t>
      </w:r>
    </w:p>
    <w:p w14:paraId="66221B90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Чтобы измерять температуру внутри паллеты.</w:t>
      </w:r>
    </w:p>
    <w:p w14:paraId="26513E04" w14:textId="5008F73B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Чтобы знать цвет упаковки на паллете.</w:t>
      </w:r>
    </w:p>
    <w:p w14:paraId="0301611D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198A3138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10. Какое ключевое преимущество дает использование ЭДО при сопровождении процесса возврата товара?</w:t>
      </w:r>
    </w:p>
    <w:p w14:paraId="36435A15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Позволяет печатать красивые бумажные накладные.</w:t>
      </w:r>
    </w:p>
    <w:p w14:paraId="48C329C9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Обеспечивает юридическую значимость документов и ускоряет их обмен между контрагентами, сокращая время простоя.</w:t>
      </w:r>
    </w:p>
    <w:p w14:paraId="2767DA9D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Позволяет отправлять документы по обычной почте быстрее.</w:t>
      </w:r>
    </w:p>
    <w:p w14:paraId="15C4D973" w14:textId="66F73E5E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Позволяет хранить документы только в бумажном архиве.</w:t>
      </w:r>
    </w:p>
    <w:p w14:paraId="36209C21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1E1C1B55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11. Что такое API в контексте взаимодействия маркетплейса и службы доставки?</w:t>
      </w:r>
    </w:p>
    <w:p w14:paraId="4379B1E9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Это название службы поддержки клиентов.</w:t>
      </w:r>
    </w:p>
    <w:p w14:paraId="74ADA980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б) Это программный интерфейс, который позволяет двум разным IT-системам обмениваться данными автоматически и </w:t>
      </w:r>
      <w:proofErr w:type="spellStart"/>
      <w:r w:rsidRPr="00D17A2A">
        <w:t>бесшовно</w:t>
      </w:r>
      <w:proofErr w:type="spellEnd"/>
      <w:r w:rsidRPr="00D17A2A">
        <w:t>.</w:t>
      </w:r>
    </w:p>
    <w:p w14:paraId="22EE330B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Это вид упаковки для посылок.</w:t>
      </w:r>
    </w:p>
    <w:p w14:paraId="3BD6DAE2" w14:textId="1C1271C3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Это финансовый отчет о прибылях и убытках.</w:t>
      </w:r>
    </w:p>
    <w:p w14:paraId="0AA2FC2B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004813DF" w14:textId="77D6530D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12. Как анализ больших данных помогает персонализировать логистический сервис?</w:t>
      </w:r>
    </w:p>
    <w:p w14:paraId="70C1294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Он позволяет всем клиентам предлагать одинаковые скидки.</w:t>
      </w:r>
    </w:p>
    <w:p w14:paraId="128F570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lastRenderedPageBreak/>
        <w:t>б) Он позволяет прогнозировать спрос в конкретном регионе и заранее перемещать туда запасы, чтобы ускорить доставку для этих клиентов.</w:t>
      </w:r>
    </w:p>
    <w:p w14:paraId="2EFAE461" w14:textId="3ACCD10E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Он позволяет случайным образом выбирать клиентов для опроса</w:t>
      </w:r>
      <w:r w:rsidR="00D93810" w:rsidRPr="00D17A2A">
        <w:t>.</w:t>
      </w:r>
    </w:p>
    <w:p w14:paraId="3C97DC3B" w14:textId="29B0A52F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Он позволяет менять цены на сайте каждую секунду без причины.</w:t>
      </w:r>
    </w:p>
    <w:p w14:paraId="78BDD250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6EE1BC7E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13. На каком этапе проектирования «пути клиента» при возврате определяется, как клиент узнает о статусе своего возврата?</w:t>
      </w:r>
    </w:p>
    <w:p w14:paraId="2AD6F159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На этапе упаковки товара на складе возврата.</w:t>
      </w:r>
    </w:p>
    <w:p w14:paraId="743CA2A2" w14:textId="489A6D3B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На этапе разработки системы уведомлений</w:t>
      </w:r>
      <w:r w:rsidR="00D5135C" w:rsidRPr="00D17A2A">
        <w:t>.</w:t>
      </w:r>
    </w:p>
    <w:p w14:paraId="6470126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На этапе утилизации невозвратного товара.</w:t>
      </w:r>
    </w:p>
    <w:p w14:paraId="28E88BE4" w14:textId="253A49E4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На этапе приемки товара от курьера.</w:t>
      </w:r>
    </w:p>
    <w:p w14:paraId="48316900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209C5FA1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14. Почему политика «Легкого возврата» экономически выгодна компании, несмотря на прямые затраты на логистику возврата?</w:t>
      </w:r>
    </w:p>
    <w:p w14:paraId="5FC4F14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Потому что это позволяет продавать бракованные товары дороже</w:t>
      </w:r>
    </w:p>
    <w:p w14:paraId="3CA89BF5" w14:textId="743D0D42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Потому что она повышает конверсию сайта и пожизненную ценность клиента LTV, что перекрывает издержки на возвраты.</w:t>
      </w:r>
    </w:p>
    <w:p w14:paraId="13E9DAFA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Потому что государство субсидирует такие компании.</w:t>
      </w:r>
    </w:p>
    <w:p w14:paraId="7C4B761A" w14:textId="2B73C8C4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Потому что это позволяет не платить налоги с продаж.</w:t>
      </w:r>
    </w:p>
    <w:p w14:paraId="11CC50CB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15. Какая стратегия управления возвратами предполагает восстановление товара до состояния «как новый» для повторной продажи?</w:t>
      </w:r>
    </w:p>
    <w:p w14:paraId="61A925CF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Утилизация.</w:t>
      </w:r>
    </w:p>
    <w:p w14:paraId="2670DEB8" w14:textId="1C76DFDA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 xml:space="preserve">б) </w:t>
      </w:r>
      <w:proofErr w:type="spellStart"/>
      <w:r w:rsidRPr="00D17A2A">
        <w:t>Рефабрикация</w:t>
      </w:r>
      <w:proofErr w:type="spellEnd"/>
      <w:r w:rsidRPr="00D17A2A">
        <w:t xml:space="preserve"> или ремонт.</w:t>
      </w:r>
    </w:p>
    <w:p w14:paraId="251D7EAC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Продажа через аутлет</w:t>
      </w:r>
      <w:r w:rsidR="00D93810" w:rsidRPr="00D17A2A">
        <w:t>-</w:t>
      </w:r>
      <w:r w:rsidRPr="00D17A2A">
        <w:t xml:space="preserve"> дисконт.</w:t>
      </w:r>
    </w:p>
    <w:p w14:paraId="75FEC033" w14:textId="2A95EF2E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Пожертвование на благотворительность.</w:t>
      </w:r>
    </w:p>
    <w:p w14:paraId="55058ACE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51C5DD3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16. Как внедрение TMS-системы влияет на структуру оборотного капитала компании?</w:t>
      </w:r>
    </w:p>
    <w:p w14:paraId="40E27185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Оно увеличивает запасы на складе, замораживая деньги.</w:t>
      </w:r>
    </w:p>
    <w:p w14:paraId="40146606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Оно оптимизирует маршруты, сокращает время доставки и позволяет быстрее получать оплату от клиента, ускоряя оборачиваемость капитала.</w:t>
      </w:r>
    </w:p>
    <w:p w14:paraId="747F34BC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Оно никак не влияет на финансы, только на работу водителей.</w:t>
      </w:r>
    </w:p>
    <w:p w14:paraId="49204F00" w14:textId="50AAEB88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Оно заставляет компанию брать больше кредитов в банке.</w:t>
      </w:r>
    </w:p>
    <w:p w14:paraId="481AB36C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3F7F9740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17. Что является ядром логистической сети компании, реализующей принципы циркулярной экономики?</w:t>
      </w:r>
    </w:p>
    <w:p w14:paraId="7BD714D8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Один большой склад готовой продукции.</w:t>
      </w:r>
    </w:p>
    <w:p w14:paraId="29D93F68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Обратная логистика — система сбора, сортировки и переработки возвратов для возвращения их в цикл производства или потребления.</w:t>
      </w:r>
    </w:p>
    <w:p w14:paraId="69A7365C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Только розничные магазины без онлайн-каналов.</w:t>
      </w:r>
    </w:p>
    <w:p w14:paraId="7783912F" w14:textId="4362091B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Использование только невозвратной упаковки из пластика.</w:t>
      </w:r>
    </w:p>
    <w:p w14:paraId="2304269B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1AF7C3AD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 xml:space="preserve">18. Что такое </w:t>
      </w:r>
      <w:proofErr w:type="spellStart"/>
      <w:r w:rsidRPr="00D17A2A">
        <w:rPr>
          <w:b/>
          <w:bCs/>
        </w:rPr>
        <w:t>омниканальные</w:t>
      </w:r>
      <w:proofErr w:type="spellEnd"/>
      <w:r w:rsidRPr="00D17A2A">
        <w:rPr>
          <w:b/>
          <w:bCs/>
        </w:rPr>
        <w:t xml:space="preserve"> коммуникации в контексте информирования клиента о статусе заказа?</w:t>
      </w:r>
    </w:p>
    <w:p w14:paraId="49E48B5D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Когда компания общается с клиентом только по телефону.</w:t>
      </w:r>
    </w:p>
    <w:p w14:paraId="6491B398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lastRenderedPageBreak/>
        <w:t xml:space="preserve">б) Когда информация о статусе заказа </w:t>
      </w:r>
      <w:proofErr w:type="spellStart"/>
      <w:r w:rsidRPr="00D17A2A">
        <w:t>бесшовно</w:t>
      </w:r>
      <w:proofErr w:type="spellEnd"/>
      <w:r w:rsidRPr="00D17A2A">
        <w:t xml:space="preserve"> передается через все доступные каналы (мобильное приложение, SMS, </w:t>
      </w:r>
      <w:proofErr w:type="spellStart"/>
      <w:r w:rsidRPr="00D17A2A">
        <w:t>Email</w:t>
      </w:r>
      <w:proofErr w:type="spellEnd"/>
      <w:r w:rsidRPr="00D17A2A">
        <w:t>), создавая единый опыт для клиента.</w:t>
      </w:r>
    </w:p>
    <w:p w14:paraId="56D4A937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Когда компания отправляет только бумажные письма по почте.</w:t>
      </w:r>
    </w:p>
    <w:p w14:paraId="0D659E48" w14:textId="7149BAF5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Когда клиент сам должен звонить в колл-центр для получения информации.</w:t>
      </w:r>
    </w:p>
    <w:p w14:paraId="3496411D" w14:textId="77777777" w:rsidR="00D5135C" w:rsidRPr="00D17A2A" w:rsidRDefault="00D5135C" w:rsidP="00D17A2A">
      <w:pPr>
        <w:pStyle w:val="sc-lboyjj"/>
        <w:spacing w:before="0" w:beforeAutospacing="0" w:after="0" w:afterAutospacing="0" w:line="276" w:lineRule="auto"/>
        <w:ind w:left="-142"/>
      </w:pPr>
    </w:p>
    <w:p w14:paraId="56B2C4D5" w14:textId="2311A5A2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  <w:rPr>
          <w:b/>
          <w:bCs/>
        </w:rPr>
      </w:pPr>
      <w:r w:rsidRPr="00D17A2A">
        <w:rPr>
          <w:b/>
          <w:bCs/>
        </w:rPr>
        <w:t>19. Что такое синергетический эффект от объединения прямых продаж и возвратных потоков в единой цифровой экосистеме?</w:t>
      </w:r>
    </w:p>
    <w:p w14:paraId="6A9DB462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а) Это когда два потока просто существуют рядом и не мешают друг другу.</w:t>
      </w:r>
    </w:p>
    <w:p w14:paraId="7B41AD2D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б) Это когда объединение данных о возвратах с данными о продажах позволяет лучше прогнозировать спрос, снижать издержки и повышать удовлетворенность клиентов — эффект больше, чем простая сумма эффектов от каждого потока в отдельности.</w:t>
      </w:r>
    </w:p>
    <w:p w14:paraId="33508AA0" w14:textId="77777777" w:rsidR="00D93810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в) Это когда компания решает заниматься только прямыми продажами и закрывает отдел возвратов.</w:t>
      </w:r>
    </w:p>
    <w:p w14:paraId="0E75DA58" w14:textId="219D86FE" w:rsidR="00D37B89" w:rsidRPr="00D17A2A" w:rsidRDefault="00D37B89" w:rsidP="00D17A2A">
      <w:pPr>
        <w:pStyle w:val="sc-lboyjj"/>
        <w:spacing w:before="0" w:beforeAutospacing="0" w:after="0" w:afterAutospacing="0" w:line="276" w:lineRule="auto"/>
        <w:ind w:left="-142"/>
      </w:pPr>
      <w:r w:rsidRPr="00D17A2A">
        <w:t>г) Это когда компания увольняет половину сотрудников из-за цифровизации.</w:t>
      </w:r>
    </w:p>
    <w:p w14:paraId="33A5A54F" w14:textId="77777777" w:rsidR="009F2732" w:rsidRPr="00D17A2A" w:rsidRDefault="009F2732" w:rsidP="00D17A2A">
      <w:pPr>
        <w:pStyle w:val="sc-lboyjj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440"/>
        <w:textAlignment w:val="baseline"/>
      </w:pPr>
    </w:p>
    <w:p w14:paraId="60BF0C0E" w14:textId="58F747D6" w:rsidR="00927C61" w:rsidRPr="00D17A2A" w:rsidRDefault="00927C61" w:rsidP="00D17A2A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D17A2A">
        <w:rPr>
          <w:rFonts w:ascii="Times New Roman" w:hAnsi="Times New Roman" w:cs="Times New Roman"/>
          <w:bCs/>
          <w:noProof/>
          <w:sz w:val="24"/>
          <w:szCs w:val="24"/>
        </w:rPr>
        <w:br w:type="page"/>
      </w:r>
    </w:p>
    <w:p w14:paraId="42D125CF" w14:textId="77777777" w:rsidR="0076002C" w:rsidRPr="00D17A2A" w:rsidRDefault="0076002C" w:rsidP="00D17A2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17A2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Примерный Перечень вопросов для устного опроса на практических занятиях</w:t>
      </w:r>
    </w:p>
    <w:p w14:paraId="6CA44579" w14:textId="77777777" w:rsidR="00A27423" w:rsidRPr="00D17A2A" w:rsidRDefault="00A27423" w:rsidP="00D17A2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81C09A" w14:textId="77777777" w:rsidR="0076002C" w:rsidRPr="00D17A2A" w:rsidRDefault="0076002C" w:rsidP="00D17A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8D70FE" w14:textId="77777777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В чем заключается принципиальное отличие цифровой дистрибуции от автоматизации традиционных процессов? Приведите пример.</w:t>
      </w:r>
    </w:p>
    <w:p w14:paraId="333470FA" w14:textId="77777777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 xml:space="preserve">Каким образом внедрение </w:t>
      </w:r>
      <w:r w:rsidRPr="00D17A2A">
        <w:rPr>
          <w:rFonts w:ascii="Times New Roman" w:hAnsi="Times New Roman" w:cs="Times New Roman"/>
          <w:i/>
          <w:iCs/>
          <w:sz w:val="24"/>
          <w:szCs w:val="24"/>
        </w:rPr>
        <w:t>WMS</w:t>
      </w:r>
      <w:r w:rsidRPr="00D17A2A">
        <w:rPr>
          <w:rFonts w:ascii="Times New Roman" w:hAnsi="Times New Roman" w:cs="Times New Roman"/>
          <w:sz w:val="24"/>
          <w:szCs w:val="24"/>
        </w:rPr>
        <w:t xml:space="preserve"> и </w:t>
      </w:r>
      <w:r w:rsidRPr="00D17A2A">
        <w:rPr>
          <w:rFonts w:ascii="Times New Roman" w:hAnsi="Times New Roman" w:cs="Times New Roman"/>
          <w:i/>
          <w:iCs/>
          <w:sz w:val="24"/>
          <w:szCs w:val="24"/>
        </w:rPr>
        <w:t>TMS</w:t>
      </w:r>
      <w:r w:rsidRPr="00D17A2A">
        <w:rPr>
          <w:rFonts w:ascii="Times New Roman" w:hAnsi="Times New Roman" w:cs="Times New Roman"/>
          <w:sz w:val="24"/>
          <w:szCs w:val="24"/>
        </w:rPr>
        <w:t xml:space="preserve"> систем меняет роль логиста в компании? Какие компетенции становятся более важными?</w:t>
      </w:r>
    </w:p>
    <w:p w14:paraId="7DDF0334" w14:textId="5B896FD9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Как изменились ожидания конечного потребителя и корпоративного клиента в отношении прозрачности цепи поставок за последние 5 лет?</w:t>
      </w:r>
    </w:p>
    <w:p w14:paraId="6F8AE0AB" w14:textId="24B0EEF8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Почему «лёгкий возврат» перестал быть просто затратной статьей и стал инструментом маркетинга и повышения лояльности?</w:t>
      </w:r>
    </w:p>
    <w:p w14:paraId="1E12DB7A" w14:textId="77777777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Каковы основные финансовые риски для компании при внедрении политики бесплатного возврата? Как их можно хеджировать?</w:t>
      </w:r>
    </w:p>
    <w:p w14:paraId="547A8823" w14:textId="0C817E45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Сравните стратегии «минимизации издержек» и «нулевых возвратов». В каких рыночных условиях каждая из них будет наиболее эффективна?</w:t>
      </w:r>
    </w:p>
    <w:p w14:paraId="7BC57A5E" w14:textId="63F73765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Как маркетплейс стандартизирует процесс возврата для тысяч разных продавцов? В чем выгода для самого маркетплейса?</w:t>
      </w:r>
    </w:p>
    <w:p w14:paraId="61F473F7" w14:textId="604B9F4E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Как прозрачная система возвратов напрямую влияет на имидж бренда? Можно ли это измерить в деньгах?</w:t>
      </w:r>
    </w:p>
    <w:p w14:paraId="60A71FA8" w14:textId="77777777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Объясните на простом примере, зачем маркетплейсу нужен API для интеграции со службой доставки.</w:t>
      </w:r>
    </w:p>
    <w:p w14:paraId="06765C88" w14:textId="0963418A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В чем разница между агрегатором груз</w:t>
      </w:r>
      <w:r w:rsidR="00927C61" w:rsidRPr="00D17A2A">
        <w:rPr>
          <w:rFonts w:ascii="Times New Roman" w:hAnsi="Times New Roman" w:cs="Times New Roman"/>
          <w:sz w:val="24"/>
          <w:szCs w:val="24"/>
        </w:rPr>
        <w:t xml:space="preserve">ов </w:t>
      </w:r>
      <w:r w:rsidRPr="00D17A2A">
        <w:rPr>
          <w:rFonts w:ascii="Times New Roman" w:hAnsi="Times New Roman" w:cs="Times New Roman"/>
          <w:sz w:val="24"/>
          <w:szCs w:val="24"/>
        </w:rPr>
        <w:t>и традиционной транспортной компанией? Какую ценность он создает для клиента?</w:t>
      </w:r>
    </w:p>
    <w:p w14:paraId="05C8817C" w14:textId="3FD5F8EA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Почему отсутствие стандартизации данных является главным барьером для бесшовной логистики?</w:t>
      </w:r>
    </w:p>
    <w:p w14:paraId="6C39E771" w14:textId="0F79CDCA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Как анализ больших данных позволяет персонализировать логистический сервис? Приведите пример</w:t>
      </w:r>
      <w:r w:rsidR="00927C61" w:rsidRPr="00D17A2A">
        <w:rPr>
          <w:rFonts w:ascii="Times New Roman" w:hAnsi="Times New Roman" w:cs="Times New Roman"/>
          <w:sz w:val="24"/>
          <w:szCs w:val="24"/>
        </w:rPr>
        <w:t>.</w:t>
      </w:r>
    </w:p>
    <w:p w14:paraId="0470D1B7" w14:textId="77777777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>Что такое «</w:t>
      </w:r>
      <w:proofErr w:type="spellStart"/>
      <w:r w:rsidRPr="00D17A2A">
        <w:rPr>
          <w:rFonts w:ascii="Times New Roman" w:hAnsi="Times New Roman" w:cs="Times New Roman"/>
          <w:sz w:val="24"/>
          <w:szCs w:val="24"/>
        </w:rPr>
        <w:t>омниканальность</w:t>
      </w:r>
      <w:proofErr w:type="spellEnd"/>
      <w:r w:rsidRPr="00D17A2A">
        <w:rPr>
          <w:rFonts w:ascii="Times New Roman" w:hAnsi="Times New Roman" w:cs="Times New Roman"/>
          <w:sz w:val="24"/>
          <w:szCs w:val="24"/>
        </w:rPr>
        <w:t>» в коммуникациях с клиентом? Почему просто иметь чат на сайте недостаточно?</w:t>
      </w:r>
    </w:p>
    <w:p w14:paraId="772A101A" w14:textId="442A1585" w:rsidR="00D5135C" w:rsidRPr="00D17A2A" w:rsidRDefault="00D5135C" w:rsidP="00D17A2A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2A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927C61" w:rsidRPr="00D17A2A">
        <w:rPr>
          <w:rFonts w:ascii="Times New Roman" w:hAnsi="Times New Roman" w:cs="Times New Roman"/>
          <w:sz w:val="24"/>
          <w:szCs w:val="24"/>
        </w:rPr>
        <w:t xml:space="preserve">основную проблему </w:t>
      </w:r>
      <w:r w:rsidRPr="00D17A2A">
        <w:rPr>
          <w:rFonts w:ascii="Times New Roman" w:hAnsi="Times New Roman" w:cs="Times New Roman"/>
          <w:sz w:val="24"/>
          <w:szCs w:val="24"/>
        </w:rPr>
        <w:t>клиента в процессе возврата товара, купленного онлайн. Как цифровая технология может ее устранить?</w:t>
      </w:r>
    </w:p>
    <w:p w14:paraId="32CC5405" w14:textId="77777777" w:rsidR="00D5135C" w:rsidRPr="00D17A2A" w:rsidRDefault="00D5135C" w:rsidP="00D17A2A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5FD22D" w14:textId="6AB22834" w:rsidR="00A27423" w:rsidRPr="00D17A2A" w:rsidRDefault="00A27423" w:rsidP="00D17A2A">
      <w:pPr>
        <w:spacing w:after="0" w:line="276" w:lineRule="auto"/>
        <w:jc w:val="both"/>
        <w:rPr>
          <w:sz w:val="24"/>
          <w:szCs w:val="24"/>
        </w:rPr>
      </w:pPr>
    </w:p>
    <w:sectPr w:rsidR="00A27423" w:rsidRPr="00D1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06"/>
    <w:multiLevelType w:val="hybridMultilevel"/>
    <w:tmpl w:val="55700DD0"/>
    <w:lvl w:ilvl="0" w:tplc="41F0F1DC">
      <w:start w:val="450"/>
      <w:numFmt w:val="decimal"/>
      <w:lvlText w:val="%1"/>
      <w:lvlJc w:val="left"/>
    </w:lvl>
    <w:lvl w:ilvl="1" w:tplc="4C56DFBC">
      <w:numFmt w:val="decimal"/>
      <w:lvlText w:val=""/>
      <w:lvlJc w:val="left"/>
    </w:lvl>
    <w:lvl w:ilvl="2" w:tplc="E3B667E2">
      <w:numFmt w:val="decimal"/>
      <w:lvlText w:val=""/>
      <w:lvlJc w:val="left"/>
    </w:lvl>
    <w:lvl w:ilvl="3" w:tplc="B690619A">
      <w:numFmt w:val="decimal"/>
      <w:lvlText w:val=""/>
      <w:lvlJc w:val="left"/>
    </w:lvl>
    <w:lvl w:ilvl="4" w:tplc="AC2A37EE">
      <w:numFmt w:val="decimal"/>
      <w:lvlText w:val=""/>
      <w:lvlJc w:val="left"/>
    </w:lvl>
    <w:lvl w:ilvl="5" w:tplc="1C1E1A70">
      <w:numFmt w:val="decimal"/>
      <w:lvlText w:val=""/>
      <w:lvlJc w:val="left"/>
    </w:lvl>
    <w:lvl w:ilvl="6" w:tplc="B77829C2">
      <w:numFmt w:val="decimal"/>
      <w:lvlText w:val=""/>
      <w:lvlJc w:val="left"/>
    </w:lvl>
    <w:lvl w:ilvl="7" w:tplc="77FA3ADC">
      <w:numFmt w:val="decimal"/>
      <w:lvlText w:val=""/>
      <w:lvlJc w:val="left"/>
    </w:lvl>
    <w:lvl w:ilvl="8" w:tplc="93EC55AE">
      <w:numFmt w:val="decimal"/>
      <w:lvlText w:val=""/>
      <w:lvlJc w:val="left"/>
    </w:lvl>
  </w:abstractNum>
  <w:abstractNum w:abstractNumId="1" w15:restartNumberingAfterBreak="0">
    <w:nsid w:val="0A3F3FF0"/>
    <w:multiLevelType w:val="multilevel"/>
    <w:tmpl w:val="426A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F70A8"/>
    <w:multiLevelType w:val="multilevel"/>
    <w:tmpl w:val="7658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225FF"/>
    <w:multiLevelType w:val="hybridMultilevel"/>
    <w:tmpl w:val="367C8CF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0D3C"/>
    <w:multiLevelType w:val="multilevel"/>
    <w:tmpl w:val="B4F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161A1E"/>
    <w:multiLevelType w:val="multilevel"/>
    <w:tmpl w:val="5020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F3307"/>
    <w:multiLevelType w:val="multilevel"/>
    <w:tmpl w:val="90F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45284"/>
    <w:multiLevelType w:val="hybridMultilevel"/>
    <w:tmpl w:val="8B6C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3775"/>
    <w:multiLevelType w:val="multilevel"/>
    <w:tmpl w:val="7B9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A66F3"/>
    <w:multiLevelType w:val="multilevel"/>
    <w:tmpl w:val="8F36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06DA5"/>
    <w:multiLevelType w:val="multilevel"/>
    <w:tmpl w:val="4FF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9"/>
    <w:rsid w:val="00037890"/>
    <w:rsid w:val="003A47A9"/>
    <w:rsid w:val="00650AAA"/>
    <w:rsid w:val="006921C1"/>
    <w:rsid w:val="0076002C"/>
    <w:rsid w:val="00927C61"/>
    <w:rsid w:val="00937CA7"/>
    <w:rsid w:val="009F2732"/>
    <w:rsid w:val="00A00AE8"/>
    <w:rsid w:val="00A27423"/>
    <w:rsid w:val="00D17A2A"/>
    <w:rsid w:val="00D37B89"/>
    <w:rsid w:val="00D5135C"/>
    <w:rsid w:val="00D93810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F84A"/>
  <w15:docId w15:val="{C88A9C47-9C35-4799-ADC0-13884E63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A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A7"/>
    <w:pPr>
      <w:ind w:left="720"/>
      <w:contextualSpacing/>
    </w:pPr>
  </w:style>
  <w:style w:type="character" w:styleId="a4">
    <w:name w:val="Strong"/>
    <w:basedOn w:val="a0"/>
    <w:uiPriority w:val="22"/>
    <w:qFormat/>
    <w:rsid w:val="00937CA7"/>
    <w:rPr>
      <w:b/>
      <w:bCs/>
    </w:rPr>
  </w:style>
  <w:style w:type="table" w:styleId="a5">
    <w:name w:val="Table Grid"/>
    <w:basedOn w:val="a1"/>
    <w:uiPriority w:val="59"/>
    <w:rsid w:val="007600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httwuo">
    <w:name w:val="sc-httwuo"/>
    <w:basedOn w:val="a"/>
    <w:rsid w:val="009F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9F2732"/>
  </w:style>
  <w:style w:type="paragraph" w:customStyle="1" w:styleId="sc-lboyjj">
    <w:name w:val="sc-lboyjj"/>
    <w:basedOn w:val="a"/>
    <w:rsid w:val="009F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12</cp:revision>
  <dcterms:created xsi:type="dcterms:W3CDTF">2021-06-01T14:18:00Z</dcterms:created>
  <dcterms:modified xsi:type="dcterms:W3CDTF">2026-05-28T13:28:00Z</dcterms:modified>
</cp:coreProperties>
</file>