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23" w:rsidRDefault="00973C23" w:rsidP="00973C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973C23" w:rsidRDefault="00973C23" w:rsidP="00973C23">
      <w:pPr>
        <w:pStyle w:val="Default"/>
        <w:jc w:val="center"/>
        <w:rPr>
          <w:b/>
          <w:bCs/>
          <w:sz w:val="28"/>
          <w:szCs w:val="28"/>
        </w:rPr>
      </w:pPr>
    </w:p>
    <w:p w:rsidR="00973C23" w:rsidRDefault="00973C23" w:rsidP="00973C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Цифровые двойники, цифровые тени и цифровые следы в современном бизнесе</w:t>
      </w:r>
      <w:r>
        <w:rPr>
          <w:b/>
          <w:bCs/>
          <w:sz w:val="28"/>
          <w:szCs w:val="28"/>
        </w:rPr>
        <w:t>»</w:t>
      </w:r>
    </w:p>
    <w:p w:rsidR="00973C23" w:rsidRDefault="00973C23"/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 Понятие ЦД и эволюция термина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 Инжиниринговые инструменты для создания ЦД и их эволюция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 xml:space="preserve">3. ЦД и оптимизация изделия, </w:t>
      </w:r>
      <w:proofErr w:type="spellStart"/>
      <w:r w:rsidRPr="00973C23">
        <w:rPr>
          <w:rFonts w:ascii="Times New Roman" w:hAnsi="Times New Roman" w:cs="Times New Roman"/>
          <w:sz w:val="24"/>
          <w:szCs w:val="24"/>
        </w:rPr>
        <w:t>аддтивные</w:t>
      </w:r>
      <w:proofErr w:type="spellEnd"/>
      <w:r w:rsidRPr="00973C23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4. Технологии сбора и обработки данных для создания ЦД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 xml:space="preserve">5. ЦД и </w:t>
      </w:r>
      <w:proofErr w:type="spellStart"/>
      <w:r w:rsidRPr="00973C23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 xml:space="preserve">6. Объединение ЦД в комплексных объектах и </w:t>
      </w:r>
      <w:proofErr w:type="spellStart"/>
      <w:r w:rsidRPr="00973C23">
        <w:rPr>
          <w:rFonts w:ascii="Times New Roman" w:hAnsi="Times New Roman" w:cs="Times New Roman"/>
          <w:sz w:val="24"/>
          <w:szCs w:val="24"/>
        </w:rPr>
        <w:t>ихвзаимодействие</w:t>
      </w:r>
      <w:proofErr w:type="spellEnd"/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7. Типы ЦД и их классификация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8. Классификация ЦД по уровню сложности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9. Классификация ЦД по уровню зрелости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10. Трактовка ЦД в разных отраслях экономики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11. Границы восприятия термина ЦД в профессиональном сообществе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12. Понятие цифровая тень</w:t>
      </w:r>
      <w:bookmarkStart w:id="0" w:name="_GoBack"/>
      <w:bookmarkEnd w:id="0"/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13. Понятие цифровой след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14. Ключевые элементы цифрового двойника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15. Понятие цифровой прототип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16. Ограничения цифровой тени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17. Модели и ЦД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 xml:space="preserve">18. Применение ЦД в </w:t>
      </w:r>
      <w:proofErr w:type="spellStart"/>
      <w:r w:rsidRPr="00973C23">
        <w:rPr>
          <w:rFonts w:ascii="Times New Roman" w:hAnsi="Times New Roman" w:cs="Times New Roman"/>
          <w:sz w:val="24"/>
          <w:szCs w:val="24"/>
        </w:rPr>
        <w:t>высокотехноогичной</w:t>
      </w:r>
      <w:proofErr w:type="spellEnd"/>
      <w:r w:rsidRPr="00973C23">
        <w:rPr>
          <w:rFonts w:ascii="Times New Roman" w:hAnsi="Times New Roman" w:cs="Times New Roman"/>
          <w:sz w:val="24"/>
          <w:szCs w:val="24"/>
        </w:rPr>
        <w:t xml:space="preserve"> промышленности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19. Применение ЦД в транспортном машиностроении и на транспорте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20. Применение ЦД в автомобильной промышленности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21. Применение ЦД в аэрокосмической отрасли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22. Применение ЦД в судостроении и эксплуатации водного транспорта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23. Применение ЦД в железнодорожном транспорте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24. Цифровые двойники в НТИ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25. Экосистема технологий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26. Разработка цифровых двойников реальных объектов и цифровых двойников производств</w:t>
      </w:r>
    </w:p>
    <w:p w:rsidR="00861878" w:rsidRPr="00973C23" w:rsidRDefault="00861878" w:rsidP="00861878">
      <w:pPr>
        <w:rPr>
          <w:rFonts w:ascii="Times New Roman" w:hAnsi="Times New Roman" w:cs="Times New Roman"/>
          <w:sz w:val="24"/>
          <w:szCs w:val="24"/>
        </w:rPr>
      </w:pPr>
      <w:r w:rsidRPr="00973C23">
        <w:rPr>
          <w:rFonts w:ascii="Times New Roman" w:hAnsi="Times New Roman" w:cs="Times New Roman"/>
          <w:sz w:val="24"/>
          <w:szCs w:val="24"/>
        </w:rPr>
        <w:t>27. Возникновение цифровых теней</w:t>
      </w:r>
    </w:p>
    <w:sectPr w:rsidR="00861878" w:rsidRPr="0097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D8"/>
    <w:rsid w:val="00582FD8"/>
    <w:rsid w:val="00861878"/>
    <w:rsid w:val="00973C23"/>
    <w:rsid w:val="00A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2307</dc:creator>
  <cp:keywords/>
  <dc:description/>
  <cp:lastModifiedBy>Грачева Наталья Сергеевна</cp:lastModifiedBy>
  <cp:revision>3</cp:revision>
  <dcterms:created xsi:type="dcterms:W3CDTF">2024-10-14T15:22:00Z</dcterms:created>
  <dcterms:modified xsi:type="dcterms:W3CDTF">2024-11-13T15:09:00Z</dcterms:modified>
</cp:coreProperties>
</file>