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24397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24397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24397" w:rsidRPr="00624397" w:rsidRDefault="00624397" w:rsidP="0062439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24397">
        <w:rPr>
          <w:b/>
          <w:sz w:val="28"/>
          <w:szCs w:val="28"/>
        </w:rPr>
        <w:t>«</w:t>
      </w:r>
      <w:r w:rsidRPr="00624397">
        <w:rPr>
          <w:b/>
          <w:bCs/>
          <w:sz w:val="28"/>
          <w:szCs w:val="28"/>
        </w:rPr>
        <w:t>Цифровые технологии в профессиональной деятельности</w:t>
      </w:r>
      <w:r w:rsidRPr="00624397">
        <w:rPr>
          <w:b/>
          <w:sz w:val="28"/>
          <w:szCs w:val="28"/>
        </w:rPr>
        <w:t>»</w:t>
      </w:r>
    </w:p>
    <w:p w:rsidR="00624397" w:rsidRPr="00624397" w:rsidRDefault="00624397" w:rsidP="00624397">
      <w:pPr>
        <w:spacing w:line="276" w:lineRule="auto"/>
        <w:ind w:firstLine="709"/>
        <w:jc w:val="center"/>
        <w:rPr>
          <w:sz w:val="28"/>
          <w:szCs w:val="28"/>
        </w:rPr>
      </w:pPr>
    </w:p>
    <w:p w:rsidR="00624397" w:rsidRPr="00624397" w:rsidRDefault="00624397" w:rsidP="00624397">
      <w:pPr>
        <w:spacing w:line="276" w:lineRule="auto"/>
        <w:jc w:val="both"/>
        <w:rPr>
          <w:sz w:val="28"/>
          <w:szCs w:val="28"/>
        </w:rPr>
      </w:pPr>
      <w:r w:rsidRPr="00624397">
        <w:rPr>
          <w:sz w:val="28"/>
          <w:szCs w:val="28"/>
        </w:rPr>
        <w:tab/>
        <w:t xml:space="preserve">При проведении промежуточной аттестации обучающемуся предлагается ответить на </w:t>
      </w:r>
      <w:r w:rsidR="006700B7">
        <w:rPr>
          <w:sz w:val="28"/>
          <w:szCs w:val="28"/>
        </w:rPr>
        <w:t>2</w:t>
      </w:r>
      <w:r w:rsidRPr="00624397">
        <w:rPr>
          <w:sz w:val="28"/>
          <w:szCs w:val="28"/>
        </w:rPr>
        <w:t xml:space="preserve"> вопроса</w:t>
      </w:r>
      <w:r w:rsidR="006700B7">
        <w:rPr>
          <w:sz w:val="28"/>
          <w:szCs w:val="28"/>
        </w:rPr>
        <w:t xml:space="preserve">, </w:t>
      </w:r>
      <w:r w:rsidRPr="00624397">
        <w:rPr>
          <w:sz w:val="28"/>
          <w:szCs w:val="28"/>
        </w:rPr>
        <w:t>приведенных в билете, из нижеприведенного списка.</w:t>
      </w:r>
    </w:p>
    <w:p w:rsidR="00624397" w:rsidRPr="00624397" w:rsidRDefault="00624397" w:rsidP="00624397">
      <w:pPr>
        <w:rPr>
          <w:noProof/>
          <w:sz w:val="28"/>
          <w:szCs w:val="28"/>
        </w:rPr>
      </w:pPr>
    </w:p>
    <w:p w:rsidR="00624397" w:rsidRPr="00624397" w:rsidRDefault="00624397" w:rsidP="00624397">
      <w:pPr>
        <w:jc w:val="center"/>
        <w:rPr>
          <w:rFonts w:eastAsia="Times New Roman"/>
          <w:kern w:val="28"/>
          <w:sz w:val="28"/>
          <w:szCs w:val="28"/>
        </w:rPr>
      </w:pPr>
      <w:r w:rsidRPr="00624397">
        <w:rPr>
          <w:sz w:val="28"/>
          <w:szCs w:val="28"/>
        </w:rPr>
        <w:t>Примерный перечень вопросов для письменного опроса</w:t>
      </w:r>
    </w:p>
    <w:p w:rsidR="00624397" w:rsidRPr="00624397" w:rsidRDefault="00624397" w:rsidP="00624397">
      <w:pPr>
        <w:rPr>
          <w:noProof/>
          <w:sz w:val="28"/>
          <w:szCs w:val="28"/>
        </w:rPr>
      </w:pPr>
      <w:bookmarkStart w:id="0" w:name="_GoBack"/>
      <w:bookmarkEnd w:id="0"/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1. Организация эффективного функционирования информационного потока ЛС.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2. Принципы формирования логистической информационной системы.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3. Информационное обеспечение в логистике и управления цепями поставок (УЦП).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4. Программное и информационно-технологическое обеспечение управления транспортно-логистической деятельностью.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5. Взаимодействие транспортных и информационных потоков.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6. Программное обеспечение разработки бизнес-планов.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7. Формы планирования транспортно-логистической деятельности.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8. Электронное управление транспортно-логистической деятельностью.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9. Интегрированный подход к информационному обеспечению транспортной логистики. Электронное управление транспортно-логистических процессов.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10. Информационно-логистические центры.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11. Штриховое кодирование. Эффективность применения штрих-кодов.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12. Безбумажные технологии перевозок, оформления электронных перевозочных документов. Базовые функции логистических информационных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 xml:space="preserve">13. Принципы безбумажной технологии. 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14. Системы WMS склада. Понятие и назначение системы управления складом.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15. Классификация WMS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16. Расширенные функции WMS.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17. WMS на складе логистического оператора.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 xml:space="preserve">18. Эффект внедрения WMS. Результаты работы склада под управлением WMS системы. 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19. Оптимизация бизнес-процессов транспортных предприятий. Связь управления цепями поставок с внутрифирменным ресурсным планированием (ERP).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 xml:space="preserve">20. ERP системы. Основные характеристики системы. 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21. Функции ERP –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22. Основные преимущества внедрения и использования ERP –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23. Автоматизированные системы управления отношениями с клиентами (CRM – системы).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lastRenderedPageBreak/>
        <w:t>24. Функции CRM – систем. Области применения CRM -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25. Основные критерии выбора CRM – системы для управлениями отношениями клиентов.</w:t>
      </w:r>
    </w:p>
    <w:p w:rsidR="007A5260" w:rsidRPr="00624397" w:rsidRDefault="00201043" w:rsidP="00201043">
      <w:pPr>
        <w:rPr>
          <w:rFonts w:cs="Times New Roman"/>
          <w:noProof/>
          <w:sz w:val="28"/>
          <w:szCs w:val="28"/>
        </w:rPr>
      </w:pPr>
      <w:r w:rsidRPr="00624397">
        <w:rPr>
          <w:rFonts w:cs="Times New Roman"/>
          <w:noProof/>
          <w:sz w:val="28"/>
          <w:szCs w:val="28"/>
        </w:rPr>
        <w:t>26. Основные преимущества CRM – систем.</w:t>
      </w: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</w:p>
    <w:p w:rsidR="00201043" w:rsidRPr="00624397" w:rsidRDefault="00201043" w:rsidP="00201043">
      <w:pPr>
        <w:rPr>
          <w:rFonts w:cs="Times New Roman"/>
          <w:noProof/>
          <w:sz w:val="28"/>
          <w:szCs w:val="28"/>
        </w:rPr>
      </w:pPr>
    </w:p>
    <w:sectPr w:rsidR="00201043" w:rsidRPr="00624397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43"/>
    <w:rsid w:val="00201043"/>
    <w:rsid w:val="00624397"/>
    <w:rsid w:val="006700B7"/>
    <w:rsid w:val="007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Сороковиков Максим Николаевич</cp:lastModifiedBy>
  <cp:revision>4</cp:revision>
  <dcterms:created xsi:type="dcterms:W3CDTF">2021-05-24T11:53:00Z</dcterms:created>
  <dcterms:modified xsi:type="dcterms:W3CDTF">2022-10-11T13:08:00Z</dcterms:modified>
</cp:coreProperties>
</file>