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099D877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6E3A70" w:rsidRPr="006E3A70">
        <w:t xml:space="preserve"> </w:t>
      </w:r>
      <w:r w:rsidR="006E3A70" w:rsidRPr="006E3A70">
        <w:rPr>
          <w:rFonts w:ascii="Times New Roman" w:hAnsi="Times New Roman"/>
          <w:b/>
          <w:sz w:val="28"/>
          <w:szCs w:val="28"/>
        </w:rPr>
        <w:t>Экологическая экспертиза</w:t>
      </w:r>
      <w:r w:rsidR="005878BC">
        <w:rPr>
          <w:rFonts w:ascii="Times New Roman" w:hAnsi="Times New Roman"/>
          <w:b/>
          <w:sz w:val="28"/>
          <w:szCs w:val="28"/>
        </w:rPr>
        <w:t>"</w:t>
      </w:r>
    </w:p>
    <w:p w14:paraId="6988F384" w14:textId="77777777" w:rsidR="005878BC" w:rsidRDefault="005878BC" w:rsidP="002B2D2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5F30078" w14:textId="1665DC8E" w:rsidR="005878BC" w:rsidRDefault="005878BC" w:rsidP="005878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5CCAE8B5" w14:textId="77777777" w:rsidR="005878BC" w:rsidRDefault="005878BC" w:rsidP="005878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89B77B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является целью государственной экологической экспертизы (ГЭЭ)?</w:t>
            </w:r>
          </w:p>
          <w:p w14:paraId="3F4C471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объекты подлежат обязательной государственной экологической экспертизе?</w:t>
            </w:r>
          </w:p>
          <w:p w14:paraId="6C507CF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имеет право проводить государственную экологическую экспертизу?</w:t>
            </w:r>
          </w:p>
          <w:p w14:paraId="66D63B3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сроки проведения государственной экологической экспертизы?</w:t>
            </w:r>
          </w:p>
          <w:p w14:paraId="43AA64A7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состав экспертной комиссии ГЭЭ?</w:t>
            </w:r>
          </w:p>
          <w:p w14:paraId="7AE432E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документы представляются заказчиком для проведения ГЭЭ?</w:t>
            </w:r>
          </w:p>
          <w:p w14:paraId="1F82D39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заключение государственной экологической экспертизы?</w:t>
            </w:r>
          </w:p>
          <w:p w14:paraId="78FD115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правовые последствия положительного заключения ГЭЭ?</w:t>
            </w:r>
          </w:p>
          <w:p w14:paraId="1F8E1DC1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делается в случае получения отрицательного заключения ГЭЭ?</w:t>
            </w:r>
          </w:p>
          <w:p w14:paraId="2A1839F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общественная экологическая экспертиза?</w:t>
            </w:r>
          </w:p>
          <w:p w14:paraId="7E74DC8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полномочия общественных экспертов в сравнении с государственными?</w:t>
            </w:r>
          </w:p>
          <w:p w14:paraId="643CDD1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принципы лежат в основе проведения экологической экспертизы?</w:t>
            </w:r>
          </w:p>
          <w:p w14:paraId="0DF9ADA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независимость экспертов при проведении экспертизы?</w:t>
            </w:r>
          </w:p>
          <w:p w14:paraId="3E884074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предпроектная документация в контексте экспертизы?</w:t>
            </w:r>
          </w:p>
          <w:p w14:paraId="0C1D78FC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проекта экологическим нормативам при экспертизе?</w:t>
            </w:r>
          </w:p>
          <w:p w14:paraId="61B72307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экспертами для анализа материалов заявки?</w:t>
            </w:r>
          </w:p>
          <w:p w14:paraId="49C7A85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проектов нормативных правовых актов?</w:t>
            </w:r>
          </w:p>
          <w:p w14:paraId="0B91376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повторная государственная экологическая экспертиза?</w:t>
            </w:r>
          </w:p>
          <w:p w14:paraId="5D06DCD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обжалуются результаты государственной экологической экспертизы?</w:t>
            </w:r>
          </w:p>
          <w:p w14:paraId="6B539C1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квалификации экспертов-экологов?</w:t>
            </w:r>
          </w:p>
          <w:p w14:paraId="01990D9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мнения заинтересованных сторон при проведении экспертизы?</w:t>
            </w:r>
          </w:p>
          <w:p w14:paraId="67AAC92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обосновывающих материалов на лицензирование деятельности?</w:t>
            </w:r>
          </w:p>
          <w:p w14:paraId="1DF37D3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проектов рекультивации земель?</w:t>
            </w:r>
          </w:p>
          <w:p w14:paraId="21186893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критерии используются для оценки достаточности мер по охране окружающей среды?</w:t>
            </w:r>
          </w:p>
          <w:p w14:paraId="407099F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в области обращения с отходами?</w:t>
            </w:r>
          </w:p>
          <w:p w14:paraId="3ACF1B94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экспертизы с органами надзора?</w:t>
            </w:r>
          </w:p>
          <w:p w14:paraId="3661D2DC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достоверности исходных данных в экспертизе?</w:t>
            </w:r>
          </w:p>
          <w:p w14:paraId="61E3107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деклараций о воздействии на окружающую среду?</w:t>
            </w:r>
          </w:p>
          <w:p w14:paraId="5EFACD0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проектов в зонах экологического бедствия?</w:t>
            </w:r>
          </w:p>
          <w:p w14:paraId="5698DA7D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оформлению заключения экспертизы?</w:t>
            </w:r>
          </w:p>
          <w:p w14:paraId="4102CFC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ведомственная экологическая экспертиза?</w:t>
            </w:r>
          </w:p>
          <w:p w14:paraId="23EA652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технологий, предложенных в проекте, при экспертизе?</w:t>
            </w:r>
          </w:p>
          <w:p w14:paraId="723865A8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выявления скрытых экологических рисков в экспертизе?</w:t>
            </w:r>
          </w:p>
          <w:p w14:paraId="78A0D6F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проектной документации на строительство объектов?</w:t>
            </w:r>
          </w:p>
          <w:p w14:paraId="4D63A22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материалов оценки воздействия на окружающую среду?</w:t>
            </w:r>
          </w:p>
          <w:p w14:paraId="0250F66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санкции предусмотрены за нарушение порядка проведения экспертизы?</w:t>
            </w:r>
          </w:p>
          <w:p w14:paraId="7709C2C1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концепций развития территорий?</w:t>
            </w:r>
          </w:p>
          <w:p w14:paraId="4C81513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международные обязательства страны при проведении экспертизы?</w:t>
            </w:r>
          </w:p>
          <w:p w14:paraId="18147E93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контроля реализации рекомендаций экспертизы?</w:t>
            </w:r>
          </w:p>
          <w:p w14:paraId="6548829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института экологической экспертизы?</w:t>
            </w:r>
          </w:p>
          <w:p w14:paraId="20F3DC7D" w14:textId="0836C7CB" w:rsidR="000B4DBA" w:rsidRPr="0029705D" w:rsidRDefault="000B4DBA" w:rsidP="0029705D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1230A9"/>
    <w:rsid w:val="0029705D"/>
    <w:rsid w:val="00303227"/>
    <w:rsid w:val="00405A60"/>
    <w:rsid w:val="004B42D6"/>
    <w:rsid w:val="005022F1"/>
    <w:rsid w:val="00524034"/>
    <w:rsid w:val="00551DE7"/>
    <w:rsid w:val="005878BC"/>
    <w:rsid w:val="005C5CC4"/>
    <w:rsid w:val="006E3A70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2026-05-08T07:59:00Z</dcterms:modified>
</cp:coreProperties>
</file>