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0A066225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DA6B25" w:rsidRPr="00DA6B25">
        <w:rPr>
          <w:rFonts w:ascii="Times New Roman" w:hAnsi="Times New Roman" w:cs="Times New Roman"/>
          <w:b/>
          <w:sz w:val="28"/>
        </w:rPr>
        <w:t>Эксплуатация аэродромов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0DC23C2D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1. Понятие об аэропортах и аэродромах.</w:t>
      </w:r>
    </w:p>
    <w:p w14:paraId="6F8B55F3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2. Краткая характеристика эксплуатационной деятельности гражданской авиации.</w:t>
      </w:r>
    </w:p>
    <w:p w14:paraId="4F6D2FAE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3. Аэродромная служба, ее структура, задачи и оснащение средствами механизации.</w:t>
      </w:r>
    </w:p>
    <w:p w14:paraId="2ACB0F56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4. Основные нормативные документы, регламентирующие работу аэропортов и структурных подразделений.</w:t>
      </w:r>
    </w:p>
    <w:p w14:paraId="4B182A03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5. Требования по охране окружающей среды и обеспечению безопасности жизнедеятельности при эксплуатации аэродромов. Источники зашумленности и основные пути снижения шума. Загрязнение сточных вод и их очистка. Борьба с эрозией почв. Нормативные документы, определяющие порядок использования элементов окружающей среды.</w:t>
      </w:r>
    </w:p>
    <w:p w14:paraId="791091C6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6. Основные положения организации и выполнения полетов.</w:t>
      </w:r>
    </w:p>
    <w:p w14:paraId="0BB54D39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7. Классификация полетов и воздушных судов.</w:t>
      </w:r>
    </w:p>
    <w:p w14:paraId="45603396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8. Сертификация воздушных судов.</w:t>
      </w:r>
    </w:p>
    <w:p w14:paraId="16A7DDF5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9. Правила полетов.</w:t>
      </w:r>
    </w:p>
    <w:p w14:paraId="40FAB906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10. Инженерное обеспечение полетов.</w:t>
      </w:r>
    </w:p>
    <w:p w14:paraId="6D98FDC8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11. Общие положения и требования по выполнению полетов.</w:t>
      </w:r>
    </w:p>
    <w:p w14:paraId="214CE35C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12. Выполнение особых полетов (испытательных, исследовательских, контрольных, по перегонке воздушных судов).</w:t>
      </w:r>
    </w:p>
    <w:p w14:paraId="1DBB0416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13. Орнитологическое обеспечение полетов.</w:t>
      </w:r>
    </w:p>
    <w:p w14:paraId="2A98744B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14. Эксплуатационные требования к аэродромам.</w:t>
      </w:r>
    </w:p>
    <w:p w14:paraId="35B232D8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15. Общие требования к аэродромам по условиям безопасности полетов воздушных судов.</w:t>
      </w:r>
    </w:p>
    <w:p w14:paraId="10555AE5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16. Маркировка элементов аэродрома и высотных препятствий.</w:t>
      </w:r>
    </w:p>
    <w:p w14:paraId="358CAF2D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17. Основные положения по эксплуатационному содержанию и ремонту аэродромов.</w:t>
      </w:r>
    </w:p>
    <w:p w14:paraId="71291CB9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18. Организация работ по обследованию технического состояния аэродрома.</w:t>
      </w:r>
    </w:p>
    <w:p w14:paraId="513FDB12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19. Содержание и ремонт аэродромов с искусственными покрытиями.</w:t>
      </w:r>
    </w:p>
    <w:p w14:paraId="19C410BE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20. Капитальный ремонт и усиление аэродромных покрытий.</w:t>
      </w:r>
    </w:p>
    <w:p w14:paraId="11C2FC47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 xml:space="preserve">21. Содержание и ремонт водосточно-дренажных систем и </w:t>
      </w:r>
      <w:r w:rsidRPr="00DA6B25">
        <w:rPr>
          <w:rFonts w:ascii="Times New Roman" w:eastAsia="Times New Roman" w:hAnsi="Times New Roman" w:cs="Times New Roman"/>
          <w:sz w:val="28"/>
          <w:szCs w:val="28"/>
        </w:rPr>
        <w:lastRenderedPageBreak/>
        <w:t>аэродромного оборудования.</w:t>
      </w:r>
    </w:p>
    <w:p w14:paraId="0054EC90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22. Краткая характеристика и особенности эксплуатационного содержания водосточно-дренажных систем.</w:t>
      </w:r>
    </w:p>
    <w:p w14:paraId="55040FB3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23. Содержание грунтовых аэродромов.</w:t>
      </w:r>
    </w:p>
    <w:p w14:paraId="17DB397F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24. Основные эксплуатационные положения зимнего содержания аэродромов.</w:t>
      </w:r>
    </w:p>
    <w:p w14:paraId="50397B7A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25. Требования к зимнему содержанию аэродромов.</w:t>
      </w:r>
    </w:p>
    <w:p w14:paraId="4842D5F4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 xml:space="preserve">26. Приборы для измерения коэффициентов сцепления </w:t>
      </w:r>
      <w:proofErr w:type="spellStart"/>
      <w:r w:rsidRPr="00DA6B25">
        <w:rPr>
          <w:rFonts w:ascii="Times New Roman" w:eastAsia="Times New Roman" w:hAnsi="Times New Roman" w:cs="Times New Roman"/>
          <w:sz w:val="28"/>
          <w:szCs w:val="28"/>
        </w:rPr>
        <w:t>авиаколес</w:t>
      </w:r>
      <w:proofErr w:type="spellEnd"/>
      <w:r w:rsidRPr="00DA6B25">
        <w:rPr>
          <w:rFonts w:ascii="Times New Roman" w:eastAsia="Times New Roman" w:hAnsi="Times New Roman" w:cs="Times New Roman"/>
          <w:sz w:val="28"/>
          <w:szCs w:val="28"/>
        </w:rPr>
        <w:t xml:space="preserve"> с поверхностью покрытия.</w:t>
      </w:r>
    </w:p>
    <w:p w14:paraId="4716DB4A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27. Зимнее содержание аэродромов с покрытием.</w:t>
      </w:r>
    </w:p>
    <w:p w14:paraId="52E78411" w14:textId="77777777" w:rsidR="00DA6B25" w:rsidRPr="00DA6B25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proofErr w:type="spellStart"/>
      <w:r w:rsidRPr="00DA6B25">
        <w:rPr>
          <w:rFonts w:ascii="Times New Roman" w:eastAsia="Times New Roman" w:hAnsi="Times New Roman" w:cs="Times New Roman"/>
          <w:sz w:val="28"/>
          <w:szCs w:val="28"/>
        </w:rPr>
        <w:t>Снегосодержание</w:t>
      </w:r>
      <w:proofErr w:type="spellEnd"/>
      <w:r w:rsidRPr="00DA6B25">
        <w:rPr>
          <w:rFonts w:ascii="Times New Roman" w:eastAsia="Times New Roman" w:hAnsi="Times New Roman" w:cs="Times New Roman"/>
          <w:sz w:val="28"/>
          <w:szCs w:val="28"/>
        </w:rPr>
        <w:t xml:space="preserve"> на аэродромах и особенности зимнего содержания аэродромов на Крайнем Севере и ледовых аэродромов. Теория </w:t>
      </w:r>
      <w:proofErr w:type="spellStart"/>
      <w:r w:rsidRPr="00DA6B25">
        <w:rPr>
          <w:rFonts w:ascii="Times New Roman" w:eastAsia="Times New Roman" w:hAnsi="Times New Roman" w:cs="Times New Roman"/>
          <w:sz w:val="28"/>
          <w:szCs w:val="28"/>
        </w:rPr>
        <w:t>снегосодержания</w:t>
      </w:r>
      <w:proofErr w:type="spellEnd"/>
      <w:r w:rsidRPr="00DA6B25">
        <w:rPr>
          <w:rFonts w:ascii="Times New Roman" w:eastAsia="Times New Roman" w:hAnsi="Times New Roman" w:cs="Times New Roman"/>
          <w:sz w:val="28"/>
          <w:szCs w:val="28"/>
        </w:rPr>
        <w:t xml:space="preserve"> и переноса снега.</w:t>
      </w:r>
    </w:p>
    <w:p w14:paraId="45548208" w14:textId="16C26661" w:rsidR="006561A5" w:rsidRPr="00F86CBF" w:rsidRDefault="00DA6B25" w:rsidP="00DA6B2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B25">
        <w:rPr>
          <w:rFonts w:ascii="Times New Roman" w:eastAsia="Times New Roman" w:hAnsi="Times New Roman" w:cs="Times New Roman"/>
          <w:sz w:val="28"/>
          <w:szCs w:val="28"/>
        </w:rPr>
        <w:t>29. Основные методы эксплуатационного содержания аэродромов в районах Крайнего Севера.</w:t>
      </w:r>
    </w:p>
    <w:sectPr w:rsidR="006561A5" w:rsidRPr="00F8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21570"/>
    <w:rsid w:val="00A9495C"/>
    <w:rsid w:val="00B15F75"/>
    <w:rsid w:val="00C17719"/>
    <w:rsid w:val="00CC3868"/>
    <w:rsid w:val="00CE70AE"/>
    <w:rsid w:val="00D41392"/>
    <w:rsid w:val="00D772A8"/>
    <w:rsid w:val="00DA6B25"/>
    <w:rsid w:val="00EB5516"/>
    <w:rsid w:val="00EB7568"/>
    <w:rsid w:val="00ED61C2"/>
    <w:rsid w:val="00EE0D87"/>
    <w:rsid w:val="00F009B3"/>
    <w:rsid w:val="00F12641"/>
    <w:rsid w:val="00F43B13"/>
    <w:rsid w:val="00F86CBF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2024-03-20T10:57:00Z</dcterms:created>
  <dcterms:modified xsi:type="dcterms:W3CDTF">2024-03-20T10:57:00Z</dcterms:modified>
</cp:coreProperties>
</file>