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5907F4" w14:textId="36B94B78" w:rsidR="003B7BFF" w:rsidRDefault="003B7BFF" w:rsidP="0039362A">
      <w:pPr>
        <w:pStyle w:val="1"/>
        <w:spacing w:line="360" w:lineRule="auto"/>
        <w:jc w:val="center"/>
      </w:pPr>
      <w:r>
        <w:t>Примерные оценочные материалы, применяемые при проведении промежуточной аттестации по дисциплине (модулю)</w:t>
      </w:r>
    </w:p>
    <w:p w14:paraId="03740B55" w14:textId="77777777" w:rsidR="003B7BFF" w:rsidRDefault="003B7BFF" w:rsidP="003B7BFF">
      <w:pPr>
        <w:spacing w:line="360" w:lineRule="auto"/>
        <w:jc w:val="center"/>
      </w:pPr>
      <w:r>
        <w:rPr>
          <w:b/>
        </w:rPr>
        <w:t>«Электротехника»</w:t>
      </w:r>
    </w:p>
    <w:p w14:paraId="53B7AAC3" w14:textId="2E7ED823" w:rsidR="003B7BFF" w:rsidRDefault="003B7BFF" w:rsidP="0039362A">
      <w:pPr>
        <w:spacing w:line="360" w:lineRule="auto"/>
        <w:ind w:firstLine="709"/>
        <w:jc w:val="both"/>
        <w:rPr>
          <w:szCs w:val="28"/>
        </w:rPr>
      </w:pPr>
      <w:r w:rsidRPr="0039362A">
        <w:rPr>
          <w:szCs w:val="28"/>
        </w:rPr>
        <w:t xml:space="preserve">При проведении промежуточной аттестации обучающемуся предлагается дать ответы на 2 вопроса из нижеприведенного списка. </w:t>
      </w:r>
    </w:p>
    <w:p w14:paraId="5336774D" w14:textId="77777777" w:rsidR="0039362A" w:rsidRPr="0039362A" w:rsidRDefault="0039362A" w:rsidP="0039362A">
      <w:pPr>
        <w:spacing w:line="360" w:lineRule="auto"/>
        <w:ind w:firstLine="709"/>
        <w:rPr>
          <w:szCs w:val="28"/>
        </w:rPr>
      </w:pPr>
    </w:p>
    <w:tbl>
      <w:tblPr>
        <w:tblW w:w="9571" w:type="dxa"/>
        <w:tblLook w:val="04A0" w:firstRow="1" w:lastRow="0" w:firstColumn="1" w:lastColumn="0" w:noHBand="0" w:noVBand="1"/>
      </w:tblPr>
      <w:tblGrid>
        <w:gridCol w:w="9571"/>
      </w:tblGrid>
      <w:tr w:rsidR="003B7BFF" w:rsidRPr="0039362A" w14:paraId="0988BF1F" w14:textId="77777777" w:rsidTr="0039362A">
        <w:tc>
          <w:tcPr>
            <w:tcW w:w="9571" w:type="dxa"/>
          </w:tcPr>
          <w:p w14:paraId="110C10AB" w14:textId="77777777" w:rsidR="003B7BFF" w:rsidRPr="0039362A" w:rsidRDefault="003B7BFF" w:rsidP="0039362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Cs w:val="28"/>
              </w:rPr>
            </w:pPr>
            <w:r w:rsidRPr="0039362A">
              <w:rPr>
                <w:szCs w:val="28"/>
              </w:rPr>
              <w:t>1.Как заменить несколько приемников одним эквивалентным при их последовательном и параллельном соединении?</w:t>
            </w:r>
          </w:p>
          <w:p w14:paraId="77BC2FF5" w14:textId="63C70973" w:rsidR="003B7BFF" w:rsidRPr="0039362A" w:rsidRDefault="003B7BFF" w:rsidP="0039362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Cs w:val="28"/>
              </w:rPr>
            </w:pPr>
            <w:r w:rsidRPr="0039362A">
              <w:rPr>
                <w:szCs w:val="28"/>
              </w:rPr>
              <w:t>2</w:t>
            </w:r>
            <w:r w:rsidRPr="0039362A">
              <w:rPr>
                <w:szCs w:val="28"/>
              </w:rPr>
              <w:t>.Как распределяются напряжения на последовательно включенных приемниках и токи в параллельных ветвях?</w:t>
            </w:r>
          </w:p>
        </w:tc>
      </w:tr>
      <w:tr w:rsidR="003B7BFF" w:rsidRPr="0039362A" w14:paraId="755D1989" w14:textId="77777777" w:rsidTr="0039362A">
        <w:tc>
          <w:tcPr>
            <w:tcW w:w="9571" w:type="dxa"/>
          </w:tcPr>
          <w:p w14:paraId="61FF3723" w14:textId="08F3E139" w:rsidR="003B7BFF" w:rsidRPr="0039362A" w:rsidRDefault="003B7BFF" w:rsidP="0039362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Cs w:val="28"/>
              </w:rPr>
            </w:pPr>
            <w:r w:rsidRPr="0039362A">
              <w:rPr>
                <w:szCs w:val="28"/>
              </w:rPr>
              <w:t xml:space="preserve">3. </w:t>
            </w:r>
            <w:r w:rsidRPr="0039362A">
              <w:rPr>
                <w:szCs w:val="28"/>
              </w:rPr>
              <w:t>Составьте уравнение баланса мощностей для одного из опытов.</w:t>
            </w:r>
          </w:p>
          <w:p w14:paraId="5E18B824" w14:textId="7414E31B" w:rsidR="003B7BFF" w:rsidRPr="0039362A" w:rsidRDefault="003B7BFF" w:rsidP="0039362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Cs w:val="28"/>
              </w:rPr>
            </w:pPr>
            <w:r w:rsidRPr="0039362A">
              <w:rPr>
                <w:szCs w:val="28"/>
              </w:rPr>
              <w:t xml:space="preserve">4. </w:t>
            </w:r>
            <w:r w:rsidRPr="0039362A">
              <w:rPr>
                <w:szCs w:val="28"/>
              </w:rPr>
              <w:t>Как записывается мгновенное значение синусоидального тока (напряжения) и какими параметрами оно характеризуется</w:t>
            </w:r>
          </w:p>
        </w:tc>
      </w:tr>
      <w:tr w:rsidR="003B7BFF" w:rsidRPr="0039362A" w14:paraId="79CC84A1" w14:textId="77777777" w:rsidTr="0039362A">
        <w:tc>
          <w:tcPr>
            <w:tcW w:w="9571" w:type="dxa"/>
          </w:tcPr>
          <w:p w14:paraId="0FA9A285" w14:textId="2C0243AB" w:rsidR="003B7BFF" w:rsidRPr="0039362A" w:rsidRDefault="003B7BFF" w:rsidP="0039362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Cs w:val="28"/>
              </w:rPr>
            </w:pPr>
            <w:r w:rsidRPr="0039362A">
              <w:rPr>
                <w:szCs w:val="28"/>
              </w:rPr>
              <w:t>5</w:t>
            </w:r>
            <w:r w:rsidRPr="0039362A">
              <w:rPr>
                <w:szCs w:val="28"/>
              </w:rPr>
              <w:t>.Как определяется действующее значение тока или напряжения?</w:t>
            </w:r>
          </w:p>
        </w:tc>
      </w:tr>
      <w:tr w:rsidR="003B7BFF" w:rsidRPr="0039362A" w14:paraId="16B06D5D" w14:textId="77777777" w:rsidTr="0039362A">
        <w:tc>
          <w:tcPr>
            <w:tcW w:w="9571" w:type="dxa"/>
          </w:tcPr>
          <w:p w14:paraId="36091D29" w14:textId="36C81B88" w:rsidR="003B7BFF" w:rsidRPr="0039362A" w:rsidRDefault="003B7BFF" w:rsidP="0039362A">
            <w:pPr>
              <w:spacing w:line="360" w:lineRule="auto"/>
              <w:jc w:val="both"/>
              <w:rPr>
                <w:szCs w:val="28"/>
              </w:rPr>
            </w:pPr>
            <w:r w:rsidRPr="0039362A">
              <w:rPr>
                <w:szCs w:val="28"/>
              </w:rPr>
              <w:t>6</w:t>
            </w:r>
            <w:r w:rsidRPr="0039362A">
              <w:rPr>
                <w:szCs w:val="28"/>
              </w:rPr>
              <w:t>.Что такое векторная диаграмма?</w:t>
            </w:r>
          </w:p>
        </w:tc>
      </w:tr>
      <w:tr w:rsidR="003B7BFF" w:rsidRPr="0039362A" w14:paraId="4B1751F8" w14:textId="77777777" w:rsidTr="0039362A">
        <w:tc>
          <w:tcPr>
            <w:tcW w:w="9571" w:type="dxa"/>
          </w:tcPr>
          <w:p w14:paraId="0960367F" w14:textId="4550AE97" w:rsidR="003B7BFF" w:rsidRPr="0039362A" w:rsidRDefault="003B7BFF" w:rsidP="0039362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Cs w:val="28"/>
              </w:rPr>
            </w:pPr>
            <w:r w:rsidRPr="0039362A">
              <w:rPr>
                <w:szCs w:val="28"/>
              </w:rPr>
              <w:t>7</w:t>
            </w:r>
            <w:r w:rsidRPr="0039362A">
              <w:rPr>
                <w:szCs w:val="28"/>
              </w:rPr>
              <w:t>.Как установить наличие резонанса напряжений по амперметру?</w:t>
            </w:r>
          </w:p>
        </w:tc>
      </w:tr>
      <w:tr w:rsidR="003B7BFF" w:rsidRPr="0039362A" w14:paraId="0567A14D" w14:textId="77777777" w:rsidTr="0039362A">
        <w:tc>
          <w:tcPr>
            <w:tcW w:w="9571" w:type="dxa"/>
          </w:tcPr>
          <w:p w14:paraId="58B07AE6" w14:textId="0962D4EF" w:rsidR="003B7BFF" w:rsidRPr="0039362A" w:rsidRDefault="003B7BFF" w:rsidP="0039362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Cs w:val="28"/>
              </w:rPr>
            </w:pPr>
            <w:r w:rsidRPr="0039362A">
              <w:rPr>
                <w:szCs w:val="28"/>
              </w:rPr>
              <w:t>8</w:t>
            </w:r>
            <w:r w:rsidRPr="0039362A">
              <w:rPr>
                <w:szCs w:val="28"/>
              </w:rPr>
              <w:t>.Как определяются полная проводимость и полное сопротивление однофазной цепи переменного тока?</w:t>
            </w:r>
          </w:p>
        </w:tc>
      </w:tr>
      <w:tr w:rsidR="003B7BFF" w:rsidRPr="0039362A" w14:paraId="697CD33C" w14:textId="77777777" w:rsidTr="0039362A">
        <w:tc>
          <w:tcPr>
            <w:tcW w:w="9571" w:type="dxa"/>
          </w:tcPr>
          <w:p w14:paraId="73A3AEFB" w14:textId="331BC4BD" w:rsidR="003B7BFF" w:rsidRPr="0039362A" w:rsidRDefault="003B7BFF" w:rsidP="0039362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Cs w:val="28"/>
              </w:rPr>
            </w:pPr>
            <w:r w:rsidRPr="0039362A">
              <w:rPr>
                <w:szCs w:val="28"/>
              </w:rPr>
              <w:t>9</w:t>
            </w:r>
            <w:r w:rsidRPr="0039362A">
              <w:rPr>
                <w:szCs w:val="28"/>
              </w:rPr>
              <w:t>. Определить резонансную частоту.</w:t>
            </w:r>
          </w:p>
        </w:tc>
      </w:tr>
      <w:tr w:rsidR="003B7BFF" w:rsidRPr="0039362A" w14:paraId="1A39A8B2" w14:textId="77777777" w:rsidTr="0039362A">
        <w:tc>
          <w:tcPr>
            <w:tcW w:w="9571" w:type="dxa"/>
          </w:tcPr>
          <w:p w14:paraId="3FB8E249" w14:textId="77777777" w:rsidR="003B7BFF" w:rsidRPr="0039362A" w:rsidRDefault="003B7BFF" w:rsidP="0039362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Cs w:val="28"/>
              </w:rPr>
            </w:pPr>
            <w:r w:rsidRPr="0039362A">
              <w:rPr>
                <w:szCs w:val="28"/>
              </w:rPr>
              <w:t>10.    Как связаны между собой линейные и фазные напряжения (токи) в симметричном режиме работы трехфазного ЭП, соединенного по схеме «звезда»?</w:t>
            </w:r>
          </w:p>
          <w:p w14:paraId="74C08EF8" w14:textId="7ACF29BB" w:rsidR="003B7BFF" w:rsidRPr="0039362A" w:rsidRDefault="003B7BFF" w:rsidP="0039362A">
            <w:pPr>
              <w:spacing w:line="360" w:lineRule="auto"/>
              <w:jc w:val="both"/>
              <w:rPr>
                <w:szCs w:val="28"/>
              </w:rPr>
            </w:pPr>
            <w:r w:rsidRPr="0039362A">
              <w:rPr>
                <w:szCs w:val="28"/>
              </w:rPr>
              <w:t>11.</w:t>
            </w:r>
            <w:r w:rsidRPr="0039362A">
              <w:rPr>
                <w:szCs w:val="28"/>
              </w:rPr>
              <w:t>Почему в трёхфазной системе линейное напряжение больше фазного в √3 раз?</w:t>
            </w:r>
          </w:p>
        </w:tc>
      </w:tr>
      <w:tr w:rsidR="003B7BFF" w:rsidRPr="0039362A" w14:paraId="543458FC" w14:textId="77777777" w:rsidTr="0039362A">
        <w:tc>
          <w:tcPr>
            <w:tcW w:w="9571" w:type="dxa"/>
          </w:tcPr>
          <w:p w14:paraId="31097E05" w14:textId="5F1E0DD5" w:rsidR="003B7BFF" w:rsidRPr="0039362A" w:rsidRDefault="003B7BFF" w:rsidP="0039362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Cs w:val="28"/>
              </w:rPr>
            </w:pPr>
            <w:r w:rsidRPr="0039362A">
              <w:rPr>
                <w:szCs w:val="28"/>
              </w:rPr>
              <w:t>1</w:t>
            </w:r>
            <w:r w:rsidR="0039362A" w:rsidRPr="0039362A">
              <w:rPr>
                <w:szCs w:val="28"/>
              </w:rPr>
              <w:t>2</w:t>
            </w:r>
            <w:r w:rsidRPr="0039362A">
              <w:rPr>
                <w:szCs w:val="28"/>
              </w:rPr>
              <w:t>. Зачем нужен нейтральный провод?</w:t>
            </w:r>
          </w:p>
        </w:tc>
      </w:tr>
      <w:tr w:rsidR="003B7BFF" w:rsidRPr="0039362A" w14:paraId="6D6FDF82" w14:textId="77777777" w:rsidTr="0039362A">
        <w:tc>
          <w:tcPr>
            <w:tcW w:w="9571" w:type="dxa"/>
          </w:tcPr>
          <w:p w14:paraId="0A3152E0" w14:textId="77777777" w:rsidR="003B7BFF" w:rsidRDefault="003B7BFF" w:rsidP="0039362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Cs w:val="28"/>
              </w:rPr>
            </w:pPr>
            <w:r w:rsidRPr="0039362A">
              <w:rPr>
                <w:szCs w:val="28"/>
              </w:rPr>
              <w:t>1</w:t>
            </w:r>
            <w:r w:rsidR="0039362A" w:rsidRPr="0039362A">
              <w:rPr>
                <w:szCs w:val="28"/>
              </w:rPr>
              <w:t>3</w:t>
            </w:r>
            <w:r w:rsidRPr="0039362A">
              <w:rPr>
                <w:szCs w:val="28"/>
              </w:rPr>
              <w:t>.Чему равен ток в нейтральном проводе, если нагрузка симметричная?</w:t>
            </w:r>
          </w:p>
          <w:p w14:paraId="21450BDB" w14:textId="61E24DD2" w:rsidR="00EC4B46" w:rsidRPr="008A67D0" w:rsidRDefault="00EC4B46" w:rsidP="00EC4B46">
            <w:pPr>
              <w:spacing w:line="360" w:lineRule="auto"/>
              <w:contextualSpacing w:val="0"/>
              <w:jc w:val="both"/>
              <w:rPr>
                <w:szCs w:val="28"/>
              </w:rPr>
            </w:pPr>
            <w:r>
              <w:rPr>
                <w:szCs w:val="28"/>
              </w:rPr>
              <w:t>14.</w:t>
            </w:r>
            <w:r w:rsidRPr="008A67D0">
              <w:rPr>
                <w:szCs w:val="28"/>
              </w:rPr>
              <w:t>В чём преимущество соединения «треугольник» перед «звездой» для электродвигателей?</w:t>
            </w:r>
          </w:p>
          <w:p w14:paraId="71AAC275" w14:textId="649549FE" w:rsidR="00EC4B46" w:rsidRPr="008A67D0" w:rsidRDefault="00EC4B46" w:rsidP="00EC4B46">
            <w:pPr>
              <w:spacing w:line="360" w:lineRule="auto"/>
              <w:contextualSpacing w:val="0"/>
              <w:jc w:val="both"/>
              <w:rPr>
                <w:szCs w:val="28"/>
              </w:rPr>
            </w:pPr>
            <w:r>
              <w:rPr>
                <w:szCs w:val="28"/>
              </w:rPr>
              <w:t>15.</w:t>
            </w:r>
            <w:r w:rsidRPr="008A67D0">
              <w:rPr>
                <w:szCs w:val="28"/>
              </w:rPr>
              <w:t>Как рассчитать мощность в несимметричной трёхфазной цепи?</w:t>
            </w:r>
          </w:p>
          <w:p w14:paraId="7746AD36" w14:textId="4CB9AD11" w:rsidR="00EC4B46" w:rsidRPr="0039362A" w:rsidRDefault="00EC4B46" w:rsidP="0039362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Cs w:val="28"/>
              </w:rPr>
            </w:pPr>
          </w:p>
        </w:tc>
      </w:tr>
      <w:tr w:rsidR="003B7BFF" w:rsidRPr="0039362A" w14:paraId="2CA81F17" w14:textId="77777777" w:rsidTr="0039362A">
        <w:tc>
          <w:tcPr>
            <w:tcW w:w="9571" w:type="dxa"/>
          </w:tcPr>
          <w:p w14:paraId="30078C51" w14:textId="6D3BA51F" w:rsidR="003B7BFF" w:rsidRPr="0039362A" w:rsidRDefault="003B7BFF" w:rsidP="0039362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Cs w:val="28"/>
              </w:rPr>
            </w:pPr>
            <w:r w:rsidRPr="0039362A">
              <w:rPr>
                <w:szCs w:val="28"/>
              </w:rPr>
              <w:lastRenderedPageBreak/>
              <w:t>1</w:t>
            </w:r>
            <w:r w:rsidR="00EC4B46">
              <w:rPr>
                <w:szCs w:val="28"/>
              </w:rPr>
              <w:t>6</w:t>
            </w:r>
            <w:r w:rsidRPr="0039362A">
              <w:rPr>
                <w:szCs w:val="28"/>
              </w:rPr>
              <w:t>.</w:t>
            </w:r>
            <w:r w:rsidRPr="0039362A">
              <w:rPr>
                <w:szCs w:val="28"/>
              </w:rPr>
              <w:t xml:space="preserve">Основные законы магнитных цепей. Закон Ома и законы Кирхгофа для магнитной цепи. </w:t>
            </w:r>
          </w:p>
          <w:p w14:paraId="5B156EDA" w14:textId="756093C6" w:rsidR="003B7BFF" w:rsidRPr="0039362A" w:rsidRDefault="003B7BFF" w:rsidP="0039362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Cs w:val="28"/>
              </w:rPr>
            </w:pPr>
            <w:r w:rsidRPr="0039362A">
              <w:rPr>
                <w:szCs w:val="28"/>
              </w:rPr>
              <w:t>1</w:t>
            </w:r>
            <w:r w:rsidR="00EC4B46">
              <w:rPr>
                <w:szCs w:val="28"/>
              </w:rPr>
              <w:t>7</w:t>
            </w:r>
            <w:r w:rsidRPr="0039362A">
              <w:rPr>
                <w:szCs w:val="28"/>
              </w:rPr>
              <w:t>.</w:t>
            </w:r>
            <w:r w:rsidRPr="0039362A">
              <w:rPr>
                <w:szCs w:val="28"/>
              </w:rPr>
              <w:t>Расчет магнитных цепей при постоянном магнитном потоке.</w:t>
            </w:r>
          </w:p>
          <w:tbl>
            <w:tblPr>
              <w:tblW w:w="9464" w:type="dxa"/>
              <w:tblLook w:val="04A0" w:firstRow="1" w:lastRow="0" w:firstColumn="1" w:lastColumn="0" w:noHBand="0" w:noVBand="1"/>
            </w:tblPr>
            <w:tblGrid>
              <w:gridCol w:w="9464"/>
            </w:tblGrid>
            <w:tr w:rsidR="003B7BFF" w:rsidRPr="0039362A" w14:paraId="27DFB198" w14:textId="77777777" w:rsidTr="00AC7872">
              <w:tc>
                <w:tcPr>
                  <w:tcW w:w="9464" w:type="dxa"/>
                </w:tcPr>
                <w:p w14:paraId="604A9269" w14:textId="6DAC1CC1" w:rsidR="003B7BFF" w:rsidRPr="0039362A" w:rsidRDefault="003B7BFF" w:rsidP="00EC4B46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-109"/>
                    <w:jc w:val="both"/>
                    <w:rPr>
                      <w:szCs w:val="28"/>
                    </w:rPr>
                  </w:pPr>
                  <w:r w:rsidRPr="0039362A">
                    <w:rPr>
                      <w:szCs w:val="28"/>
                    </w:rPr>
                    <w:t>1</w:t>
                  </w:r>
                  <w:r w:rsidR="00EC4B46">
                    <w:rPr>
                      <w:szCs w:val="28"/>
                    </w:rPr>
                    <w:t>8</w:t>
                  </w:r>
                  <w:r w:rsidRPr="0039362A">
                    <w:rPr>
                      <w:szCs w:val="28"/>
                    </w:rPr>
                    <w:t>.Определение многополюсников. Основные уравнения четырёхполюсников. Схемы замещения четырёхполюсников.</w:t>
                  </w:r>
                </w:p>
              </w:tc>
            </w:tr>
          </w:tbl>
          <w:p w14:paraId="4BACD9D4" w14:textId="77777777" w:rsidR="003B7BFF" w:rsidRPr="0039362A" w:rsidRDefault="003B7BFF" w:rsidP="0039362A">
            <w:pPr>
              <w:spacing w:line="360" w:lineRule="auto"/>
              <w:ind w:firstLine="708"/>
              <w:jc w:val="both"/>
              <w:rPr>
                <w:szCs w:val="28"/>
              </w:rPr>
            </w:pPr>
          </w:p>
          <w:p w14:paraId="77DE77D5" w14:textId="75766BE0" w:rsidR="003B7BFF" w:rsidRPr="0039362A" w:rsidRDefault="003B7BFF" w:rsidP="0039362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Cs w:val="28"/>
              </w:rPr>
            </w:pPr>
            <w:bookmarkStart w:id="0" w:name="_GoBack"/>
            <w:bookmarkEnd w:id="0"/>
          </w:p>
        </w:tc>
      </w:tr>
      <w:tr w:rsidR="003B7BFF" w:rsidRPr="00CE3EDD" w14:paraId="29035BAB" w14:textId="77777777" w:rsidTr="0039362A">
        <w:tc>
          <w:tcPr>
            <w:tcW w:w="9571" w:type="dxa"/>
          </w:tcPr>
          <w:p w14:paraId="48BD80CF" w14:textId="65C2682D" w:rsidR="003B7BFF" w:rsidRPr="00CE3EDD" w:rsidRDefault="003B7BFF" w:rsidP="003B7BF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14:paraId="674B0DA2" w14:textId="77777777" w:rsidR="0090135A" w:rsidRDefault="0090135A" w:rsidP="0039362A">
      <w:pPr>
        <w:ind w:firstLine="708"/>
      </w:pPr>
    </w:p>
    <w:sectPr w:rsidR="009013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980767" w14:textId="77777777" w:rsidR="00266267" w:rsidRDefault="00266267" w:rsidP="001D72B8">
      <w:r>
        <w:separator/>
      </w:r>
    </w:p>
  </w:endnote>
  <w:endnote w:type="continuationSeparator" w:id="0">
    <w:p w14:paraId="7B5469D0" w14:textId="77777777" w:rsidR="00266267" w:rsidRDefault="00266267" w:rsidP="001D7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A1B1F7" w14:textId="77777777" w:rsidR="00266267" w:rsidRDefault="00266267" w:rsidP="001D72B8">
      <w:r>
        <w:separator/>
      </w:r>
    </w:p>
  </w:footnote>
  <w:footnote w:type="continuationSeparator" w:id="0">
    <w:p w14:paraId="11B9F1AB" w14:textId="77777777" w:rsidR="00266267" w:rsidRDefault="00266267" w:rsidP="001D72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359ED"/>
    <w:multiLevelType w:val="hybridMultilevel"/>
    <w:tmpl w:val="40CC470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75BD6"/>
    <w:multiLevelType w:val="hybridMultilevel"/>
    <w:tmpl w:val="D4B015C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2056F"/>
    <w:multiLevelType w:val="hybridMultilevel"/>
    <w:tmpl w:val="6B0E747E"/>
    <w:lvl w:ilvl="0" w:tplc="57081E78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3" w15:restartNumberingAfterBreak="0">
    <w:nsid w:val="0E463732"/>
    <w:multiLevelType w:val="hybridMultilevel"/>
    <w:tmpl w:val="4D807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15220"/>
    <w:multiLevelType w:val="hybridMultilevel"/>
    <w:tmpl w:val="AAE813D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E5B9A"/>
    <w:multiLevelType w:val="hybridMultilevel"/>
    <w:tmpl w:val="DA2AF61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860A4"/>
    <w:multiLevelType w:val="hybridMultilevel"/>
    <w:tmpl w:val="8956172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FD0F09"/>
    <w:multiLevelType w:val="hybridMultilevel"/>
    <w:tmpl w:val="FD82032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A450A7"/>
    <w:multiLevelType w:val="hybridMultilevel"/>
    <w:tmpl w:val="D9DA1FD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912EC"/>
    <w:multiLevelType w:val="hybridMultilevel"/>
    <w:tmpl w:val="1AA8048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E826A0"/>
    <w:multiLevelType w:val="multilevel"/>
    <w:tmpl w:val="1D5E196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002B81"/>
    <w:multiLevelType w:val="hybridMultilevel"/>
    <w:tmpl w:val="750AA67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F0037E"/>
    <w:multiLevelType w:val="hybridMultilevel"/>
    <w:tmpl w:val="2BA476E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A10E8"/>
    <w:multiLevelType w:val="hybridMultilevel"/>
    <w:tmpl w:val="BDD06A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CE704E"/>
    <w:multiLevelType w:val="hybridMultilevel"/>
    <w:tmpl w:val="5400156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8B5517"/>
    <w:multiLevelType w:val="hybridMultilevel"/>
    <w:tmpl w:val="4CBC1FE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E546AA"/>
    <w:multiLevelType w:val="hybridMultilevel"/>
    <w:tmpl w:val="45624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C77117"/>
    <w:multiLevelType w:val="hybridMultilevel"/>
    <w:tmpl w:val="23C6DA78"/>
    <w:lvl w:ilvl="0" w:tplc="B5E49372">
      <w:start w:val="4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0325E8"/>
    <w:multiLevelType w:val="hybridMultilevel"/>
    <w:tmpl w:val="B97693C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9C0FBF"/>
    <w:multiLevelType w:val="hybridMultilevel"/>
    <w:tmpl w:val="7032D12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A76F8E"/>
    <w:multiLevelType w:val="hybridMultilevel"/>
    <w:tmpl w:val="BA82A08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4D5326"/>
    <w:multiLevelType w:val="hybridMultilevel"/>
    <w:tmpl w:val="C07850A8"/>
    <w:lvl w:ilvl="0" w:tplc="152A2C24">
      <w:start w:val="4"/>
      <w:numFmt w:val="bullet"/>
      <w:lvlText w:val="•"/>
      <w:lvlJc w:val="left"/>
      <w:pPr>
        <w:ind w:left="885" w:hanging="52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FA0B54"/>
    <w:multiLevelType w:val="hybridMultilevel"/>
    <w:tmpl w:val="A9327020"/>
    <w:lvl w:ilvl="0" w:tplc="04190017">
      <w:start w:val="1"/>
      <w:numFmt w:val="lowerLetter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51224DB8"/>
    <w:multiLevelType w:val="hybridMultilevel"/>
    <w:tmpl w:val="AEB4D1BC"/>
    <w:lvl w:ilvl="0" w:tplc="08AE790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D944D4"/>
    <w:multiLevelType w:val="hybridMultilevel"/>
    <w:tmpl w:val="6556E97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141CF8"/>
    <w:multiLevelType w:val="hybridMultilevel"/>
    <w:tmpl w:val="042091D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455645"/>
    <w:multiLevelType w:val="hybridMultilevel"/>
    <w:tmpl w:val="C7F6A72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AC0384"/>
    <w:multiLevelType w:val="hybridMultilevel"/>
    <w:tmpl w:val="0A88409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186E18"/>
    <w:multiLevelType w:val="hybridMultilevel"/>
    <w:tmpl w:val="D30275B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2397D"/>
    <w:multiLevelType w:val="hybridMultilevel"/>
    <w:tmpl w:val="575861D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D172CA"/>
    <w:multiLevelType w:val="hybridMultilevel"/>
    <w:tmpl w:val="FE686F9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D67FE0"/>
    <w:multiLevelType w:val="hybridMultilevel"/>
    <w:tmpl w:val="FE52282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5B47C9"/>
    <w:multiLevelType w:val="hybridMultilevel"/>
    <w:tmpl w:val="754C50B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652035"/>
    <w:multiLevelType w:val="hybridMultilevel"/>
    <w:tmpl w:val="883CE22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6B1E5E"/>
    <w:multiLevelType w:val="hybridMultilevel"/>
    <w:tmpl w:val="5508789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E33347"/>
    <w:multiLevelType w:val="hybridMultilevel"/>
    <w:tmpl w:val="B25633E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374B17"/>
    <w:multiLevelType w:val="hybridMultilevel"/>
    <w:tmpl w:val="EC9EF95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B633E1"/>
    <w:multiLevelType w:val="hybridMultilevel"/>
    <w:tmpl w:val="1C7E759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4D6B84"/>
    <w:multiLevelType w:val="multilevel"/>
    <w:tmpl w:val="F84638B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75D70F92"/>
    <w:multiLevelType w:val="hybridMultilevel"/>
    <w:tmpl w:val="124EADF0"/>
    <w:lvl w:ilvl="0" w:tplc="04190017">
      <w:start w:val="1"/>
      <w:numFmt w:val="lowerLetter"/>
      <w:lvlText w:val="%1)"/>
      <w:lvlJc w:val="left"/>
      <w:pPr>
        <w:ind w:left="744" w:hanging="360"/>
      </w:p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40" w15:restartNumberingAfterBreak="0">
    <w:nsid w:val="76736546"/>
    <w:multiLevelType w:val="hybridMultilevel"/>
    <w:tmpl w:val="111A5A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47597B"/>
    <w:multiLevelType w:val="hybridMultilevel"/>
    <w:tmpl w:val="07464BAA"/>
    <w:lvl w:ilvl="0" w:tplc="C89825A2">
      <w:start w:val="4"/>
      <w:numFmt w:val="bullet"/>
      <w:lvlText w:val="•"/>
      <w:lvlJc w:val="left"/>
      <w:pPr>
        <w:ind w:left="885" w:hanging="52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7F5B95"/>
    <w:multiLevelType w:val="hybridMultilevel"/>
    <w:tmpl w:val="39CA6D6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8"/>
  </w:num>
  <w:num w:numId="3">
    <w:abstractNumId w:val="22"/>
  </w:num>
  <w:num w:numId="4">
    <w:abstractNumId w:val="11"/>
  </w:num>
  <w:num w:numId="5">
    <w:abstractNumId w:val="37"/>
  </w:num>
  <w:num w:numId="6">
    <w:abstractNumId w:val="35"/>
  </w:num>
  <w:num w:numId="7">
    <w:abstractNumId w:val="25"/>
  </w:num>
  <w:num w:numId="8">
    <w:abstractNumId w:val="33"/>
  </w:num>
  <w:num w:numId="9">
    <w:abstractNumId w:val="31"/>
  </w:num>
  <w:num w:numId="10">
    <w:abstractNumId w:val="18"/>
  </w:num>
  <w:num w:numId="11">
    <w:abstractNumId w:val="15"/>
  </w:num>
  <w:num w:numId="12">
    <w:abstractNumId w:val="12"/>
  </w:num>
  <w:num w:numId="13">
    <w:abstractNumId w:val="29"/>
  </w:num>
  <w:num w:numId="14">
    <w:abstractNumId w:val="30"/>
  </w:num>
  <w:num w:numId="15">
    <w:abstractNumId w:val="8"/>
  </w:num>
  <w:num w:numId="16">
    <w:abstractNumId w:val="1"/>
  </w:num>
  <w:num w:numId="17">
    <w:abstractNumId w:val="0"/>
  </w:num>
  <w:num w:numId="18">
    <w:abstractNumId w:val="27"/>
  </w:num>
  <w:num w:numId="19">
    <w:abstractNumId w:val="23"/>
  </w:num>
  <w:num w:numId="20">
    <w:abstractNumId w:val="5"/>
  </w:num>
  <w:num w:numId="21">
    <w:abstractNumId w:val="39"/>
  </w:num>
  <w:num w:numId="22">
    <w:abstractNumId w:val="7"/>
  </w:num>
  <w:num w:numId="23">
    <w:abstractNumId w:val="9"/>
  </w:num>
  <w:num w:numId="24">
    <w:abstractNumId w:val="24"/>
  </w:num>
  <w:num w:numId="25">
    <w:abstractNumId w:val="19"/>
  </w:num>
  <w:num w:numId="26">
    <w:abstractNumId w:val="38"/>
  </w:num>
  <w:num w:numId="27">
    <w:abstractNumId w:val="34"/>
  </w:num>
  <w:num w:numId="28">
    <w:abstractNumId w:val="42"/>
  </w:num>
  <w:num w:numId="29">
    <w:abstractNumId w:val="6"/>
  </w:num>
  <w:num w:numId="30">
    <w:abstractNumId w:val="36"/>
  </w:num>
  <w:num w:numId="31">
    <w:abstractNumId w:val="17"/>
  </w:num>
  <w:num w:numId="32">
    <w:abstractNumId w:val="20"/>
  </w:num>
  <w:num w:numId="33">
    <w:abstractNumId w:val="41"/>
  </w:num>
  <w:num w:numId="34">
    <w:abstractNumId w:val="14"/>
  </w:num>
  <w:num w:numId="35">
    <w:abstractNumId w:val="21"/>
  </w:num>
  <w:num w:numId="36">
    <w:abstractNumId w:val="4"/>
  </w:num>
  <w:num w:numId="37">
    <w:abstractNumId w:val="32"/>
  </w:num>
  <w:num w:numId="38">
    <w:abstractNumId w:val="26"/>
  </w:num>
  <w:num w:numId="39">
    <w:abstractNumId w:val="16"/>
  </w:num>
  <w:num w:numId="40">
    <w:abstractNumId w:val="13"/>
  </w:num>
  <w:num w:numId="41">
    <w:abstractNumId w:val="40"/>
  </w:num>
  <w:num w:numId="42">
    <w:abstractNumId w:val="3"/>
  </w:num>
  <w:num w:numId="43">
    <w:abstractNumId w:val="1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3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22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DD7"/>
    <w:rsid w:val="00002835"/>
    <w:rsid w:val="00011BAB"/>
    <w:rsid w:val="000125B6"/>
    <w:rsid w:val="0001394F"/>
    <w:rsid w:val="00027530"/>
    <w:rsid w:val="00035593"/>
    <w:rsid w:val="000355B2"/>
    <w:rsid w:val="00036804"/>
    <w:rsid w:val="00041CE4"/>
    <w:rsid w:val="000B4702"/>
    <w:rsid w:val="000D2CC0"/>
    <w:rsid w:val="000E0FD3"/>
    <w:rsid w:val="000F4726"/>
    <w:rsid w:val="0011596E"/>
    <w:rsid w:val="00123D76"/>
    <w:rsid w:val="00143954"/>
    <w:rsid w:val="00145685"/>
    <w:rsid w:val="0014738A"/>
    <w:rsid w:val="001610D6"/>
    <w:rsid w:val="00173B81"/>
    <w:rsid w:val="00174FDF"/>
    <w:rsid w:val="00180FF8"/>
    <w:rsid w:val="0018142F"/>
    <w:rsid w:val="0018174D"/>
    <w:rsid w:val="00184594"/>
    <w:rsid w:val="001849C3"/>
    <w:rsid w:val="00186BD3"/>
    <w:rsid w:val="001A0750"/>
    <w:rsid w:val="001B6152"/>
    <w:rsid w:val="001D72B8"/>
    <w:rsid w:val="001E3B10"/>
    <w:rsid w:val="001F6DF8"/>
    <w:rsid w:val="001F7B75"/>
    <w:rsid w:val="00214F4F"/>
    <w:rsid w:val="00221806"/>
    <w:rsid w:val="00222AFE"/>
    <w:rsid w:val="00236AE5"/>
    <w:rsid w:val="002518B7"/>
    <w:rsid w:val="00266267"/>
    <w:rsid w:val="002B3DD7"/>
    <w:rsid w:val="002B7A1C"/>
    <w:rsid w:val="002E5715"/>
    <w:rsid w:val="002F44B2"/>
    <w:rsid w:val="00305B2D"/>
    <w:rsid w:val="00305E2D"/>
    <w:rsid w:val="003137A7"/>
    <w:rsid w:val="00324C9C"/>
    <w:rsid w:val="00347D58"/>
    <w:rsid w:val="00363832"/>
    <w:rsid w:val="0038057C"/>
    <w:rsid w:val="003823C1"/>
    <w:rsid w:val="0039362A"/>
    <w:rsid w:val="003A55A0"/>
    <w:rsid w:val="003B66EC"/>
    <w:rsid w:val="003B7BFF"/>
    <w:rsid w:val="003C1B7D"/>
    <w:rsid w:val="003C7375"/>
    <w:rsid w:val="003E707A"/>
    <w:rsid w:val="003F12E0"/>
    <w:rsid w:val="003F5B8D"/>
    <w:rsid w:val="003F6085"/>
    <w:rsid w:val="004004B7"/>
    <w:rsid w:val="00426E0E"/>
    <w:rsid w:val="00432E39"/>
    <w:rsid w:val="0045279F"/>
    <w:rsid w:val="004752DC"/>
    <w:rsid w:val="00481454"/>
    <w:rsid w:val="00493FDE"/>
    <w:rsid w:val="004974F7"/>
    <w:rsid w:val="004C74BF"/>
    <w:rsid w:val="004C7BE4"/>
    <w:rsid w:val="004D3E31"/>
    <w:rsid w:val="00522229"/>
    <w:rsid w:val="00527B75"/>
    <w:rsid w:val="00534FBF"/>
    <w:rsid w:val="005632B1"/>
    <w:rsid w:val="0059434D"/>
    <w:rsid w:val="005A23B1"/>
    <w:rsid w:val="005A62EB"/>
    <w:rsid w:val="005D173D"/>
    <w:rsid w:val="005D279E"/>
    <w:rsid w:val="005E3DD5"/>
    <w:rsid w:val="005F0D4C"/>
    <w:rsid w:val="0065191E"/>
    <w:rsid w:val="0068734D"/>
    <w:rsid w:val="006A0962"/>
    <w:rsid w:val="006C79AD"/>
    <w:rsid w:val="006C7D95"/>
    <w:rsid w:val="006D6E6D"/>
    <w:rsid w:val="006E4BA9"/>
    <w:rsid w:val="006F67B8"/>
    <w:rsid w:val="00710FB8"/>
    <w:rsid w:val="00722872"/>
    <w:rsid w:val="0072740D"/>
    <w:rsid w:val="0074194E"/>
    <w:rsid w:val="00747D21"/>
    <w:rsid w:val="00754CA3"/>
    <w:rsid w:val="00755A57"/>
    <w:rsid w:val="00762E45"/>
    <w:rsid w:val="0078662B"/>
    <w:rsid w:val="007A106C"/>
    <w:rsid w:val="007A6E2B"/>
    <w:rsid w:val="007B4DDE"/>
    <w:rsid w:val="007C1963"/>
    <w:rsid w:val="008056CA"/>
    <w:rsid w:val="008075B3"/>
    <w:rsid w:val="00822F35"/>
    <w:rsid w:val="008256AB"/>
    <w:rsid w:val="00830D00"/>
    <w:rsid w:val="008463B9"/>
    <w:rsid w:val="00847712"/>
    <w:rsid w:val="00857AC0"/>
    <w:rsid w:val="00863329"/>
    <w:rsid w:val="00875BC3"/>
    <w:rsid w:val="0088074F"/>
    <w:rsid w:val="008957B4"/>
    <w:rsid w:val="008957DE"/>
    <w:rsid w:val="00896358"/>
    <w:rsid w:val="008A5D80"/>
    <w:rsid w:val="008B5AA4"/>
    <w:rsid w:val="008B724E"/>
    <w:rsid w:val="008F12AC"/>
    <w:rsid w:val="008F20DC"/>
    <w:rsid w:val="00900B52"/>
    <w:rsid w:val="0090135A"/>
    <w:rsid w:val="00910D4A"/>
    <w:rsid w:val="00913AF4"/>
    <w:rsid w:val="00924CC6"/>
    <w:rsid w:val="009349E3"/>
    <w:rsid w:val="00934AFC"/>
    <w:rsid w:val="00940700"/>
    <w:rsid w:val="00974F44"/>
    <w:rsid w:val="0097560D"/>
    <w:rsid w:val="00976970"/>
    <w:rsid w:val="00977666"/>
    <w:rsid w:val="00981601"/>
    <w:rsid w:val="0098510A"/>
    <w:rsid w:val="00987323"/>
    <w:rsid w:val="009B4CED"/>
    <w:rsid w:val="009C5CBD"/>
    <w:rsid w:val="009F34EA"/>
    <w:rsid w:val="00A02AA7"/>
    <w:rsid w:val="00A1006E"/>
    <w:rsid w:val="00A17E7D"/>
    <w:rsid w:val="00A20640"/>
    <w:rsid w:val="00A3305F"/>
    <w:rsid w:val="00A53C56"/>
    <w:rsid w:val="00A67636"/>
    <w:rsid w:val="00AB0288"/>
    <w:rsid w:val="00AB29E9"/>
    <w:rsid w:val="00AB54B7"/>
    <w:rsid w:val="00AE6D15"/>
    <w:rsid w:val="00B13510"/>
    <w:rsid w:val="00B146DA"/>
    <w:rsid w:val="00B17BE6"/>
    <w:rsid w:val="00B4732F"/>
    <w:rsid w:val="00B50B36"/>
    <w:rsid w:val="00B87126"/>
    <w:rsid w:val="00B95FF8"/>
    <w:rsid w:val="00B96C02"/>
    <w:rsid w:val="00B9797F"/>
    <w:rsid w:val="00BD23E3"/>
    <w:rsid w:val="00BD3FA2"/>
    <w:rsid w:val="00C01BAD"/>
    <w:rsid w:val="00C232FE"/>
    <w:rsid w:val="00C3256F"/>
    <w:rsid w:val="00C345AC"/>
    <w:rsid w:val="00C43ABB"/>
    <w:rsid w:val="00C638A9"/>
    <w:rsid w:val="00C8011D"/>
    <w:rsid w:val="00CA03EB"/>
    <w:rsid w:val="00CA0BE8"/>
    <w:rsid w:val="00CA49D5"/>
    <w:rsid w:val="00CA726F"/>
    <w:rsid w:val="00CC43C6"/>
    <w:rsid w:val="00CD47A3"/>
    <w:rsid w:val="00CD4E1C"/>
    <w:rsid w:val="00CE0071"/>
    <w:rsid w:val="00CE3EDD"/>
    <w:rsid w:val="00CF6AB5"/>
    <w:rsid w:val="00D00883"/>
    <w:rsid w:val="00D00C20"/>
    <w:rsid w:val="00D506CF"/>
    <w:rsid w:val="00D6106C"/>
    <w:rsid w:val="00D648C9"/>
    <w:rsid w:val="00D705EE"/>
    <w:rsid w:val="00D91149"/>
    <w:rsid w:val="00DA06A9"/>
    <w:rsid w:val="00DA06F1"/>
    <w:rsid w:val="00DD284B"/>
    <w:rsid w:val="00DE605E"/>
    <w:rsid w:val="00DF1539"/>
    <w:rsid w:val="00DF263E"/>
    <w:rsid w:val="00DF63B3"/>
    <w:rsid w:val="00E0564E"/>
    <w:rsid w:val="00E06285"/>
    <w:rsid w:val="00E2148F"/>
    <w:rsid w:val="00E27076"/>
    <w:rsid w:val="00E27AF7"/>
    <w:rsid w:val="00E6032C"/>
    <w:rsid w:val="00E64475"/>
    <w:rsid w:val="00E76B24"/>
    <w:rsid w:val="00E85DB2"/>
    <w:rsid w:val="00EB0A3A"/>
    <w:rsid w:val="00EC4B46"/>
    <w:rsid w:val="00EC51D6"/>
    <w:rsid w:val="00EC63C0"/>
    <w:rsid w:val="00F11B2A"/>
    <w:rsid w:val="00F11B6D"/>
    <w:rsid w:val="00F235B3"/>
    <w:rsid w:val="00F32430"/>
    <w:rsid w:val="00F37D5F"/>
    <w:rsid w:val="00F44D32"/>
    <w:rsid w:val="00F503A3"/>
    <w:rsid w:val="00F57157"/>
    <w:rsid w:val="00F81665"/>
    <w:rsid w:val="00F8173D"/>
    <w:rsid w:val="00FA3592"/>
    <w:rsid w:val="00FB07C5"/>
    <w:rsid w:val="00FB36E1"/>
    <w:rsid w:val="00FB5494"/>
    <w:rsid w:val="00FC2446"/>
    <w:rsid w:val="00FD3E62"/>
    <w:rsid w:val="00FE1E30"/>
    <w:rsid w:val="00FE2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4B283"/>
  <w15:docId w15:val="{55191B51-99F7-4258-A60D-CF6E4252B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79E"/>
    <w:pPr>
      <w:spacing w:after="0" w:line="240" w:lineRule="auto"/>
      <w:contextualSpacing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5D279E"/>
    <w:pPr>
      <w:spacing w:after="160"/>
      <w:outlineLvl w:val="0"/>
    </w:pPr>
    <w:rPr>
      <w:b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279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Normal (Web)"/>
    <w:basedOn w:val="a"/>
    <w:link w:val="a4"/>
    <w:uiPriority w:val="99"/>
    <w:rsid w:val="005D279E"/>
    <w:pPr>
      <w:ind w:firstLine="240"/>
    </w:pPr>
    <w:rPr>
      <w:sz w:val="24"/>
      <w:szCs w:val="24"/>
      <w:lang w:eastAsia="ru-RU"/>
    </w:rPr>
  </w:style>
  <w:style w:type="character" w:customStyle="1" w:styleId="a4">
    <w:name w:val="Обычный (веб) Знак"/>
    <w:basedOn w:val="a0"/>
    <w:link w:val="a3"/>
    <w:uiPriority w:val="99"/>
    <w:rsid w:val="005D27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aliases w:val="List Paragraph,Нумерованый список,List Paragraph1,Ненумерованный список,Нумерация 1),ПАРАГРАФ"/>
    <w:basedOn w:val="a"/>
    <w:link w:val="a6"/>
    <w:uiPriority w:val="34"/>
    <w:qFormat/>
    <w:rsid w:val="005D279E"/>
    <w:pPr>
      <w:ind w:left="708"/>
    </w:pPr>
  </w:style>
  <w:style w:type="character" w:customStyle="1" w:styleId="a6">
    <w:name w:val="Абзац списка Знак"/>
    <w:aliases w:val="List Paragraph Знак,Нумерованый список Знак,List Paragraph1 Знак,Ненумерованный список Знак,Нумерация 1) Знак,ПАРАГРАФ Знак"/>
    <w:link w:val="a5"/>
    <w:uiPriority w:val="34"/>
    <w:locked/>
    <w:rsid w:val="005D279E"/>
    <w:rPr>
      <w:rFonts w:ascii="Times New Roman" w:eastAsia="Times New Roman" w:hAnsi="Times New Roman" w:cs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9B4C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4CED"/>
    <w:rPr>
      <w:rFonts w:ascii="Tahoma" w:eastAsia="Times New Roman" w:hAnsi="Tahoma" w:cs="Tahoma"/>
      <w:sz w:val="16"/>
      <w:szCs w:val="16"/>
    </w:rPr>
  </w:style>
  <w:style w:type="table" w:styleId="a9">
    <w:name w:val="Table Grid"/>
    <w:basedOn w:val="a1"/>
    <w:uiPriority w:val="39"/>
    <w:rsid w:val="00FE1E3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1D72B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D72B8"/>
    <w:rPr>
      <w:rFonts w:ascii="Times New Roman" w:eastAsia="Times New Roman" w:hAnsi="Times New Roman" w:cs="Times New Roman"/>
      <w:sz w:val="28"/>
    </w:rPr>
  </w:style>
  <w:style w:type="paragraph" w:styleId="ac">
    <w:name w:val="footer"/>
    <w:basedOn w:val="a"/>
    <w:link w:val="ad"/>
    <w:uiPriority w:val="99"/>
    <w:unhideWhenUsed/>
    <w:rsid w:val="001D72B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D72B8"/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9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RUT MIIT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Рубцов Евгений Андреевич</dc:creator>
  <cp:keywords/>
  <dc:description/>
  <cp:lastModifiedBy>Семенова Елена Юрьевна</cp:lastModifiedBy>
  <cp:revision>176</cp:revision>
  <dcterms:created xsi:type="dcterms:W3CDTF">2024-05-02T14:29:00Z</dcterms:created>
  <dcterms:modified xsi:type="dcterms:W3CDTF">2026-09-22T13:41:00Z</dcterms:modified>
</cp:coreProperties>
</file>