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E0" w:rsidRPr="002B4938" w:rsidRDefault="002B4938" w:rsidP="002B493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4938">
        <w:rPr>
          <w:rFonts w:ascii="Times New Roman" w:hAnsi="Times New Roman"/>
          <w:b/>
          <w:sz w:val="28"/>
          <w:szCs w:val="28"/>
        </w:rPr>
        <w:t>П</w:t>
      </w:r>
      <w:r w:rsidR="00F351E0" w:rsidRPr="002B4938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 (модулю)</w:t>
      </w:r>
    </w:p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Защита ОС в Ч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2B4938" w:rsidRPr="002B4938" w:rsidRDefault="00F77A68" w:rsidP="002B4938">
      <w:pPr>
        <w:spacing w:before="240"/>
        <w:ind w:firstLine="709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>
        <w:rPr>
          <w:rFonts w:ascii="Times New Roman" w:eastAsia="Calibri" w:hAnsi="Times New Roman" w:cs="Times New Roman"/>
          <w:bCs/>
          <w:sz w:val="36"/>
          <w:szCs w:val="24"/>
        </w:rPr>
        <w:t>Вопросы к экзамену</w:t>
      </w:r>
      <w:r w:rsidR="002B4938" w:rsidRPr="002B4938">
        <w:rPr>
          <w:rFonts w:ascii="Times New Roman" w:eastAsia="Calibri" w:hAnsi="Times New Roman" w:cs="Times New Roman"/>
          <w:bCs/>
          <w:sz w:val="36"/>
          <w:szCs w:val="24"/>
        </w:rPr>
        <w:t>.</w:t>
      </w:r>
    </w:p>
    <w:p w:rsidR="002B4938" w:rsidRDefault="002B4938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4938" w:rsidRDefault="002B4938" w:rsidP="002B4938">
      <w:r>
        <w:t>1. Дайте определение понятия "экологическая безопасность". Каковы ее основные цели и задачи?</w:t>
      </w:r>
    </w:p>
    <w:p w:rsidR="002B4938" w:rsidRDefault="002B4938" w:rsidP="002B4938">
      <w:r>
        <w:t>2. Назовите и охарактеризуйте основные виды угроз экологической безопасности. Приведите примеры.</w:t>
      </w:r>
    </w:p>
    <w:p w:rsidR="002B4938" w:rsidRDefault="002B4938" w:rsidP="002B4938">
      <w:r>
        <w:t>3. Что такое чрезвычайная ситуация (ЧС) с точки зрения воздействия на окружающую среду? Классификация ЧС по источникам возникновения.</w:t>
      </w:r>
    </w:p>
    <w:p w:rsidR="002B4938" w:rsidRDefault="002B4938" w:rsidP="002B4938">
      <w:r>
        <w:t>4. Опишите основные принципы обеспечения экологической безопасности.</w:t>
      </w:r>
    </w:p>
    <w:p w:rsidR="002B4938" w:rsidRDefault="002B4938" w:rsidP="002B4938">
      <w:r>
        <w:t>5. Каковы основные негативные последствия техногенных ЧС (например, аварий на химически опасных объектах, разливы нефтепродуктов) для компонентов природной среды?</w:t>
      </w:r>
    </w:p>
    <w:p w:rsidR="002B4938" w:rsidRDefault="002B4938" w:rsidP="002B4938">
      <w:r>
        <w:t>6. Раскройте понятие "экологический риск". Какие методы используются для его оценки?</w:t>
      </w:r>
    </w:p>
    <w:p w:rsidR="002B4938" w:rsidRDefault="002B4938" w:rsidP="002B4938">
      <w:r>
        <w:t>7. Что такое экологический мониторинг? Какова его роль в системе экологической безопасности и при ЧС?</w:t>
      </w:r>
    </w:p>
    <w:p w:rsidR="002B4938" w:rsidRDefault="002B4938" w:rsidP="002B4938">
      <w:r>
        <w:t>8. Назовите основные этапы управления ЧС с точки зрения защиты окружающей среды.</w:t>
      </w:r>
    </w:p>
    <w:p w:rsidR="002B4938" w:rsidRDefault="002B4938" w:rsidP="002B4938">
      <w:r>
        <w:t>9. Какие меры по предупреждению ЧС природного характера (наводнения, лесные пожары, землетрясения) направлены на минимизацию экологического ущерба?</w:t>
      </w:r>
    </w:p>
    <w:p w:rsidR="002B4938" w:rsidRDefault="002B4938" w:rsidP="002B4938">
      <w:r>
        <w:t>10. Охарактеризуйте методы локализации и ликвидации загрязнений окружающей среды при разливах нефтепродуктов.</w:t>
      </w:r>
    </w:p>
    <w:p w:rsidR="002B4938" w:rsidRDefault="002B4938" w:rsidP="002B4938">
      <w:r>
        <w:t>11. Каковы особенности защиты атмосферного воздуха при ЧС, связанных с выбросами опасных химических веществ?</w:t>
      </w:r>
    </w:p>
    <w:p w:rsidR="002B4938" w:rsidRDefault="002B4938" w:rsidP="002B4938">
      <w:r>
        <w:t>12. Назовите основные нормативно-правовые акты Российской Федерации, регулирующие вопросы экологической безопасности и защиты окружающей среды при ЧС.</w:t>
      </w:r>
    </w:p>
    <w:p w:rsidR="002B4938" w:rsidRDefault="002B4938" w:rsidP="002B4938">
      <w:r>
        <w:t>13. Какова роль государственных органов (МЧС, Росприроднадзор и др.) в обеспечении экологической безопасности и реагировании на ЧС?</w:t>
      </w:r>
    </w:p>
    <w:p w:rsidR="002B4938" w:rsidRDefault="002B4938" w:rsidP="002B4938">
      <w:r>
        <w:t>14. Что такое "экологический ущерб" при ЧС? Каковы подходы к его оценке и компенсации?</w:t>
      </w:r>
    </w:p>
    <w:p w:rsidR="002B4938" w:rsidRDefault="002B4938" w:rsidP="002B4938">
      <w:r>
        <w:t>15. Опишите меры по реабилитации и восстановлению природных экосистем после крупномасштабных ЧС (например, после аварии на Чернобыльской АЭС или крупных лесных пожаров).</w:t>
      </w:r>
    </w:p>
    <w:p w:rsidR="002B4938" w:rsidRDefault="002B4938" w:rsidP="002B4938">
      <w:r>
        <w:t>16. Взаимосвязь экологической безопасности и устойчивого развития. Объясните, как эти концепции дополняют друг друга.</w:t>
      </w:r>
    </w:p>
    <w:p w:rsidR="002B4938" w:rsidRDefault="002B4938" w:rsidP="002B4938">
      <w:r>
        <w:t>17. Какие существуют методы очистки загрязненных вод и почв после ЧС?</w:t>
      </w:r>
    </w:p>
    <w:p w:rsidR="002B4938" w:rsidRDefault="002B4938" w:rsidP="002B4938">
      <w:r>
        <w:lastRenderedPageBreak/>
        <w:t>18. Роль общественности, некоммерческих организаций и международных сообществ в обеспечении экологической безопасности и реагировании на ЧС.</w:t>
      </w:r>
    </w:p>
    <w:p w:rsidR="002B4938" w:rsidRDefault="002B4938" w:rsidP="002B4938">
      <w:r>
        <w:t>19. Приведите примеры экологических ЧС, вызванных антропогенной деятельностью, и их долгосрочные последствия для окружающей среды.</w:t>
      </w:r>
    </w:p>
    <w:p w:rsidR="00F351E0" w:rsidRDefault="002B4938" w:rsidP="002B4938">
      <w:r>
        <w:t>20. Что такое "экологический паспорт предприятия" и как он связан с обеспечением экологической безопасности и предупреждением ЧС?</w:t>
      </w:r>
    </w:p>
    <w:sectPr w:rsidR="00F3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51B" w:rsidRDefault="0055651B" w:rsidP="00F351E0">
      <w:pPr>
        <w:spacing w:after="0" w:line="240" w:lineRule="auto"/>
      </w:pPr>
      <w:r>
        <w:separator/>
      </w:r>
    </w:p>
  </w:endnote>
  <w:endnote w:type="continuationSeparator" w:id="0">
    <w:p w:rsidR="0055651B" w:rsidRDefault="0055651B" w:rsidP="00F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51B" w:rsidRDefault="0055651B" w:rsidP="00F351E0">
      <w:pPr>
        <w:spacing w:after="0" w:line="240" w:lineRule="auto"/>
      </w:pPr>
      <w:r>
        <w:separator/>
      </w:r>
    </w:p>
  </w:footnote>
  <w:footnote w:type="continuationSeparator" w:id="0">
    <w:p w:rsidR="0055651B" w:rsidRDefault="0055651B" w:rsidP="00F3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E"/>
    <w:rsid w:val="002B4938"/>
    <w:rsid w:val="0041396C"/>
    <w:rsid w:val="0055651B"/>
    <w:rsid w:val="00561F28"/>
    <w:rsid w:val="0068108A"/>
    <w:rsid w:val="00687A91"/>
    <w:rsid w:val="006C4071"/>
    <w:rsid w:val="0070594E"/>
    <w:rsid w:val="00B64042"/>
    <w:rsid w:val="00D83DA1"/>
    <w:rsid w:val="00F351E0"/>
    <w:rsid w:val="00F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3017"/>
  <w15:docId w15:val="{10CD604F-FA50-467B-A8FF-76E50DEC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64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4042"/>
  </w:style>
  <w:style w:type="paragraph" w:styleId="3">
    <w:name w:val="Body Text 3"/>
    <w:basedOn w:val="a"/>
    <w:link w:val="30"/>
    <w:uiPriority w:val="99"/>
    <w:unhideWhenUsed/>
    <w:rsid w:val="00B6404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4042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1E0"/>
  </w:style>
  <w:style w:type="paragraph" w:styleId="a5">
    <w:name w:val="footer"/>
    <w:basedOn w:val="a"/>
    <w:link w:val="a6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6</cp:revision>
  <dcterms:created xsi:type="dcterms:W3CDTF">2022-03-27T16:27:00Z</dcterms:created>
  <dcterms:modified xsi:type="dcterms:W3CDTF">2026-04-24T14:31:00Z</dcterms:modified>
</cp:coreProperties>
</file>