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F4" w:rsidRDefault="006A7C10" w:rsidP="00675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A7C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Примерные оценочные материалы, применяемые при проведении промежуточной аттестации по дисциплине (модулю) "Инженерная экология"</w:t>
      </w:r>
      <w:r w:rsidR="006753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</w:r>
    </w:p>
    <w:p w:rsidR="006753F4" w:rsidRDefault="006753F4" w:rsidP="006753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84D17" w:rsidRDefault="006753F4" w:rsidP="00684D1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84D17" w:rsidRDefault="00684D17" w:rsidP="00684D1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:rsidR="006753F4" w:rsidRPr="006753F4" w:rsidRDefault="006753F4" w:rsidP="0067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84D17" w:rsidRPr="00684D17" w:rsidRDefault="00684D17" w:rsidP="00684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Дайте определение «инженерная экология». В чём заключается её отличие от общей экологии и природоохранной деятельности?</w:t>
      </w:r>
    </w:p>
    <w:p w:rsidR="00684D17" w:rsidRPr="00684D17" w:rsidRDefault="00684D17" w:rsidP="00684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Перечислите основные этапы жизненного цикла транспортно-технологической машины. Какие экологические ограничения актуальны на каждом из этапов?</w:t>
      </w:r>
    </w:p>
    <w:p w:rsidR="00684D17" w:rsidRPr="00684D17" w:rsidRDefault="00684D17" w:rsidP="00684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ПДК, ПДВ, ПДС? В каких единицах измеряются эти нормативы и как они применяются при экологическом контроле предприятия?</w:t>
      </w:r>
    </w:p>
    <w:p w:rsidR="00684D17" w:rsidRPr="00684D17" w:rsidRDefault="00684D17" w:rsidP="00684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Объясните принцип «загрязнитель платит». Как он реализуется в системе экологических платежей и штрафов в РФ?</w:t>
      </w:r>
    </w:p>
    <w:p w:rsidR="00684D17" w:rsidRPr="00684D17" w:rsidRDefault="00684D17" w:rsidP="00684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международные стандарты серии ISO регулируют системы экологического менеджмента? Раскройте содержание ISO 14001.</w:t>
      </w:r>
    </w:p>
    <w:p w:rsidR="00684D17" w:rsidRPr="00684D17" w:rsidRDefault="00684D17" w:rsidP="00684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Опишите алгоритм отбора проб промышленных сточных вод для химического анализа. Какие ошибки могут привести к искажению результатов?</w:t>
      </w:r>
    </w:p>
    <w:p w:rsidR="00684D17" w:rsidRPr="00684D17" w:rsidRDefault="00684D17" w:rsidP="00684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методы экспресс-анализа применяются для определения тяжёлых металлов в природных водах? Сравните их по точности, стоимости и оперативности.</w:t>
      </w:r>
    </w:p>
    <w:p w:rsidR="00684D17" w:rsidRPr="00684D17" w:rsidRDefault="00684D17" w:rsidP="00684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рассчитывается индекс загрязнения воды (ИЗВ)? Какие показатели входят в его формулу и как интерпретируется результат?</w:t>
      </w:r>
    </w:p>
    <w:p w:rsidR="00684D17" w:rsidRPr="00684D17" w:rsidRDefault="00684D17" w:rsidP="00684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моделирование рассеивания загрязняющих веществ в атмосфере? Назовите основные факторы, влияющие на размер санитарно-защитной зоны предприятия.</w:t>
      </w:r>
    </w:p>
    <w:p w:rsidR="00684D17" w:rsidRPr="00684D17" w:rsidRDefault="00684D17" w:rsidP="00684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Какими методами определяется содержание взвешенных частиц PM2.5 и PM10 в атмосферном воздухе? Почему эти фракции наиболее опасны для здоровья?</w:t>
      </w:r>
    </w:p>
    <w:p w:rsidR="00684D17" w:rsidRPr="00684D17" w:rsidRDefault="00684D17" w:rsidP="00684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Сравните физические, химические и биологические методы очистки сточных вод. В каких случаях целесообразно применять комбинированные схемы?</w:t>
      </w:r>
    </w:p>
    <w:p w:rsidR="00684D17" w:rsidRPr="00684D17" w:rsidRDefault="00684D17" w:rsidP="00684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Объясните механизм действия коагулянтов и </w:t>
      </w:r>
      <w:proofErr w:type="spellStart"/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флокулянтов</w:t>
      </w:r>
      <w:proofErr w:type="spellEnd"/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очистке воды. От каких параметров зависит эффективность процесса?</w:t>
      </w:r>
    </w:p>
    <w:p w:rsidR="00684D17" w:rsidRPr="00684D17" w:rsidRDefault="00684D17" w:rsidP="00684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преимущества и ограничения имеют сорбционные методы очистки? Приведите примеры современных сорбентов для удаления нефтепродуктов и ионов тяжёлых металлов.</w:t>
      </w:r>
    </w:p>
    <w:p w:rsidR="00684D17" w:rsidRPr="00684D17" w:rsidRDefault="00684D17" w:rsidP="00684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Что такое принцип «замкнутого водооборотного цикла»? Рассчитайте экономический эффект его внедрения для условного предприятия.</w:t>
      </w:r>
    </w:p>
    <w:p w:rsidR="00684D17" w:rsidRPr="00684D17" w:rsidRDefault="00684D17" w:rsidP="00684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Опишите основные стадии переработки твёрдых коммунальных отходов (ТКО). Какие технологии позволяют извлекать вторичные ресурсы с максимальной эффективностью?</w:t>
      </w:r>
    </w:p>
    <w:p w:rsidR="00684D17" w:rsidRPr="00684D17" w:rsidRDefault="00684D17" w:rsidP="00684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оценка воздействия на окружающую среду (ОВОС)? Перечислите основные разделы отчета по ОВОС для строительного проекта.</w:t>
      </w:r>
    </w:p>
    <w:p w:rsidR="00684D17" w:rsidRPr="00684D17" w:rsidRDefault="00684D17" w:rsidP="00684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проводится расчёт углеродного следа продукции? Какие этапы жизненного цикла учитываются при оценке выбросов парниковых газов?</w:t>
      </w:r>
    </w:p>
    <w:p w:rsidR="00684D17" w:rsidRPr="00684D17" w:rsidRDefault="00684D17" w:rsidP="00684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Раскройте содержание концепции «зелёной химии». Приведите три примера её применения в производстве транспортно-технологических машин.</w:t>
      </w:r>
    </w:p>
    <w:p w:rsidR="00684D17" w:rsidRPr="00684D17" w:rsidRDefault="00684D17" w:rsidP="00684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промышленный симбиоз? Как принцип циркулярной экономики реализуется на уровне промышленного кластера?</w:t>
      </w:r>
    </w:p>
    <w:p w:rsidR="00684D17" w:rsidRPr="00684D17" w:rsidRDefault="00684D17" w:rsidP="00684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Кейс-задача: Предприятие планирует модернизацию окрасочного цеха. Предложите комплекс мер по снижению экологической нагрузки (выбросы ЛОС, отходы, энергопотребление) с оценкой экономической целесообразности каждого решения.</w:t>
      </w:r>
    </w:p>
    <w:p w:rsidR="006753F4" w:rsidRPr="006753F4" w:rsidRDefault="006753F4" w:rsidP="00684D1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bookmarkStart w:id="0" w:name="_GoBack"/>
      <w:bookmarkEnd w:id="0"/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sectPr w:rsidR="006753F4" w:rsidRPr="0067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117A7"/>
    <w:multiLevelType w:val="hybridMultilevel"/>
    <w:tmpl w:val="5088D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8E2DC9"/>
    <w:multiLevelType w:val="multilevel"/>
    <w:tmpl w:val="89AC1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8A7"/>
    <w:rsid w:val="002555C9"/>
    <w:rsid w:val="003F09A8"/>
    <w:rsid w:val="006753F4"/>
    <w:rsid w:val="00684D17"/>
    <w:rsid w:val="006A7C10"/>
    <w:rsid w:val="008C08A7"/>
    <w:rsid w:val="00D3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F6D3"/>
  <w15:docId w15:val="{2CD35632-9991-40DD-9702-A26587D2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449</Words>
  <Characters>2560</Characters>
  <Application>Microsoft Office Word</Application>
  <DocSecurity>0</DocSecurity>
  <Lines>21</Lines>
  <Paragraphs>6</Paragraphs>
  <ScaleCrop>false</ScaleCrop>
  <Company>МИИТ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Асманкин Евгений Геннадьевич</cp:lastModifiedBy>
  <cp:revision>6</cp:revision>
  <dcterms:created xsi:type="dcterms:W3CDTF">2022-03-29T17:54:00Z</dcterms:created>
  <dcterms:modified xsi:type="dcterms:W3CDTF">2026-04-21T12:50:00Z</dcterms:modified>
</cp:coreProperties>
</file>