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345" w:rsidRPr="002E4299" w:rsidRDefault="00B71345" w:rsidP="00B71345">
      <w:pPr>
        <w:pStyle w:val="ab"/>
        <w:jc w:val="center"/>
        <w:rPr>
          <w:b/>
          <w:szCs w:val="28"/>
        </w:rPr>
      </w:pPr>
      <w:r>
        <w:rPr>
          <w:b/>
          <w:szCs w:val="28"/>
        </w:rPr>
        <w:t>Примерные оценочные материалы, применяемые при проведении пр</w:t>
      </w:r>
      <w:r>
        <w:rPr>
          <w:b/>
          <w:szCs w:val="28"/>
        </w:rPr>
        <w:t>о</w:t>
      </w:r>
      <w:r>
        <w:rPr>
          <w:b/>
          <w:szCs w:val="28"/>
        </w:rPr>
        <w:t xml:space="preserve">межуточной аттестации по дисциплине (модулю) </w:t>
      </w:r>
    </w:p>
    <w:p w:rsidR="00B71345" w:rsidRDefault="00B71345" w:rsidP="00B71345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Экономика труда</w:t>
      </w:r>
      <w:r w:rsidRPr="002E4299">
        <w:rPr>
          <w:b/>
          <w:sz w:val="28"/>
          <w:szCs w:val="28"/>
        </w:rPr>
        <w:t>»</w:t>
      </w:r>
    </w:p>
    <w:p w:rsidR="00B71345" w:rsidRPr="009A40DD" w:rsidRDefault="00B71345" w:rsidP="00B71345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 предлаг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ется дать ответ на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вопроса, приведенных в </w:t>
      </w:r>
      <w:bookmarkStart w:id="0" w:name="_GoBack"/>
      <w:bookmarkEnd w:id="0"/>
      <w:r>
        <w:rPr>
          <w:sz w:val="28"/>
          <w:szCs w:val="28"/>
        </w:rPr>
        <w:t>билете, из нижеприведенного списка.</w:t>
      </w:r>
    </w:p>
    <w:p w:rsidR="00B71345" w:rsidRDefault="00B71345" w:rsidP="004069A1">
      <w:pPr>
        <w:ind w:firstLine="708"/>
        <w:jc w:val="center"/>
        <w:rPr>
          <w:b/>
          <w:sz w:val="28"/>
          <w:szCs w:val="28"/>
        </w:rPr>
      </w:pPr>
    </w:p>
    <w:p w:rsidR="004069A1" w:rsidRDefault="009C7E16" w:rsidP="004069A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перечень вопросов к </w:t>
      </w:r>
      <w:r w:rsidR="00B71345">
        <w:rPr>
          <w:b/>
          <w:sz w:val="28"/>
          <w:szCs w:val="28"/>
        </w:rPr>
        <w:t>зачету</w:t>
      </w:r>
    </w:p>
    <w:p w:rsidR="004069A1" w:rsidRPr="00887A66" w:rsidRDefault="004069A1" w:rsidP="004069A1">
      <w:pPr>
        <w:pStyle w:val="ab"/>
        <w:tabs>
          <w:tab w:val="left" w:pos="360"/>
          <w:tab w:val="left" w:pos="721"/>
          <w:tab w:val="left" w:pos="900"/>
        </w:tabs>
        <w:rPr>
          <w:szCs w:val="28"/>
        </w:rPr>
      </w:pPr>
    </w:p>
    <w:p w:rsidR="004069A1" w:rsidRPr="009C09A7" w:rsidRDefault="004069A1" w:rsidP="004069A1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Структура и характеристики трудового потенциала общества, орган</w:t>
      </w:r>
      <w:r w:rsidRPr="009C09A7">
        <w:rPr>
          <w:sz w:val="28"/>
          <w:szCs w:val="28"/>
        </w:rPr>
        <w:t>и</w:t>
      </w:r>
      <w:r w:rsidRPr="009C09A7">
        <w:rPr>
          <w:sz w:val="28"/>
          <w:szCs w:val="28"/>
        </w:rPr>
        <w:t>зации, человека.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Понятие «рабочая сила», «трудовые ресурсы», «кадры», «произво</w:t>
      </w:r>
      <w:r w:rsidRPr="009C09A7">
        <w:rPr>
          <w:sz w:val="28"/>
          <w:szCs w:val="28"/>
        </w:rPr>
        <w:t>д</w:t>
      </w:r>
      <w:r w:rsidRPr="009C09A7">
        <w:rPr>
          <w:sz w:val="28"/>
          <w:szCs w:val="28"/>
        </w:rPr>
        <w:t>ственный персонал».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 xml:space="preserve">Показатели, характеризующие занятость </w:t>
      </w:r>
      <w:proofErr w:type="spellStart"/>
      <w:r w:rsidRPr="009C09A7">
        <w:rPr>
          <w:sz w:val="28"/>
          <w:szCs w:val="28"/>
        </w:rPr>
        <w:t>населения.Основные</w:t>
      </w:r>
      <w:proofErr w:type="spellEnd"/>
      <w:r w:rsidRPr="009C09A7">
        <w:rPr>
          <w:sz w:val="28"/>
          <w:szCs w:val="28"/>
        </w:rPr>
        <w:t xml:space="preserve"> виды безработицы.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Раскройте понятия "продуктивность труда", "производительность тр</w:t>
      </w:r>
      <w:r w:rsidRPr="009C09A7">
        <w:rPr>
          <w:sz w:val="28"/>
          <w:szCs w:val="28"/>
        </w:rPr>
        <w:t>у</w:t>
      </w:r>
      <w:r>
        <w:rPr>
          <w:sz w:val="28"/>
          <w:szCs w:val="28"/>
        </w:rPr>
        <w:t>да" и "эффективность труда".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Основные направления повышения производительности труда на пре</w:t>
      </w:r>
      <w:r w:rsidRPr="009C09A7">
        <w:rPr>
          <w:sz w:val="28"/>
          <w:szCs w:val="28"/>
        </w:rPr>
        <w:t>д</w:t>
      </w:r>
      <w:r w:rsidRPr="009C09A7">
        <w:rPr>
          <w:sz w:val="28"/>
          <w:szCs w:val="28"/>
        </w:rPr>
        <w:t>приятии.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Показатели, характеризующие качество и уровень жизни населе</w:t>
      </w:r>
      <w:r>
        <w:rPr>
          <w:sz w:val="28"/>
          <w:szCs w:val="28"/>
        </w:rPr>
        <w:t>ния.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Виды и источники доходов населения РФ.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Раскройте понятие "научная организация труда".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Особенности организации труда работников железнодорожного тран</w:t>
      </w:r>
      <w:r w:rsidRPr="009C09A7">
        <w:rPr>
          <w:sz w:val="28"/>
          <w:szCs w:val="28"/>
        </w:rPr>
        <w:t>с</w:t>
      </w:r>
      <w:r>
        <w:rPr>
          <w:sz w:val="28"/>
          <w:szCs w:val="28"/>
        </w:rPr>
        <w:t>порта.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Методы изучения рабочего времени на предприятии.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Характеристика основных подходов к мотивации труда.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Нормативы полезного срока службы средств труда, порядок их опред</w:t>
      </w:r>
      <w:r w:rsidRPr="009C09A7">
        <w:rPr>
          <w:sz w:val="28"/>
          <w:szCs w:val="28"/>
        </w:rPr>
        <w:t>е</w:t>
      </w:r>
      <w:r w:rsidRPr="009C09A7">
        <w:rPr>
          <w:sz w:val="28"/>
          <w:szCs w:val="28"/>
        </w:rPr>
        <w:t>ления.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Методы нормирования труда, виды норм труда и их измерители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Понятие «рабочая сила», «трудовые ресурсы», «кадры», «произво</w:t>
      </w:r>
      <w:r w:rsidRPr="009C09A7">
        <w:rPr>
          <w:sz w:val="28"/>
          <w:szCs w:val="28"/>
        </w:rPr>
        <w:t>д</w:t>
      </w:r>
      <w:r w:rsidRPr="009C09A7">
        <w:rPr>
          <w:sz w:val="28"/>
          <w:szCs w:val="28"/>
        </w:rPr>
        <w:t>ственный персонал»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lastRenderedPageBreak/>
        <w:t>Состав и структура производственного персонала предприятия, пон</w:t>
      </w:r>
      <w:r w:rsidRPr="009C09A7">
        <w:rPr>
          <w:sz w:val="28"/>
          <w:szCs w:val="28"/>
        </w:rPr>
        <w:t>я</w:t>
      </w:r>
      <w:r w:rsidRPr="009C09A7">
        <w:rPr>
          <w:sz w:val="28"/>
          <w:szCs w:val="28"/>
        </w:rPr>
        <w:t>тие профессии, специальности, квалификации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Факторы, обусловливающие уровень производительности труда, их классификация в российской  и зарубежной практике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Методы расчета численности работников на предприятии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Оплата и мотивация труда. Принципы организации и оплаты труда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Формы и системы оплаты труда, применяемые в российской и зар</w:t>
      </w:r>
      <w:r w:rsidRPr="009C09A7">
        <w:rPr>
          <w:sz w:val="28"/>
          <w:szCs w:val="28"/>
        </w:rPr>
        <w:t>у</w:t>
      </w:r>
      <w:r w:rsidRPr="009C09A7">
        <w:rPr>
          <w:sz w:val="28"/>
          <w:szCs w:val="28"/>
        </w:rPr>
        <w:t>бежной практике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Производительность труда, методы расчета и факторы роста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Формы и системы оплаты труда, номинальная и реальная заработная плата</w:t>
      </w:r>
    </w:p>
    <w:p w:rsidR="004069A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>Роль рынка труда в формировании занятости населения.</w:t>
      </w:r>
    </w:p>
    <w:p w:rsidR="004069A1" w:rsidRPr="00247D31" w:rsidRDefault="004069A1" w:rsidP="004069A1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9C09A7">
        <w:rPr>
          <w:sz w:val="28"/>
          <w:szCs w:val="28"/>
        </w:rPr>
        <w:t xml:space="preserve">Сущность показателей </w:t>
      </w:r>
      <w:r>
        <w:rPr>
          <w:sz w:val="28"/>
          <w:szCs w:val="28"/>
        </w:rPr>
        <w:t>труда и методика их определения.</w:t>
      </w:r>
      <w:r w:rsidR="009C7E16">
        <w:rPr>
          <w:sz w:val="28"/>
          <w:szCs w:val="28"/>
        </w:rPr>
        <w:t xml:space="preserve"> И др.</w:t>
      </w:r>
    </w:p>
    <w:p w:rsidR="004069A1" w:rsidRDefault="004069A1" w:rsidP="004069A1">
      <w:pPr>
        <w:spacing w:line="360" w:lineRule="auto"/>
        <w:rPr>
          <w:sz w:val="20"/>
          <w:szCs w:val="20"/>
        </w:rPr>
      </w:pPr>
    </w:p>
    <w:p w:rsidR="004069A1" w:rsidRDefault="004069A1" w:rsidP="004069A1">
      <w:pPr>
        <w:spacing w:line="360" w:lineRule="auto"/>
        <w:rPr>
          <w:sz w:val="20"/>
          <w:szCs w:val="20"/>
        </w:rPr>
      </w:pPr>
    </w:p>
    <w:sectPr w:rsidR="004069A1" w:rsidSect="00AD4A6D">
      <w:footerReference w:type="default" r:id="rId8"/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6DD" w:rsidRDefault="000F76DD" w:rsidP="00F843E2">
      <w:r>
        <w:separator/>
      </w:r>
    </w:p>
  </w:endnote>
  <w:endnote w:type="continuationSeparator" w:id="0">
    <w:p w:rsidR="000F76DD" w:rsidRDefault="000F76DD" w:rsidP="00F8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605" w:rsidRDefault="007B3BC4">
    <w:pPr>
      <w:pStyle w:val="a7"/>
      <w:jc w:val="right"/>
    </w:pPr>
    <w:r>
      <w:fldChar w:fldCharType="begin"/>
    </w:r>
    <w:r w:rsidR="00A23605">
      <w:instrText xml:space="preserve"> PAGE   \* MERGEFORMAT </w:instrText>
    </w:r>
    <w:r>
      <w:fldChar w:fldCharType="separate"/>
    </w:r>
    <w:r w:rsidR="00B71345">
      <w:rPr>
        <w:noProof/>
      </w:rPr>
      <w:t>1</w:t>
    </w:r>
    <w:r>
      <w:rPr>
        <w:noProof/>
      </w:rPr>
      <w:fldChar w:fldCharType="end"/>
    </w:r>
  </w:p>
  <w:p w:rsidR="00A23605" w:rsidRDefault="00A236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6DD" w:rsidRDefault="000F76DD" w:rsidP="00F843E2">
      <w:r>
        <w:separator/>
      </w:r>
    </w:p>
  </w:footnote>
  <w:footnote w:type="continuationSeparator" w:id="0">
    <w:p w:rsidR="000F76DD" w:rsidRDefault="000F76DD" w:rsidP="00F84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86A3B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5C764BF"/>
    <w:multiLevelType w:val="hybridMultilevel"/>
    <w:tmpl w:val="05CE30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6E63A2"/>
    <w:multiLevelType w:val="hybridMultilevel"/>
    <w:tmpl w:val="2E2A8308"/>
    <w:lvl w:ilvl="0" w:tplc="EA2E6458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7"/>
        </w:tabs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7"/>
        </w:tabs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7"/>
        </w:tabs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7"/>
        </w:tabs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7"/>
        </w:tabs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7"/>
        </w:tabs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7"/>
        </w:tabs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7"/>
        </w:tabs>
        <w:ind w:left="7757" w:hanging="180"/>
      </w:pPr>
    </w:lvl>
  </w:abstractNum>
  <w:abstractNum w:abstractNumId="4">
    <w:nsid w:val="161379E2"/>
    <w:multiLevelType w:val="singleLevel"/>
    <w:tmpl w:val="B25871A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5">
    <w:nsid w:val="1619788C"/>
    <w:multiLevelType w:val="hybridMultilevel"/>
    <w:tmpl w:val="D57C7466"/>
    <w:lvl w:ilvl="0" w:tplc="EC74D2E4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5D631D"/>
    <w:multiLevelType w:val="hybridMultilevel"/>
    <w:tmpl w:val="30CA0D1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D893FD2"/>
    <w:multiLevelType w:val="hybridMultilevel"/>
    <w:tmpl w:val="24D695A6"/>
    <w:lvl w:ilvl="0" w:tplc="1B6A398A">
      <w:start w:val="1"/>
      <w:numFmt w:val="bullet"/>
      <w:lvlText w:val=""/>
      <w:lvlJc w:val="left"/>
      <w:pPr>
        <w:tabs>
          <w:tab w:val="num" w:pos="1843"/>
        </w:tabs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DED3D8C"/>
    <w:multiLevelType w:val="hybridMultilevel"/>
    <w:tmpl w:val="415A6500"/>
    <w:lvl w:ilvl="0" w:tplc="CF70890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887F76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7325D4"/>
    <w:multiLevelType w:val="singleLevel"/>
    <w:tmpl w:val="E8BC1EC6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0">
    <w:nsid w:val="1FBF242C"/>
    <w:multiLevelType w:val="multilevel"/>
    <w:tmpl w:val="A8F0683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271169C2"/>
    <w:multiLevelType w:val="singleLevel"/>
    <w:tmpl w:val="9390A48C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7E000E7"/>
    <w:multiLevelType w:val="hybridMultilevel"/>
    <w:tmpl w:val="B13E02FA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0B546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68F5705"/>
    <w:multiLevelType w:val="multilevel"/>
    <w:tmpl w:val="2172756A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F40082"/>
    <w:multiLevelType w:val="hybridMultilevel"/>
    <w:tmpl w:val="50A8A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CA2554"/>
    <w:multiLevelType w:val="hybridMultilevel"/>
    <w:tmpl w:val="9EAE086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91859BB"/>
    <w:multiLevelType w:val="hybridMultilevel"/>
    <w:tmpl w:val="965A8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4D3E20"/>
    <w:multiLevelType w:val="singleLevel"/>
    <w:tmpl w:val="2AE85C4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9">
    <w:nsid w:val="58963CC7"/>
    <w:multiLevelType w:val="singleLevel"/>
    <w:tmpl w:val="D0AAB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5DA53A87"/>
    <w:multiLevelType w:val="singleLevel"/>
    <w:tmpl w:val="061A9694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1">
    <w:nsid w:val="65A944FF"/>
    <w:multiLevelType w:val="hybridMultilevel"/>
    <w:tmpl w:val="C4DE29F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553F21"/>
    <w:multiLevelType w:val="hybridMultilevel"/>
    <w:tmpl w:val="0E728B2C"/>
    <w:lvl w:ilvl="0" w:tplc="A302281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6B223A88"/>
    <w:multiLevelType w:val="hybridMultilevel"/>
    <w:tmpl w:val="783E84B2"/>
    <w:lvl w:ilvl="0" w:tplc="1B6A398A">
      <w:start w:val="1"/>
      <w:numFmt w:val="bullet"/>
      <w:lvlText w:val=""/>
      <w:lvlJc w:val="left"/>
      <w:pPr>
        <w:tabs>
          <w:tab w:val="num" w:pos="1843"/>
        </w:tabs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21317BE"/>
    <w:multiLevelType w:val="hybridMultilevel"/>
    <w:tmpl w:val="1472D3E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791E5198"/>
    <w:multiLevelType w:val="singleLevel"/>
    <w:tmpl w:val="DAF6C5D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6">
    <w:nsid w:val="79C853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C216228"/>
    <w:multiLevelType w:val="hybridMultilevel"/>
    <w:tmpl w:val="3DCAF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27"/>
  </w:num>
  <w:num w:numId="5">
    <w:abstractNumId w:val="6"/>
  </w:num>
  <w:num w:numId="6">
    <w:abstractNumId w:val="12"/>
  </w:num>
  <w:num w:numId="7">
    <w:abstractNumId w:val="16"/>
  </w:num>
  <w:num w:numId="8">
    <w:abstractNumId w:val="10"/>
  </w:num>
  <w:num w:numId="9">
    <w:abstractNumId w:val="20"/>
  </w:num>
  <w:num w:numId="10">
    <w:abstractNumId w:val="11"/>
  </w:num>
  <w:num w:numId="11">
    <w:abstractNumId w:val="18"/>
  </w:num>
  <w:num w:numId="12">
    <w:abstractNumId w:val="13"/>
  </w:num>
  <w:num w:numId="13">
    <w:abstractNumId w:val="19"/>
  </w:num>
  <w:num w:numId="14">
    <w:abstractNumId w:val="8"/>
  </w:num>
  <w:num w:numId="15">
    <w:abstractNumId w:val="14"/>
  </w:num>
  <w:num w:numId="16">
    <w:abstractNumId w:val="26"/>
  </w:num>
  <w:num w:numId="17">
    <w:abstractNumId w:val="15"/>
  </w:num>
  <w:num w:numId="18">
    <w:abstractNumId w:val="3"/>
  </w:num>
  <w:num w:numId="19">
    <w:abstractNumId w:val="21"/>
  </w:num>
  <w:num w:numId="20">
    <w:abstractNumId w:val="24"/>
  </w:num>
  <w:num w:numId="21">
    <w:abstractNumId w:val="5"/>
  </w:num>
  <w:num w:numId="22">
    <w:abstractNumId w:val="17"/>
  </w:num>
  <w:num w:numId="23">
    <w:abstractNumId w:val="23"/>
  </w:num>
  <w:num w:numId="24">
    <w:abstractNumId w:val="7"/>
  </w:num>
  <w:num w:numId="25">
    <w:abstractNumId w:val="4"/>
  </w:num>
  <w:num w:numId="26">
    <w:abstractNumId w:val="9"/>
  </w:num>
  <w:num w:numId="27">
    <w:abstractNumId w:val="25"/>
  </w:num>
  <w:num w:numId="28">
    <w:abstractNumId w:val="25"/>
    <w:lvlOverride w:ilvl="0">
      <w:lvl w:ilvl="0">
        <w:start w:val="1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6B"/>
    <w:rsid w:val="00012917"/>
    <w:rsid w:val="00015ED5"/>
    <w:rsid w:val="000167D4"/>
    <w:rsid w:val="0002359D"/>
    <w:rsid w:val="00053B81"/>
    <w:rsid w:val="000554DE"/>
    <w:rsid w:val="000628E8"/>
    <w:rsid w:val="00077FF5"/>
    <w:rsid w:val="0008365E"/>
    <w:rsid w:val="000C252A"/>
    <w:rsid w:val="000F3380"/>
    <w:rsid w:val="000F76DD"/>
    <w:rsid w:val="00110C05"/>
    <w:rsid w:val="00141A7B"/>
    <w:rsid w:val="00171B36"/>
    <w:rsid w:val="00174A1B"/>
    <w:rsid w:val="00186373"/>
    <w:rsid w:val="00187734"/>
    <w:rsid w:val="001B5EA2"/>
    <w:rsid w:val="00205B2D"/>
    <w:rsid w:val="00237798"/>
    <w:rsid w:val="00247D31"/>
    <w:rsid w:val="00256369"/>
    <w:rsid w:val="0026425D"/>
    <w:rsid w:val="00274A9A"/>
    <w:rsid w:val="00277912"/>
    <w:rsid w:val="0028213B"/>
    <w:rsid w:val="002A4F87"/>
    <w:rsid w:val="002A7169"/>
    <w:rsid w:val="002B1EF6"/>
    <w:rsid w:val="002B3EAD"/>
    <w:rsid w:val="003133C5"/>
    <w:rsid w:val="00316D99"/>
    <w:rsid w:val="00327B2F"/>
    <w:rsid w:val="00361644"/>
    <w:rsid w:val="003705E5"/>
    <w:rsid w:val="00371ADB"/>
    <w:rsid w:val="00383FF6"/>
    <w:rsid w:val="003918E7"/>
    <w:rsid w:val="003C7E4D"/>
    <w:rsid w:val="00405D8E"/>
    <w:rsid w:val="004069A1"/>
    <w:rsid w:val="00425B6F"/>
    <w:rsid w:val="00443B56"/>
    <w:rsid w:val="00457AE4"/>
    <w:rsid w:val="0046392F"/>
    <w:rsid w:val="00467F08"/>
    <w:rsid w:val="004762ED"/>
    <w:rsid w:val="004A16A5"/>
    <w:rsid w:val="004B2E06"/>
    <w:rsid w:val="004D642F"/>
    <w:rsid w:val="004F1F52"/>
    <w:rsid w:val="00505325"/>
    <w:rsid w:val="005151F0"/>
    <w:rsid w:val="00551ACF"/>
    <w:rsid w:val="0057508E"/>
    <w:rsid w:val="00582E08"/>
    <w:rsid w:val="00586FEB"/>
    <w:rsid w:val="005A02F7"/>
    <w:rsid w:val="005B5533"/>
    <w:rsid w:val="005B7A43"/>
    <w:rsid w:val="005D1316"/>
    <w:rsid w:val="00612A06"/>
    <w:rsid w:val="00614563"/>
    <w:rsid w:val="0062315A"/>
    <w:rsid w:val="006302E8"/>
    <w:rsid w:val="00651C2D"/>
    <w:rsid w:val="00654D99"/>
    <w:rsid w:val="0068552E"/>
    <w:rsid w:val="00691B9F"/>
    <w:rsid w:val="006972F0"/>
    <w:rsid w:val="006A40BE"/>
    <w:rsid w:val="006B7BD7"/>
    <w:rsid w:val="006F26DC"/>
    <w:rsid w:val="00704A65"/>
    <w:rsid w:val="00721E32"/>
    <w:rsid w:val="007422C1"/>
    <w:rsid w:val="00752865"/>
    <w:rsid w:val="00752EAD"/>
    <w:rsid w:val="00757D00"/>
    <w:rsid w:val="00763C23"/>
    <w:rsid w:val="007B1827"/>
    <w:rsid w:val="007B3BC4"/>
    <w:rsid w:val="007D52B1"/>
    <w:rsid w:val="0084217F"/>
    <w:rsid w:val="00843D7E"/>
    <w:rsid w:val="00860343"/>
    <w:rsid w:val="00867F7D"/>
    <w:rsid w:val="008860FB"/>
    <w:rsid w:val="00887A66"/>
    <w:rsid w:val="008912E1"/>
    <w:rsid w:val="008A3DD3"/>
    <w:rsid w:val="008B600B"/>
    <w:rsid w:val="008D3896"/>
    <w:rsid w:val="008E5C75"/>
    <w:rsid w:val="00911C38"/>
    <w:rsid w:val="00913669"/>
    <w:rsid w:val="009404D6"/>
    <w:rsid w:val="009472F0"/>
    <w:rsid w:val="009A6AC4"/>
    <w:rsid w:val="009B2FC3"/>
    <w:rsid w:val="009C09A7"/>
    <w:rsid w:val="009C2701"/>
    <w:rsid w:val="009C7E16"/>
    <w:rsid w:val="009E2F49"/>
    <w:rsid w:val="009F43C4"/>
    <w:rsid w:val="00A23605"/>
    <w:rsid w:val="00A32C69"/>
    <w:rsid w:val="00A5060B"/>
    <w:rsid w:val="00A54533"/>
    <w:rsid w:val="00A56F6D"/>
    <w:rsid w:val="00A7336B"/>
    <w:rsid w:val="00A86887"/>
    <w:rsid w:val="00A91240"/>
    <w:rsid w:val="00A96618"/>
    <w:rsid w:val="00A96EA9"/>
    <w:rsid w:val="00AD4A6D"/>
    <w:rsid w:val="00B105A7"/>
    <w:rsid w:val="00B41AA1"/>
    <w:rsid w:val="00B579CC"/>
    <w:rsid w:val="00B71345"/>
    <w:rsid w:val="00B81BDD"/>
    <w:rsid w:val="00BA30B0"/>
    <w:rsid w:val="00BA5DA1"/>
    <w:rsid w:val="00BA7649"/>
    <w:rsid w:val="00BB24F1"/>
    <w:rsid w:val="00BC4186"/>
    <w:rsid w:val="00BD35CE"/>
    <w:rsid w:val="00BD608F"/>
    <w:rsid w:val="00BE54C0"/>
    <w:rsid w:val="00C0034E"/>
    <w:rsid w:val="00C745BA"/>
    <w:rsid w:val="00C8221D"/>
    <w:rsid w:val="00CA314B"/>
    <w:rsid w:val="00CA3CC7"/>
    <w:rsid w:val="00CA6C64"/>
    <w:rsid w:val="00CC3F2C"/>
    <w:rsid w:val="00CF10C7"/>
    <w:rsid w:val="00CF2EA3"/>
    <w:rsid w:val="00D31BAA"/>
    <w:rsid w:val="00D340A7"/>
    <w:rsid w:val="00D42817"/>
    <w:rsid w:val="00D77F23"/>
    <w:rsid w:val="00DA0844"/>
    <w:rsid w:val="00E03206"/>
    <w:rsid w:val="00E41FC7"/>
    <w:rsid w:val="00E54582"/>
    <w:rsid w:val="00E55F8F"/>
    <w:rsid w:val="00E56133"/>
    <w:rsid w:val="00E61F61"/>
    <w:rsid w:val="00E84915"/>
    <w:rsid w:val="00EA7103"/>
    <w:rsid w:val="00ED76FA"/>
    <w:rsid w:val="00EE34D7"/>
    <w:rsid w:val="00EF0AAB"/>
    <w:rsid w:val="00EF7EAC"/>
    <w:rsid w:val="00F01DDA"/>
    <w:rsid w:val="00F4038E"/>
    <w:rsid w:val="00F43946"/>
    <w:rsid w:val="00F56511"/>
    <w:rsid w:val="00F64F94"/>
    <w:rsid w:val="00F73747"/>
    <w:rsid w:val="00F81B11"/>
    <w:rsid w:val="00F843E2"/>
    <w:rsid w:val="00FC3F39"/>
    <w:rsid w:val="00FD4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Subtle 2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69"/>
    <w:rPr>
      <w:sz w:val="24"/>
      <w:lang w:eastAsia="en-US"/>
    </w:rPr>
  </w:style>
  <w:style w:type="paragraph" w:styleId="1">
    <w:name w:val="heading 1"/>
    <w:basedOn w:val="a"/>
    <w:next w:val="a"/>
    <w:link w:val="10"/>
    <w:qFormat/>
    <w:locked/>
    <w:rsid w:val="00752EAD"/>
    <w:pPr>
      <w:keepNext/>
      <w:spacing w:line="360" w:lineRule="auto"/>
      <w:jc w:val="center"/>
      <w:outlineLvl w:val="0"/>
    </w:pPr>
    <w:rPr>
      <w:rFonts w:eastAsia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locked/>
    <w:rsid w:val="00752EA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752EAD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locked/>
    <w:rsid w:val="00752EAD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locked/>
    <w:rsid w:val="00752EAD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752EAD"/>
    <w:pPr>
      <w:keepNext/>
      <w:widowControl w:val="0"/>
      <w:autoSpaceDE w:val="0"/>
      <w:autoSpaceDN w:val="0"/>
      <w:outlineLvl w:val="5"/>
    </w:pPr>
    <w:rPr>
      <w:rFonts w:eastAsia="Times New Roman"/>
      <w:color w:val="0000FF"/>
      <w:szCs w:val="24"/>
    </w:rPr>
  </w:style>
  <w:style w:type="paragraph" w:styleId="7">
    <w:name w:val="heading 7"/>
    <w:basedOn w:val="a"/>
    <w:next w:val="a"/>
    <w:link w:val="70"/>
    <w:qFormat/>
    <w:locked/>
    <w:rsid w:val="00752EAD"/>
    <w:pPr>
      <w:keepNext/>
      <w:spacing w:line="360" w:lineRule="auto"/>
      <w:jc w:val="center"/>
      <w:outlineLvl w:val="6"/>
    </w:pPr>
    <w:rPr>
      <w:rFonts w:eastAsia="Times New Roman"/>
      <w:b/>
      <w:i/>
      <w:sz w:val="28"/>
      <w:szCs w:val="24"/>
    </w:rPr>
  </w:style>
  <w:style w:type="paragraph" w:styleId="8">
    <w:name w:val="heading 8"/>
    <w:basedOn w:val="a"/>
    <w:next w:val="a"/>
    <w:link w:val="80"/>
    <w:qFormat/>
    <w:locked/>
    <w:rsid w:val="00752EAD"/>
    <w:pPr>
      <w:keepNext/>
      <w:widowControl w:val="0"/>
      <w:autoSpaceDE w:val="0"/>
      <w:autoSpaceDN w:val="0"/>
      <w:jc w:val="both"/>
      <w:outlineLvl w:val="7"/>
    </w:pPr>
    <w:rPr>
      <w:rFonts w:eastAsia="Times New Roman"/>
      <w:szCs w:val="24"/>
    </w:rPr>
  </w:style>
  <w:style w:type="paragraph" w:styleId="9">
    <w:name w:val="heading 9"/>
    <w:basedOn w:val="a"/>
    <w:next w:val="a"/>
    <w:link w:val="90"/>
    <w:qFormat/>
    <w:locked/>
    <w:rsid w:val="00752EAD"/>
    <w:pPr>
      <w:keepNext/>
      <w:widowControl w:val="0"/>
      <w:autoSpaceDE w:val="0"/>
      <w:autoSpaceDN w:val="0"/>
      <w:jc w:val="center"/>
      <w:outlineLvl w:val="8"/>
    </w:pPr>
    <w:rPr>
      <w:rFonts w:eastAsia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77F23"/>
    <w:pPr>
      <w:ind w:left="720"/>
      <w:contextualSpacing/>
    </w:pPr>
  </w:style>
  <w:style w:type="character" w:styleId="a4">
    <w:name w:val="Hyperlink"/>
    <w:basedOn w:val="a0"/>
    <w:rsid w:val="003C7E4D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F84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locked/>
    <w:rsid w:val="00F843E2"/>
    <w:rPr>
      <w:rFonts w:cs="Times New Roman"/>
    </w:rPr>
  </w:style>
  <w:style w:type="paragraph" w:styleId="a7">
    <w:name w:val="footer"/>
    <w:basedOn w:val="a"/>
    <w:link w:val="a8"/>
    <w:rsid w:val="00F84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locked/>
    <w:rsid w:val="00F843E2"/>
    <w:rPr>
      <w:rFonts w:cs="Times New Roman"/>
    </w:rPr>
  </w:style>
  <w:style w:type="paragraph" w:styleId="a9">
    <w:name w:val="Balloon Text"/>
    <w:basedOn w:val="a"/>
    <w:link w:val="aa"/>
    <w:semiHidden/>
    <w:rsid w:val="00F01D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locked/>
    <w:rsid w:val="00F01DDA"/>
    <w:rPr>
      <w:rFonts w:ascii="Tahoma" w:hAnsi="Tahoma" w:cs="Tahoma"/>
      <w:sz w:val="16"/>
      <w:szCs w:val="16"/>
    </w:rPr>
  </w:style>
  <w:style w:type="paragraph" w:styleId="ab">
    <w:name w:val="Body Text"/>
    <w:aliases w:val="бпОсновной текст"/>
    <w:basedOn w:val="a"/>
    <w:link w:val="ac"/>
    <w:rsid w:val="00F81B11"/>
    <w:pPr>
      <w:jc w:val="both"/>
    </w:pPr>
    <w:rPr>
      <w:rFonts w:eastAsia="Times New Roman"/>
      <w:sz w:val="28"/>
      <w:szCs w:val="20"/>
      <w:lang w:eastAsia="ru-RU"/>
    </w:rPr>
  </w:style>
  <w:style w:type="character" w:customStyle="1" w:styleId="ac">
    <w:name w:val="Основной текст Знак"/>
    <w:aliases w:val="бпОсновной текст Знак"/>
    <w:basedOn w:val="a0"/>
    <w:link w:val="ab"/>
    <w:locked/>
    <w:rsid w:val="00F81B11"/>
    <w:rPr>
      <w:rFonts w:eastAsia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71B36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1B36"/>
    <w:rPr>
      <w:rFonts w:eastAsia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752EAD"/>
    <w:rPr>
      <w:rFonts w:eastAsia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752EA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52EAD"/>
    <w:rPr>
      <w:rFonts w:ascii="Arial" w:eastAsia="Times New Roman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52EAD"/>
    <w:rPr>
      <w:rFonts w:ascii="Cambria" w:eastAsia="MS Mincho" w:hAnsi="Cambria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752EAD"/>
    <w:rPr>
      <w:rFonts w:ascii="Cambria" w:eastAsia="MS Mincho" w:hAnsi="Cambria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52EAD"/>
    <w:rPr>
      <w:rFonts w:eastAsia="Times New Roman"/>
      <w:color w:val="0000FF"/>
      <w:sz w:val="24"/>
      <w:szCs w:val="24"/>
    </w:rPr>
  </w:style>
  <w:style w:type="character" w:customStyle="1" w:styleId="70">
    <w:name w:val="Заголовок 7 Знак"/>
    <w:basedOn w:val="a0"/>
    <w:link w:val="7"/>
    <w:rsid w:val="00752EAD"/>
    <w:rPr>
      <w:rFonts w:eastAsia="Times New Roman"/>
      <w:b/>
      <w:i/>
      <w:sz w:val="28"/>
      <w:szCs w:val="24"/>
    </w:rPr>
  </w:style>
  <w:style w:type="character" w:customStyle="1" w:styleId="80">
    <w:name w:val="Заголовок 8 Знак"/>
    <w:basedOn w:val="a0"/>
    <w:link w:val="8"/>
    <w:rsid w:val="00752EAD"/>
    <w:rPr>
      <w:rFonts w:eastAsia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752EAD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752E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52EAD"/>
    <w:rPr>
      <w:sz w:val="24"/>
      <w:lang w:eastAsia="en-US"/>
    </w:rPr>
  </w:style>
  <w:style w:type="paragraph" w:styleId="ad">
    <w:name w:val="Body Text Indent"/>
    <w:basedOn w:val="a"/>
    <w:link w:val="ae"/>
    <w:rsid w:val="00752EAD"/>
    <w:pPr>
      <w:spacing w:line="360" w:lineRule="auto"/>
      <w:ind w:firstLine="720"/>
      <w:jc w:val="both"/>
    </w:pPr>
    <w:rPr>
      <w:rFonts w:eastAsia="Times New Roman"/>
      <w:b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52EAD"/>
    <w:rPr>
      <w:rFonts w:eastAsia="Times New Roman"/>
      <w:b/>
      <w:sz w:val="28"/>
      <w:szCs w:val="24"/>
    </w:rPr>
  </w:style>
  <w:style w:type="paragraph" w:styleId="23">
    <w:name w:val="Body Text 2"/>
    <w:basedOn w:val="a"/>
    <w:link w:val="24"/>
    <w:unhideWhenUsed/>
    <w:rsid w:val="00752EAD"/>
    <w:pPr>
      <w:spacing w:after="120" w:line="480" w:lineRule="auto"/>
    </w:pPr>
    <w:rPr>
      <w:rFonts w:eastAsia="Times New Roman"/>
      <w:szCs w:val="24"/>
    </w:rPr>
  </w:style>
  <w:style w:type="character" w:customStyle="1" w:styleId="24">
    <w:name w:val="Основной текст 2 Знак"/>
    <w:basedOn w:val="a0"/>
    <w:link w:val="23"/>
    <w:rsid w:val="00752EAD"/>
    <w:rPr>
      <w:rFonts w:eastAsia="Times New Roman"/>
      <w:sz w:val="24"/>
      <w:szCs w:val="24"/>
    </w:rPr>
  </w:style>
  <w:style w:type="paragraph" w:styleId="af">
    <w:name w:val="Title"/>
    <w:basedOn w:val="a"/>
    <w:link w:val="af0"/>
    <w:qFormat/>
    <w:locked/>
    <w:rsid w:val="00752EAD"/>
    <w:pPr>
      <w:jc w:val="center"/>
    </w:pPr>
    <w:rPr>
      <w:rFonts w:eastAsia="Times New Roman"/>
      <w:sz w:val="28"/>
      <w:szCs w:val="20"/>
    </w:rPr>
  </w:style>
  <w:style w:type="character" w:customStyle="1" w:styleId="af0">
    <w:name w:val="Название Знак"/>
    <w:basedOn w:val="a0"/>
    <w:link w:val="af"/>
    <w:rsid w:val="00752EAD"/>
    <w:rPr>
      <w:rFonts w:eastAsia="Times New Roman"/>
      <w:sz w:val="28"/>
      <w:szCs w:val="20"/>
    </w:rPr>
  </w:style>
  <w:style w:type="paragraph" w:styleId="af1">
    <w:name w:val="Subtitle"/>
    <w:basedOn w:val="a"/>
    <w:link w:val="af2"/>
    <w:qFormat/>
    <w:locked/>
    <w:rsid w:val="00752EAD"/>
    <w:pPr>
      <w:spacing w:line="360" w:lineRule="auto"/>
      <w:ind w:firstLine="709"/>
      <w:jc w:val="both"/>
    </w:pPr>
    <w:rPr>
      <w:rFonts w:eastAsia="Times New Roman"/>
      <w:sz w:val="28"/>
      <w:szCs w:val="20"/>
    </w:rPr>
  </w:style>
  <w:style w:type="character" w:customStyle="1" w:styleId="af2">
    <w:name w:val="Подзаголовок Знак"/>
    <w:basedOn w:val="a0"/>
    <w:link w:val="af1"/>
    <w:rsid w:val="00752EAD"/>
    <w:rPr>
      <w:rFonts w:eastAsia="Times New Roman"/>
      <w:sz w:val="28"/>
      <w:szCs w:val="20"/>
    </w:rPr>
  </w:style>
  <w:style w:type="paragraph" w:styleId="33">
    <w:name w:val="Body Text 3"/>
    <w:basedOn w:val="a"/>
    <w:link w:val="34"/>
    <w:uiPriority w:val="99"/>
    <w:unhideWhenUsed/>
    <w:rsid w:val="00752EAD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752EAD"/>
    <w:rPr>
      <w:rFonts w:eastAsia="Times New Roman"/>
      <w:sz w:val="16"/>
      <w:szCs w:val="16"/>
    </w:rPr>
  </w:style>
  <w:style w:type="character" w:styleId="af3">
    <w:name w:val="page number"/>
    <w:rsid w:val="00752EAD"/>
  </w:style>
  <w:style w:type="paragraph" w:customStyle="1" w:styleId="11">
    <w:name w:val="Обычный1"/>
    <w:rsid w:val="00752EAD"/>
    <w:pPr>
      <w:autoSpaceDE w:val="0"/>
      <w:autoSpaceDN w:val="0"/>
    </w:pPr>
    <w:rPr>
      <w:rFonts w:eastAsia="Times New Roman"/>
      <w:sz w:val="20"/>
      <w:szCs w:val="20"/>
    </w:rPr>
  </w:style>
  <w:style w:type="paragraph" w:styleId="af4">
    <w:name w:val="Block Text"/>
    <w:basedOn w:val="a"/>
    <w:rsid w:val="00752EAD"/>
    <w:pPr>
      <w:widowControl w:val="0"/>
      <w:autoSpaceDE w:val="0"/>
      <w:autoSpaceDN w:val="0"/>
      <w:spacing w:before="180" w:line="312" w:lineRule="auto"/>
      <w:ind w:left="440" w:right="200" w:firstLine="720"/>
      <w:jc w:val="both"/>
    </w:pPr>
    <w:rPr>
      <w:rFonts w:eastAsia="Times New Roman"/>
      <w:sz w:val="28"/>
      <w:szCs w:val="28"/>
      <w:lang w:eastAsia="ru-RU"/>
    </w:rPr>
  </w:style>
  <w:style w:type="paragraph" w:customStyle="1" w:styleId="FR2">
    <w:name w:val="FR2"/>
    <w:rsid w:val="00752EAD"/>
    <w:pPr>
      <w:widowControl w:val="0"/>
      <w:autoSpaceDE w:val="0"/>
      <w:autoSpaceDN w:val="0"/>
      <w:spacing w:before="260"/>
      <w:jc w:val="center"/>
    </w:pPr>
    <w:rPr>
      <w:rFonts w:ascii="Arial" w:eastAsia="Times New Roman" w:hAnsi="Arial" w:cs="Arial"/>
      <w:sz w:val="12"/>
      <w:szCs w:val="12"/>
    </w:rPr>
  </w:style>
  <w:style w:type="paragraph" w:customStyle="1" w:styleId="FR1">
    <w:name w:val="FR1"/>
    <w:rsid w:val="00752EAD"/>
    <w:pPr>
      <w:widowControl w:val="0"/>
      <w:autoSpaceDE w:val="0"/>
      <w:autoSpaceDN w:val="0"/>
      <w:spacing w:before="200"/>
      <w:jc w:val="center"/>
    </w:pPr>
    <w:rPr>
      <w:rFonts w:ascii="Arial" w:eastAsia="Times New Roman" w:hAnsi="Arial" w:cs="Arial"/>
      <w:sz w:val="16"/>
      <w:szCs w:val="16"/>
    </w:rPr>
  </w:style>
  <w:style w:type="table" w:styleId="af5">
    <w:name w:val="Table Grid"/>
    <w:basedOn w:val="a1"/>
    <w:uiPriority w:val="59"/>
    <w:locked/>
    <w:rsid w:val="00752EAD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locked/>
    <w:rsid w:val="00752EAD"/>
    <w:pPr>
      <w:tabs>
        <w:tab w:val="right" w:leader="dot" w:pos="9344"/>
      </w:tabs>
      <w:jc w:val="both"/>
    </w:pPr>
    <w:rPr>
      <w:rFonts w:eastAsia="Times New Roman"/>
      <w:szCs w:val="24"/>
      <w:lang w:eastAsia="ru-RU"/>
    </w:rPr>
  </w:style>
  <w:style w:type="paragraph" w:styleId="25">
    <w:name w:val="toc 2"/>
    <w:basedOn w:val="a"/>
    <w:next w:val="a"/>
    <w:autoRedefine/>
    <w:locked/>
    <w:rsid w:val="00752EAD"/>
    <w:pPr>
      <w:ind w:left="240"/>
    </w:pPr>
    <w:rPr>
      <w:rFonts w:eastAsia="Times New Roman"/>
      <w:szCs w:val="24"/>
      <w:lang w:eastAsia="ru-RU"/>
    </w:rPr>
  </w:style>
  <w:style w:type="paragraph" w:styleId="35">
    <w:name w:val="toc 3"/>
    <w:basedOn w:val="a"/>
    <w:next w:val="a"/>
    <w:autoRedefine/>
    <w:locked/>
    <w:rsid w:val="00752EAD"/>
    <w:pPr>
      <w:tabs>
        <w:tab w:val="right" w:leader="dot" w:pos="9344"/>
      </w:tabs>
    </w:pPr>
    <w:rPr>
      <w:rFonts w:eastAsia="Times New Roman"/>
      <w:noProof/>
      <w:sz w:val="28"/>
      <w:szCs w:val="20"/>
      <w:lang w:eastAsia="ru-RU"/>
    </w:rPr>
  </w:style>
  <w:style w:type="paragraph" w:styleId="41">
    <w:name w:val="toc 4"/>
    <w:basedOn w:val="a"/>
    <w:next w:val="a"/>
    <w:autoRedefine/>
    <w:locked/>
    <w:rsid w:val="00752EAD"/>
    <w:pPr>
      <w:ind w:left="600"/>
    </w:pPr>
    <w:rPr>
      <w:rFonts w:eastAsia="Times New Roman"/>
      <w:sz w:val="18"/>
      <w:szCs w:val="20"/>
      <w:lang w:eastAsia="ru-RU"/>
    </w:rPr>
  </w:style>
  <w:style w:type="paragraph" w:styleId="51">
    <w:name w:val="toc 5"/>
    <w:basedOn w:val="a"/>
    <w:next w:val="a"/>
    <w:autoRedefine/>
    <w:locked/>
    <w:rsid w:val="00752EAD"/>
    <w:pPr>
      <w:ind w:left="800"/>
    </w:pPr>
    <w:rPr>
      <w:rFonts w:eastAsia="Times New Roman"/>
      <w:sz w:val="18"/>
      <w:szCs w:val="20"/>
      <w:lang w:eastAsia="ru-RU"/>
    </w:rPr>
  </w:style>
  <w:style w:type="paragraph" w:styleId="61">
    <w:name w:val="toc 6"/>
    <w:basedOn w:val="a"/>
    <w:next w:val="a"/>
    <w:autoRedefine/>
    <w:locked/>
    <w:rsid w:val="00752EAD"/>
    <w:pPr>
      <w:ind w:left="1000"/>
    </w:pPr>
    <w:rPr>
      <w:rFonts w:eastAsia="Times New Roman"/>
      <w:sz w:val="18"/>
      <w:szCs w:val="20"/>
      <w:lang w:eastAsia="ru-RU"/>
    </w:rPr>
  </w:style>
  <w:style w:type="paragraph" w:styleId="71">
    <w:name w:val="toc 7"/>
    <w:basedOn w:val="a"/>
    <w:next w:val="a"/>
    <w:autoRedefine/>
    <w:locked/>
    <w:rsid w:val="00752EAD"/>
    <w:pPr>
      <w:ind w:left="1200"/>
    </w:pPr>
    <w:rPr>
      <w:rFonts w:eastAsia="Times New Roman"/>
      <w:sz w:val="18"/>
      <w:szCs w:val="20"/>
      <w:lang w:eastAsia="ru-RU"/>
    </w:rPr>
  </w:style>
  <w:style w:type="paragraph" w:styleId="81">
    <w:name w:val="toc 8"/>
    <w:basedOn w:val="a"/>
    <w:next w:val="a"/>
    <w:autoRedefine/>
    <w:locked/>
    <w:rsid w:val="00752EAD"/>
    <w:pPr>
      <w:ind w:left="1400"/>
    </w:pPr>
    <w:rPr>
      <w:rFonts w:eastAsia="Times New Roman"/>
      <w:sz w:val="18"/>
      <w:szCs w:val="20"/>
      <w:lang w:eastAsia="ru-RU"/>
    </w:rPr>
  </w:style>
  <w:style w:type="paragraph" w:styleId="91">
    <w:name w:val="toc 9"/>
    <w:basedOn w:val="a"/>
    <w:next w:val="a"/>
    <w:autoRedefine/>
    <w:locked/>
    <w:rsid w:val="00752EAD"/>
    <w:pPr>
      <w:ind w:left="1600"/>
    </w:pPr>
    <w:rPr>
      <w:rFonts w:eastAsia="Times New Roman"/>
      <w:sz w:val="18"/>
      <w:szCs w:val="20"/>
      <w:lang w:eastAsia="ru-RU"/>
    </w:rPr>
  </w:style>
  <w:style w:type="character" w:styleId="af6">
    <w:name w:val="Strong"/>
    <w:qFormat/>
    <w:locked/>
    <w:rsid w:val="00752EAD"/>
    <w:rPr>
      <w:b/>
      <w:bCs/>
    </w:rPr>
  </w:style>
  <w:style w:type="paragraph" w:customStyle="1" w:styleId="af7">
    <w:name w:val="Знак Знак Знак Знак"/>
    <w:basedOn w:val="a"/>
    <w:rsid w:val="00752EAD"/>
    <w:pPr>
      <w:pageBreakBefore/>
      <w:spacing w:after="160" w:line="360" w:lineRule="auto"/>
    </w:pPr>
    <w:rPr>
      <w:rFonts w:eastAsia="Times New Roman"/>
      <w:sz w:val="28"/>
      <w:szCs w:val="28"/>
      <w:lang w:val="en-US"/>
    </w:rPr>
  </w:style>
  <w:style w:type="numbering" w:customStyle="1" w:styleId="13">
    <w:name w:val="Нет списка1"/>
    <w:next w:val="a2"/>
    <w:semiHidden/>
    <w:unhideWhenUsed/>
    <w:rsid w:val="00752EAD"/>
  </w:style>
  <w:style w:type="paragraph" w:styleId="af8">
    <w:name w:val="caption"/>
    <w:basedOn w:val="a"/>
    <w:next w:val="a"/>
    <w:qFormat/>
    <w:locked/>
    <w:rsid w:val="00752EAD"/>
    <w:pPr>
      <w:spacing w:line="360" w:lineRule="auto"/>
      <w:jc w:val="right"/>
    </w:pPr>
    <w:rPr>
      <w:rFonts w:eastAsia="Times New Roman"/>
      <w:i/>
      <w:iCs/>
      <w:sz w:val="28"/>
      <w:szCs w:val="24"/>
      <w:lang w:eastAsia="ru-RU"/>
    </w:rPr>
  </w:style>
  <w:style w:type="table" w:customStyle="1" w:styleId="14">
    <w:name w:val="Стиль таблицы1"/>
    <w:basedOn w:val="26"/>
    <w:rsid w:val="00752EAD"/>
    <w:tblPr>
      <w:jc w:val="center"/>
    </w:tblPr>
    <w:trPr>
      <w:jc w:val="center"/>
    </w:tr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1"/>
    <w:rsid w:val="00752EAD"/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semiHidden/>
    <w:rsid w:val="00752EAD"/>
    <w:pPr>
      <w:ind w:left="283" w:hanging="283"/>
    </w:pPr>
    <w:rPr>
      <w:rFonts w:eastAsia="Times New Roman"/>
      <w:sz w:val="20"/>
      <w:szCs w:val="20"/>
      <w:lang w:eastAsia="ru-RU"/>
    </w:rPr>
  </w:style>
  <w:style w:type="paragraph" w:customStyle="1" w:styleId="15">
    <w:name w:val="Без интервала1"/>
    <w:uiPriority w:val="1"/>
    <w:qFormat/>
    <w:rsid w:val="00752EAD"/>
    <w:rPr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Subtle 2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69"/>
    <w:rPr>
      <w:sz w:val="24"/>
      <w:lang w:eastAsia="en-US"/>
    </w:rPr>
  </w:style>
  <w:style w:type="paragraph" w:styleId="1">
    <w:name w:val="heading 1"/>
    <w:basedOn w:val="a"/>
    <w:next w:val="a"/>
    <w:link w:val="10"/>
    <w:qFormat/>
    <w:locked/>
    <w:rsid w:val="00752EAD"/>
    <w:pPr>
      <w:keepNext/>
      <w:spacing w:line="360" w:lineRule="auto"/>
      <w:jc w:val="center"/>
      <w:outlineLvl w:val="0"/>
    </w:pPr>
    <w:rPr>
      <w:rFonts w:eastAsia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locked/>
    <w:rsid w:val="00752EA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752EAD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locked/>
    <w:rsid w:val="00752EAD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locked/>
    <w:rsid w:val="00752EAD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752EAD"/>
    <w:pPr>
      <w:keepNext/>
      <w:widowControl w:val="0"/>
      <w:autoSpaceDE w:val="0"/>
      <w:autoSpaceDN w:val="0"/>
      <w:outlineLvl w:val="5"/>
    </w:pPr>
    <w:rPr>
      <w:rFonts w:eastAsia="Times New Roman"/>
      <w:color w:val="0000FF"/>
      <w:szCs w:val="24"/>
    </w:rPr>
  </w:style>
  <w:style w:type="paragraph" w:styleId="7">
    <w:name w:val="heading 7"/>
    <w:basedOn w:val="a"/>
    <w:next w:val="a"/>
    <w:link w:val="70"/>
    <w:qFormat/>
    <w:locked/>
    <w:rsid w:val="00752EAD"/>
    <w:pPr>
      <w:keepNext/>
      <w:spacing w:line="360" w:lineRule="auto"/>
      <w:jc w:val="center"/>
      <w:outlineLvl w:val="6"/>
    </w:pPr>
    <w:rPr>
      <w:rFonts w:eastAsia="Times New Roman"/>
      <w:b/>
      <w:i/>
      <w:sz w:val="28"/>
      <w:szCs w:val="24"/>
    </w:rPr>
  </w:style>
  <w:style w:type="paragraph" w:styleId="8">
    <w:name w:val="heading 8"/>
    <w:basedOn w:val="a"/>
    <w:next w:val="a"/>
    <w:link w:val="80"/>
    <w:qFormat/>
    <w:locked/>
    <w:rsid w:val="00752EAD"/>
    <w:pPr>
      <w:keepNext/>
      <w:widowControl w:val="0"/>
      <w:autoSpaceDE w:val="0"/>
      <w:autoSpaceDN w:val="0"/>
      <w:jc w:val="both"/>
      <w:outlineLvl w:val="7"/>
    </w:pPr>
    <w:rPr>
      <w:rFonts w:eastAsia="Times New Roman"/>
      <w:szCs w:val="24"/>
    </w:rPr>
  </w:style>
  <w:style w:type="paragraph" w:styleId="9">
    <w:name w:val="heading 9"/>
    <w:basedOn w:val="a"/>
    <w:next w:val="a"/>
    <w:link w:val="90"/>
    <w:qFormat/>
    <w:locked/>
    <w:rsid w:val="00752EAD"/>
    <w:pPr>
      <w:keepNext/>
      <w:widowControl w:val="0"/>
      <w:autoSpaceDE w:val="0"/>
      <w:autoSpaceDN w:val="0"/>
      <w:jc w:val="center"/>
      <w:outlineLvl w:val="8"/>
    </w:pPr>
    <w:rPr>
      <w:rFonts w:eastAsia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77F23"/>
    <w:pPr>
      <w:ind w:left="720"/>
      <w:contextualSpacing/>
    </w:pPr>
  </w:style>
  <w:style w:type="character" w:styleId="a4">
    <w:name w:val="Hyperlink"/>
    <w:basedOn w:val="a0"/>
    <w:rsid w:val="003C7E4D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F84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locked/>
    <w:rsid w:val="00F843E2"/>
    <w:rPr>
      <w:rFonts w:cs="Times New Roman"/>
    </w:rPr>
  </w:style>
  <w:style w:type="paragraph" w:styleId="a7">
    <w:name w:val="footer"/>
    <w:basedOn w:val="a"/>
    <w:link w:val="a8"/>
    <w:rsid w:val="00F84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locked/>
    <w:rsid w:val="00F843E2"/>
    <w:rPr>
      <w:rFonts w:cs="Times New Roman"/>
    </w:rPr>
  </w:style>
  <w:style w:type="paragraph" w:styleId="a9">
    <w:name w:val="Balloon Text"/>
    <w:basedOn w:val="a"/>
    <w:link w:val="aa"/>
    <w:semiHidden/>
    <w:rsid w:val="00F01D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locked/>
    <w:rsid w:val="00F01DDA"/>
    <w:rPr>
      <w:rFonts w:ascii="Tahoma" w:hAnsi="Tahoma" w:cs="Tahoma"/>
      <w:sz w:val="16"/>
      <w:szCs w:val="16"/>
    </w:rPr>
  </w:style>
  <w:style w:type="paragraph" w:styleId="ab">
    <w:name w:val="Body Text"/>
    <w:aliases w:val="бпОсновной текст"/>
    <w:basedOn w:val="a"/>
    <w:link w:val="ac"/>
    <w:rsid w:val="00F81B11"/>
    <w:pPr>
      <w:jc w:val="both"/>
    </w:pPr>
    <w:rPr>
      <w:rFonts w:eastAsia="Times New Roman"/>
      <w:sz w:val="28"/>
      <w:szCs w:val="20"/>
      <w:lang w:eastAsia="ru-RU"/>
    </w:rPr>
  </w:style>
  <w:style w:type="character" w:customStyle="1" w:styleId="ac">
    <w:name w:val="Основной текст Знак"/>
    <w:aliases w:val="бпОсновной текст Знак"/>
    <w:basedOn w:val="a0"/>
    <w:link w:val="ab"/>
    <w:locked/>
    <w:rsid w:val="00F81B11"/>
    <w:rPr>
      <w:rFonts w:eastAsia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71B36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1B36"/>
    <w:rPr>
      <w:rFonts w:eastAsia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752EAD"/>
    <w:rPr>
      <w:rFonts w:eastAsia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752EA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52EAD"/>
    <w:rPr>
      <w:rFonts w:ascii="Arial" w:eastAsia="Times New Roman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52EAD"/>
    <w:rPr>
      <w:rFonts w:ascii="Cambria" w:eastAsia="MS Mincho" w:hAnsi="Cambria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752EAD"/>
    <w:rPr>
      <w:rFonts w:ascii="Cambria" w:eastAsia="MS Mincho" w:hAnsi="Cambria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52EAD"/>
    <w:rPr>
      <w:rFonts w:eastAsia="Times New Roman"/>
      <w:color w:val="0000FF"/>
      <w:sz w:val="24"/>
      <w:szCs w:val="24"/>
    </w:rPr>
  </w:style>
  <w:style w:type="character" w:customStyle="1" w:styleId="70">
    <w:name w:val="Заголовок 7 Знак"/>
    <w:basedOn w:val="a0"/>
    <w:link w:val="7"/>
    <w:rsid w:val="00752EAD"/>
    <w:rPr>
      <w:rFonts w:eastAsia="Times New Roman"/>
      <w:b/>
      <w:i/>
      <w:sz w:val="28"/>
      <w:szCs w:val="24"/>
    </w:rPr>
  </w:style>
  <w:style w:type="character" w:customStyle="1" w:styleId="80">
    <w:name w:val="Заголовок 8 Знак"/>
    <w:basedOn w:val="a0"/>
    <w:link w:val="8"/>
    <w:rsid w:val="00752EAD"/>
    <w:rPr>
      <w:rFonts w:eastAsia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752EAD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752E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52EAD"/>
    <w:rPr>
      <w:sz w:val="24"/>
      <w:lang w:eastAsia="en-US"/>
    </w:rPr>
  </w:style>
  <w:style w:type="paragraph" w:styleId="ad">
    <w:name w:val="Body Text Indent"/>
    <w:basedOn w:val="a"/>
    <w:link w:val="ae"/>
    <w:rsid w:val="00752EAD"/>
    <w:pPr>
      <w:spacing w:line="360" w:lineRule="auto"/>
      <w:ind w:firstLine="720"/>
      <w:jc w:val="both"/>
    </w:pPr>
    <w:rPr>
      <w:rFonts w:eastAsia="Times New Roman"/>
      <w:b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52EAD"/>
    <w:rPr>
      <w:rFonts w:eastAsia="Times New Roman"/>
      <w:b/>
      <w:sz w:val="28"/>
      <w:szCs w:val="24"/>
    </w:rPr>
  </w:style>
  <w:style w:type="paragraph" w:styleId="23">
    <w:name w:val="Body Text 2"/>
    <w:basedOn w:val="a"/>
    <w:link w:val="24"/>
    <w:unhideWhenUsed/>
    <w:rsid w:val="00752EAD"/>
    <w:pPr>
      <w:spacing w:after="120" w:line="480" w:lineRule="auto"/>
    </w:pPr>
    <w:rPr>
      <w:rFonts w:eastAsia="Times New Roman"/>
      <w:szCs w:val="24"/>
    </w:rPr>
  </w:style>
  <w:style w:type="character" w:customStyle="1" w:styleId="24">
    <w:name w:val="Основной текст 2 Знак"/>
    <w:basedOn w:val="a0"/>
    <w:link w:val="23"/>
    <w:rsid w:val="00752EAD"/>
    <w:rPr>
      <w:rFonts w:eastAsia="Times New Roman"/>
      <w:sz w:val="24"/>
      <w:szCs w:val="24"/>
    </w:rPr>
  </w:style>
  <w:style w:type="paragraph" w:styleId="af">
    <w:name w:val="Title"/>
    <w:basedOn w:val="a"/>
    <w:link w:val="af0"/>
    <w:qFormat/>
    <w:locked/>
    <w:rsid w:val="00752EAD"/>
    <w:pPr>
      <w:jc w:val="center"/>
    </w:pPr>
    <w:rPr>
      <w:rFonts w:eastAsia="Times New Roman"/>
      <w:sz w:val="28"/>
      <w:szCs w:val="20"/>
    </w:rPr>
  </w:style>
  <w:style w:type="character" w:customStyle="1" w:styleId="af0">
    <w:name w:val="Название Знак"/>
    <w:basedOn w:val="a0"/>
    <w:link w:val="af"/>
    <w:rsid w:val="00752EAD"/>
    <w:rPr>
      <w:rFonts w:eastAsia="Times New Roman"/>
      <w:sz w:val="28"/>
      <w:szCs w:val="20"/>
    </w:rPr>
  </w:style>
  <w:style w:type="paragraph" w:styleId="af1">
    <w:name w:val="Subtitle"/>
    <w:basedOn w:val="a"/>
    <w:link w:val="af2"/>
    <w:qFormat/>
    <w:locked/>
    <w:rsid w:val="00752EAD"/>
    <w:pPr>
      <w:spacing w:line="360" w:lineRule="auto"/>
      <w:ind w:firstLine="709"/>
      <w:jc w:val="both"/>
    </w:pPr>
    <w:rPr>
      <w:rFonts w:eastAsia="Times New Roman"/>
      <w:sz w:val="28"/>
      <w:szCs w:val="20"/>
    </w:rPr>
  </w:style>
  <w:style w:type="character" w:customStyle="1" w:styleId="af2">
    <w:name w:val="Подзаголовок Знак"/>
    <w:basedOn w:val="a0"/>
    <w:link w:val="af1"/>
    <w:rsid w:val="00752EAD"/>
    <w:rPr>
      <w:rFonts w:eastAsia="Times New Roman"/>
      <w:sz w:val="28"/>
      <w:szCs w:val="20"/>
    </w:rPr>
  </w:style>
  <w:style w:type="paragraph" w:styleId="33">
    <w:name w:val="Body Text 3"/>
    <w:basedOn w:val="a"/>
    <w:link w:val="34"/>
    <w:uiPriority w:val="99"/>
    <w:unhideWhenUsed/>
    <w:rsid w:val="00752EAD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752EAD"/>
    <w:rPr>
      <w:rFonts w:eastAsia="Times New Roman"/>
      <w:sz w:val="16"/>
      <w:szCs w:val="16"/>
    </w:rPr>
  </w:style>
  <w:style w:type="character" w:styleId="af3">
    <w:name w:val="page number"/>
    <w:rsid w:val="00752EAD"/>
  </w:style>
  <w:style w:type="paragraph" w:customStyle="1" w:styleId="11">
    <w:name w:val="Обычный1"/>
    <w:rsid w:val="00752EAD"/>
    <w:pPr>
      <w:autoSpaceDE w:val="0"/>
      <w:autoSpaceDN w:val="0"/>
    </w:pPr>
    <w:rPr>
      <w:rFonts w:eastAsia="Times New Roman"/>
      <w:sz w:val="20"/>
      <w:szCs w:val="20"/>
    </w:rPr>
  </w:style>
  <w:style w:type="paragraph" w:styleId="af4">
    <w:name w:val="Block Text"/>
    <w:basedOn w:val="a"/>
    <w:rsid w:val="00752EAD"/>
    <w:pPr>
      <w:widowControl w:val="0"/>
      <w:autoSpaceDE w:val="0"/>
      <w:autoSpaceDN w:val="0"/>
      <w:spacing w:before="180" w:line="312" w:lineRule="auto"/>
      <w:ind w:left="440" w:right="200" w:firstLine="720"/>
      <w:jc w:val="both"/>
    </w:pPr>
    <w:rPr>
      <w:rFonts w:eastAsia="Times New Roman"/>
      <w:sz w:val="28"/>
      <w:szCs w:val="28"/>
      <w:lang w:eastAsia="ru-RU"/>
    </w:rPr>
  </w:style>
  <w:style w:type="paragraph" w:customStyle="1" w:styleId="FR2">
    <w:name w:val="FR2"/>
    <w:rsid w:val="00752EAD"/>
    <w:pPr>
      <w:widowControl w:val="0"/>
      <w:autoSpaceDE w:val="0"/>
      <w:autoSpaceDN w:val="0"/>
      <w:spacing w:before="260"/>
      <w:jc w:val="center"/>
    </w:pPr>
    <w:rPr>
      <w:rFonts w:ascii="Arial" w:eastAsia="Times New Roman" w:hAnsi="Arial" w:cs="Arial"/>
      <w:sz w:val="12"/>
      <w:szCs w:val="12"/>
    </w:rPr>
  </w:style>
  <w:style w:type="paragraph" w:customStyle="1" w:styleId="FR1">
    <w:name w:val="FR1"/>
    <w:rsid w:val="00752EAD"/>
    <w:pPr>
      <w:widowControl w:val="0"/>
      <w:autoSpaceDE w:val="0"/>
      <w:autoSpaceDN w:val="0"/>
      <w:spacing w:before="200"/>
      <w:jc w:val="center"/>
    </w:pPr>
    <w:rPr>
      <w:rFonts w:ascii="Arial" w:eastAsia="Times New Roman" w:hAnsi="Arial" w:cs="Arial"/>
      <w:sz w:val="16"/>
      <w:szCs w:val="16"/>
    </w:rPr>
  </w:style>
  <w:style w:type="table" w:styleId="af5">
    <w:name w:val="Table Grid"/>
    <w:basedOn w:val="a1"/>
    <w:uiPriority w:val="59"/>
    <w:locked/>
    <w:rsid w:val="00752EAD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locked/>
    <w:rsid w:val="00752EAD"/>
    <w:pPr>
      <w:tabs>
        <w:tab w:val="right" w:leader="dot" w:pos="9344"/>
      </w:tabs>
      <w:jc w:val="both"/>
    </w:pPr>
    <w:rPr>
      <w:rFonts w:eastAsia="Times New Roman"/>
      <w:szCs w:val="24"/>
      <w:lang w:eastAsia="ru-RU"/>
    </w:rPr>
  </w:style>
  <w:style w:type="paragraph" w:styleId="25">
    <w:name w:val="toc 2"/>
    <w:basedOn w:val="a"/>
    <w:next w:val="a"/>
    <w:autoRedefine/>
    <w:locked/>
    <w:rsid w:val="00752EAD"/>
    <w:pPr>
      <w:ind w:left="240"/>
    </w:pPr>
    <w:rPr>
      <w:rFonts w:eastAsia="Times New Roman"/>
      <w:szCs w:val="24"/>
      <w:lang w:eastAsia="ru-RU"/>
    </w:rPr>
  </w:style>
  <w:style w:type="paragraph" w:styleId="35">
    <w:name w:val="toc 3"/>
    <w:basedOn w:val="a"/>
    <w:next w:val="a"/>
    <w:autoRedefine/>
    <w:locked/>
    <w:rsid w:val="00752EAD"/>
    <w:pPr>
      <w:tabs>
        <w:tab w:val="right" w:leader="dot" w:pos="9344"/>
      </w:tabs>
    </w:pPr>
    <w:rPr>
      <w:rFonts w:eastAsia="Times New Roman"/>
      <w:noProof/>
      <w:sz w:val="28"/>
      <w:szCs w:val="20"/>
      <w:lang w:eastAsia="ru-RU"/>
    </w:rPr>
  </w:style>
  <w:style w:type="paragraph" w:styleId="41">
    <w:name w:val="toc 4"/>
    <w:basedOn w:val="a"/>
    <w:next w:val="a"/>
    <w:autoRedefine/>
    <w:locked/>
    <w:rsid w:val="00752EAD"/>
    <w:pPr>
      <w:ind w:left="600"/>
    </w:pPr>
    <w:rPr>
      <w:rFonts w:eastAsia="Times New Roman"/>
      <w:sz w:val="18"/>
      <w:szCs w:val="20"/>
      <w:lang w:eastAsia="ru-RU"/>
    </w:rPr>
  </w:style>
  <w:style w:type="paragraph" w:styleId="51">
    <w:name w:val="toc 5"/>
    <w:basedOn w:val="a"/>
    <w:next w:val="a"/>
    <w:autoRedefine/>
    <w:locked/>
    <w:rsid w:val="00752EAD"/>
    <w:pPr>
      <w:ind w:left="800"/>
    </w:pPr>
    <w:rPr>
      <w:rFonts w:eastAsia="Times New Roman"/>
      <w:sz w:val="18"/>
      <w:szCs w:val="20"/>
      <w:lang w:eastAsia="ru-RU"/>
    </w:rPr>
  </w:style>
  <w:style w:type="paragraph" w:styleId="61">
    <w:name w:val="toc 6"/>
    <w:basedOn w:val="a"/>
    <w:next w:val="a"/>
    <w:autoRedefine/>
    <w:locked/>
    <w:rsid w:val="00752EAD"/>
    <w:pPr>
      <w:ind w:left="1000"/>
    </w:pPr>
    <w:rPr>
      <w:rFonts w:eastAsia="Times New Roman"/>
      <w:sz w:val="18"/>
      <w:szCs w:val="20"/>
      <w:lang w:eastAsia="ru-RU"/>
    </w:rPr>
  </w:style>
  <w:style w:type="paragraph" w:styleId="71">
    <w:name w:val="toc 7"/>
    <w:basedOn w:val="a"/>
    <w:next w:val="a"/>
    <w:autoRedefine/>
    <w:locked/>
    <w:rsid w:val="00752EAD"/>
    <w:pPr>
      <w:ind w:left="1200"/>
    </w:pPr>
    <w:rPr>
      <w:rFonts w:eastAsia="Times New Roman"/>
      <w:sz w:val="18"/>
      <w:szCs w:val="20"/>
      <w:lang w:eastAsia="ru-RU"/>
    </w:rPr>
  </w:style>
  <w:style w:type="paragraph" w:styleId="81">
    <w:name w:val="toc 8"/>
    <w:basedOn w:val="a"/>
    <w:next w:val="a"/>
    <w:autoRedefine/>
    <w:locked/>
    <w:rsid w:val="00752EAD"/>
    <w:pPr>
      <w:ind w:left="1400"/>
    </w:pPr>
    <w:rPr>
      <w:rFonts w:eastAsia="Times New Roman"/>
      <w:sz w:val="18"/>
      <w:szCs w:val="20"/>
      <w:lang w:eastAsia="ru-RU"/>
    </w:rPr>
  </w:style>
  <w:style w:type="paragraph" w:styleId="91">
    <w:name w:val="toc 9"/>
    <w:basedOn w:val="a"/>
    <w:next w:val="a"/>
    <w:autoRedefine/>
    <w:locked/>
    <w:rsid w:val="00752EAD"/>
    <w:pPr>
      <w:ind w:left="1600"/>
    </w:pPr>
    <w:rPr>
      <w:rFonts w:eastAsia="Times New Roman"/>
      <w:sz w:val="18"/>
      <w:szCs w:val="20"/>
      <w:lang w:eastAsia="ru-RU"/>
    </w:rPr>
  </w:style>
  <w:style w:type="character" w:styleId="af6">
    <w:name w:val="Strong"/>
    <w:qFormat/>
    <w:locked/>
    <w:rsid w:val="00752EAD"/>
    <w:rPr>
      <w:b/>
      <w:bCs/>
    </w:rPr>
  </w:style>
  <w:style w:type="paragraph" w:customStyle="1" w:styleId="af7">
    <w:name w:val="Знак Знак Знак Знак"/>
    <w:basedOn w:val="a"/>
    <w:rsid w:val="00752EAD"/>
    <w:pPr>
      <w:pageBreakBefore/>
      <w:spacing w:after="160" w:line="360" w:lineRule="auto"/>
    </w:pPr>
    <w:rPr>
      <w:rFonts w:eastAsia="Times New Roman"/>
      <w:sz w:val="28"/>
      <w:szCs w:val="28"/>
      <w:lang w:val="en-US"/>
    </w:rPr>
  </w:style>
  <w:style w:type="numbering" w:customStyle="1" w:styleId="13">
    <w:name w:val="Нет списка1"/>
    <w:next w:val="a2"/>
    <w:semiHidden/>
    <w:unhideWhenUsed/>
    <w:rsid w:val="00752EAD"/>
  </w:style>
  <w:style w:type="paragraph" w:styleId="af8">
    <w:name w:val="caption"/>
    <w:basedOn w:val="a"/>
    <w:next w:val="a"/>
    <w:qFormat/>
    <w:locked/>
    <w:rsid w:val="00752EAD"/>
    <w:pPr>
      <w:spacing w:line="360" w:lineRule="auto"/>
      <w:jc w:val="right"/>
    </w:pPr>
    <w:rPr>
      <w:rFonts w:eastAsia="Times New Roman"/>
      <w:i/>
      <w:iCs/>
      <w:sz w:val="28"/>
      <w:szCs w:val="24"/>
      <w:lang w:eastAsia="ru-RU"/>
    </w:rPr>
  </w:style>
  <w:style w:type="table" w:customStyle="1" w:styleId="14">
    <w:name w:val="Стиль таблицы1"/>
    <w:basedOn w:val="26"/>
    <w:rsid w:val="00752EAD"/>
    <w:tblPr>
      <w:jc w:val="center"/>
    </w:tblPr>
    <w:trPr>
      <w:jc w:val="center"/>
    </w:tr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1"/>
    <w:rsid w:val="00752EAD"/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semiHidden/>
    <w:rsid w:val="00752EAD"/>
    <w:pPr>
      <w:ind w:left="283" w:hanging="283"/>
    </w:pPr>
    <w:rPr>
      <w:rFonts w:eastAsia="Times New Roman"/>
      <w:sz w:val="20"/>
      <w:szCs w:val="20"/>
      <w:lang w:eastAsia="ru-RU"/>
    </w:rPr>
  </w:style>
  <w:style w:type="paragraph" w:customStyle="1" w:styleId="15">
    <w:name w:val="Без интервала1"/>
    <w:uiPriority w:val="1"/>
    <w:qFormat/>
    <w:rsid w:val="00752EAD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Маскаева Евгения Аркадьевна</cp:lastModifiedBy>
  <cp:revision>4</cp:revision>
  <cp:lastPrinted>2014-11-25T06:15:00Z</cp:lastPrinted>
  <dcterms:created xsi:type="dcterms:W3CDTF">2021-12-23T15:53:00Z</dcterms:created>
  <dcterms:modified xsi:type="dcterms:W3CDTF">2022-05-06T12:47:00Z</dcterms:modified>
</cp:coreProperties>
</file>