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58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464"/>
      </w:tblGrid>
      <w:tr w:rsidR="00414F91" w:rsidRPr="00E66F96" w:rsidTr="00077515">
        <w:trPr>
          <w:trHeight w:val="283"/>
          <w:jc w:val="center"/>
        </w:trPr>
        <w:tc>
          <w:tcPr>
            <w:tcW w:w="5000" w:type="pct"/>
          </w:tcPr>
          <w:p w:rsidR="00257AD8" w:rsidRPr="00257AD8" w:rsidRDefault="00257AD8" w:rsidP="00414F91">
            <w:pPr>
              <w:spacing w:after="0" w:line="360" w:lineRule="auto"/>
              <w:ind w:firstLine="55"/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257AD8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 xml:space="preserve">Примерные оценочные материалы, применяемые при проведении промежуточной аттестации по дисциплине (модулю) </w:t>
            </w:r>
          </w:p>
          <w:p w:rsidR="00414F91" w:rsidRDefault="00414F91" w:rsidP="00414F91">
            <w:pPr>
              <w:spacing w:after="0" w:line="360" w:lineRule="auto"/>
              <w:ind w:firstLine="55"/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414F91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«Ознакомительная практика»</w:t>
            </w:r>
          </w:p>
          <w:p w:rsidR="00E66F96" w:rsidRPr="00E66F96" w:rsidRDefault="00E66F96" w:rsidP="00E66F96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66F96">
              <w:rPr>
                <w:rFonts w:ascii="Times New Roman" w:hAnsi="Times New Roman"/>
                <w:sz w:val="28"/>
                <w:szCs w:val="28"/>
              </w:rPr>
              <w:t>Отчет по практике должен быть выполнен в объеме 10-20 листов и включать в себя разделы, полностью отражающие содержание пройденной учебной практики (ознакомительной практики), а также должно быть представлено выполненное индивидуальное задание, которое выдается руководителем перед прохождением практики. Отчет и дневник являются основными документами для сдачи, в которых должен быть отражен весь процесс прохождения практики. В дневнике должно быть отражено следующее: виды и содержание выполненных работ, сроки их выполнения, наблюдения, критические замечания, предложения и выводы по выполненным работам, отметка руководителя от предприятия о выполненной работе (не реже одного раза в неделю), замечания и предложения руководителя практики. Не позднее чем в последний день практики студент должен сдать дневник и отчет руководителю практики от кафедры.</w:t>
            </w:r>
          </w:p>
          <w:p w:rsidR="00E66F96" w:rsidRPr="00E66F96" w:rsidRDefault="00E66F96" w:rsidP="00E66F96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66F96">
              <w:rPr>
                <w:rFonts w:ascii="Times New Roman" w:hAnsi="Times New Roman"/>
                <w:sz w:val="28"/>
                <w:szCs w:val="28"/>
              </w:rPr>
              <w:t>Отчет по практике составляется каждым студентом индивидуально на основании материалов, полученных студентом на рабочем месте, во время работы, личных наблюдений за производством. В отчете должно быть представлено выполненное индивидуальное задание, которое выдается руководителем практики перед прохождением практики.</w:t>
            </w:r>
          </w:p>
          <w:p w:rsidR="00E66F96" w:rsidRPr="00E66F96" w:rsidRDefault="00E66F96" w:rsidP="00E66F96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66F96">
              <w:rPr>
                <w:rFonts w:ascii="Times New Roman" w:hAnsi="Times New Roman"/>
                <w:sz w:val="28"/>
                <w:szCs w:val="28"/>
              </w:rPr>
              <w:t>Примерное содержание отчета:</w:t>
            </w:r>
          </w:p>
          <w:p w:rsidR="00E66F96" w:rsidRPr="00E66F96" w:rsidRDefault="00E66F96" w:rsidP="00E66F96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66F96">
              <w:rPr>
                <w:rFonts w:ascii="Times New Roman" w:hAnsi="Times New Roman"/>
                <w:sz w:val="28"/>
                <w:szCs w:val="28"/>
              </w:rPr>
              <w:t xml:space="preserve"> 1.   Титульный лист (титульный лист должен быть подписан как руководителем практики от вуза, так и руководителем практики от профильной организации).</w:t>
            </w:r>
          </w:p>
          <w:p w:rsidR="00E66F96" w:rsidRPr="00E66F96" w:rsidRDefault="00E66F96" w:rsidP="00E66F96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66F96">
              <w:rPr>
                <w:rFonts w:ascii="Times New Roman" w:hAnsi="Times New Roman"/>
                <w:sz w:val="28"/>
                <w:szCs w:val="28"/>
              </w:rPr>
              <w:t>2. Введение (с указанием места и объекта, где проходила практика).</w:t>
            </w:r>
          </w:p>
          <w:p w:rsidR="00E66F96" w:rsidRPr="00E66F96" w:rsidRDefault="00E66F96" w:rsidP="00E66F96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66F96">
              <w:rPr>
                <w:rFonts w:ascii="Times New Roman" w:hAnsi="Times New Roman"/>
                <w:sz w:val="28"/>
                <w:szCs w:val="28"/>
              </w:rPr>
              <w:t>3. Основная часть (структура предприятия, технология, характеристика административно-оперативных связей предприятия и пр.).</w:t>
            </w:r>
          </w:p>
          <w:p w:rsidR="00E66F96" w:rsidRPr="00E66F96" w:rsidRDefault="00E66F96" w:rsidP="00E66F96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66F96">
              <w:rPr>
                <w:rFonts w:ascii="Times New Roman" w:hAnsi="Times New Roman"/>
                <w:sz w:val="28"/>
                <w:szCs w:val="28"/>
              </w:rPr>
              <w:t>4. Индивидуальное задание (содержит  проработанный материал, в соответствии с заданием).</w:t>
            </w:r>
          </w:p>
          <w:p w:rsidR="00E66F96" w:rsidRPr="00E66F96" w:rsidRDefault="00E66F96" w:rsidP="00E66F96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66F96">
              <w:rPr>
                <w:rFonts w:ascii="Times New Roman" w:hAnsi="Times New Roman"/>
                <w:sz w:val="28"/>
                <w:szCs w:val="28"/>
              </w:rPr>
              <w:lastRenderedPageBreak/>
              <w:t>5. Заключение.</w:t>
            </w:r>
          </w:p>
          <w:p w:rsidR="00E66F96" w:rsidRPr="00E66F96" w:rsidRDefault="00E66F96" w:rsidP="00E66F96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66F96">
              <w:rPr>
                <w:rFonts w:ascii="Times New Roman" w:hAnsi="Times New Roman"/>
                <w:sz w:val="28"/>
                <w:szCs w:val="28"/>
              </w:rPr>
              <w:t>6. Используемая литература.</w:t>
            </w:r>
          </w:p>
          <w:p w:rsidR="00E66F96" w:rsidRPr="00E66F96" w:rsidRDefault="00E66F96" w:rsidP="00E66F96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66F96">
              <w:rPr>
                <w:rFonts w:ascii="Times New Roman" w:hAnsi="Times New Roman"/>
                <w:sz w:val="28"/>
                <w:szCs w:val="28"/>
              </w:rPr>
              <w:t>7. Приложения (поясняющие рисунки, графики, схемы, таблицы и др.). Индивидуальное задание на практику состоит из задания, выдаваемое руководителем, персонально каждому студенту. Объем прилагаемой к отчету графической части согласовывается индивидуально каждым студентом с руководителем практики в зависимости от места прохождения практики. По окончанию практики студент представляет законченный отчет на рецензию руководителю практики от предприятия и дневник для отзыва и оценки работы студента при прохождении практики.</w:t>
            </w:r>
          </w:p>
          <w:p w:rsidR="00E66F96" w:rsidRPr="00E66F96" w:rsidRDefault="00E66F96" w:rsidP="00E66F96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66F96">
              <w:rPr>
                <w:rFonts w:ascii="Times New Roman" w:hAnsi="Times New Roman"/>
                <w:sz w:val="28"/>
                <w:szCs w:val="28"/>
              </w:rPr>
              <w:t>Оценка практики ставится с учетом оценки руководителя практики от предприятия, качества отчета, ответов на вопросы при защите, а также характеристики, данной студенту на предприятии.</w:t>
            </w:r>
          </w:p>
          <w:p w:rsidR="00E66F96" w:rsidRPr="00E66F96" w:rsidRDefault="00E66F96" w:rsidP="00E66F96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66F96">
              <w:rPr>
                <w:rFonts w:ascii="Times New Roman" w:hAnsi="Times New Roman"/>
                <w:sz w:val="28"/>
                <w:szCs w:val="28"/>
              </w:rPr>
              <w:t>Примерные темы индивидуального задания для письменного оформления в отчете по практике:</w:t>
            </w:r>
          </w:p>
          <w:p w:rsidR="00E66F96" w:rsidRPr="00E66F96" w:rsidRDefault="00E66F96" w:rsidP="00E66F96">
            <w:pPr>
              <w:spacing w:after="0" w:line="360" w:lineRule="auto"/>
              <w:ind w:firstLine="1"/>
              <w:rPr>
                <w:rFonts w:ascii="Times New Roman" w:hAnsi="Times New Roman"/>
                <w:sz w:val="28"/>
                <w:szCs w:val="28"/>
              </w:rPr>
            </w:pPr>
            <w:r w:rsidRPr="00E66F96">
              <w:rPr>
                <w:rFonts w:ascii="Times New Roman" w:hAnsi="Times New Roman"/>
                <w:sz w:val="28"/>
                <w:szCs w:val="28"/>
              </w:rPr>
              <w:t>1. Современное состояние и тенденции развития тепловой энергетики.</w:t>
            </w:r>
          </w:p>
          <w:p w:rsidR="00E66F96" w:rsidRPr="00E66F96" w:rsidRDefault="00E66F96" w:rsidP="00E66F96">
            <w:pPr>
              <w:spacing w:after="0" w:line="360" w:lineRule="auto"/>
              <w:ind w:firstLine="1"/>
              <w:rPr>
                <w:rFonts w:ascii="Times New Roman" w:hAnsi="Times New Roman"/>
                <w:sz w:val="28"/>
                <w:szCs w:val="28"/>
              </w:rPr>
            </w:pPr>
            <w:r w:rsidRPr="00E66F96">
              <w:rPr>
                <w:rFonts w:ascii="Times New Roman" w:hAnsi="Times New Roman"/>
                <w:sz w:val="28"/>
                <w:szCs w:val="28"/>
              </w:rPr>
              <w:t>2. Роль ТЭС в топливно-энергетическом балансе.</w:t>
            </w:r>
          </w:p>
          <w:p w:rsidR="00E66F96" w:rsidRPr="00E66F96" w:rsidRDefault="00E66F96" w:rsidP="00E66F96">
            <w:pPr>
              <w:spacing w:after="0" w:line="360" w:lineRule="auto"/>
              <w:ind w:firstLine="1"/>
              <w:rPr>
                <w:rFonts w:ascii="Times New Roman" w:hAnsi="Times New Roman"/>
                <w:sz w:val="28"/>
                <w:szCs w:val="28"/>
              </w:rPr>
            </w:pPr>
            <w:r w:rsidRPr="00E66F96">
              <w:rPr>
                <w:rFonts w:ascii="Times New Roman" w:hAnsi="Times New Roman"/>
                <w:sz w:val="28"/>
                <w:szCs w:val="28"/>
              </w:rPr>
              <w:t>3. Типы и принцип работы тепловых станций.</w:t>
            </w:r>
          </w:p>
          <w:p w:rsidR="00E66F96" w:rsidRPr="00E66F96" w:rsidRDefault="00E66F96" w:rsidP="00E66F96">
            <w:pPr>
              <w:spacing w:after="0" w:line="360" w:lineRule="auto"/>
              <w:ind w:firstLine="1"/>
              <w:rPr>
                <w:rFonts w:ascii="Times New Roman" w:hAnsi="Times New Roman"/>
                <w:sz w:val="28"/>
                <w:szCs w:val="28"/>
              </w:rPr>
            </w:pPr>
            <w:r w:rsidRPr="00E66F96">
              <w:rPr>
                <w:rFonts w:ascii="Times New Roman" w:hAnsi="Times New Roman"/>
                <w:sz w:val="28"/>
                <w:szCs w:val="28"/>
              </w:rPr>
              <w:t>4. Нормы и правила промышленной безопасности</w:t>
            </w:r>
          </w:p>
          <w:p w:rsidR="00E66F96" w:rsidRPr="00E66F96" w:rsidRDefault="00E66F96" w:rsidP="00E66F96">
            <w:pPr>
              <w:spacing w:after="0" w:line="360" w:lineRule="auto"/>
              <w:ind w:firstLine="1"/>
              <w:rPr>
                <w:rFonts w:ascii="Times New Roman" w:hAnsi="Times New Roman"/>
                <w:sz w:val="28"/>
                <w:szCs w:val="28"/>
              </w:rPr>
            </w:pPr>
            <w:r w:rsidRPr="00E66F96">
              <w:rPr>
                <w:rFonts w:ascii="Times New Roman" w:hAnsi="Times New Roman"/>
                <w:sz w:val="28"/>
                <w:szCs w:val="28"/>
              </w:rPr>
              <w:t>5. Правила устройства и безопасной эксплуатации сосудов, работающих под давлением для объектов ТЭС.</w:t>
            </w:r>
          </w:p>
          <w:p w:rsidR="00E66F96" w:rsidRPr="00E66F96" w:rsidRDefault="00E66F96" w:rsidP="00E66F96">
            <w:pPr>
              <w:spacing w:after="0" w:line="360" w:lineRule="auto"/>
              <w:ind w:firstLine="1"/>
              <w:rPr>
                <w:rFonts w:ascii="Times New Roman" w:hAnsi="Times New Roman"/>
                <w:sz w:val="28"/>
                <w:szCs w:val="28"/>
              </w:rPr>
            </w:pPr>
            <w:r w:rsidRPr="00E66F96">
              <w:rPr>
                <w:rFonts w:ascii="Times New Roman" w:hAnsi="Times New Roman"/>
                <w:sz w:val="28"/>
                <w:szCs w:val="28"/>
              </w:rPr>
              <w:t>6. Правила устройства и безопасной эксплуатации трубопроводов пара и горячей воды для объектов ТЭС.</w:t>
            </w:r>
          </w:p>
          <w:p w:rsidR="00E66F96" w:rsidRPr="00E66F96" w:rsidRDefault="00E66F96" w:rsidP="00E66F96">
            <w:pPr>
              <w:spacing w:after="0" w:line="360" w:lineRule="auto"/>
              <w:ind w:firstLine="1"/>
              <w:rPr>
                <w:rFonts w:ascii="Times New Roman" w:hAnsi="Times New Roman"/>
                <w:sz w:val="28"/>
                <w:szCs w:val="28"/>
              </w:rPr>
            </w:pPr>
            <w:r w:rsidRPr="00E66F96">
              <w:rPr>
                <w:rFonts w:ascii="Times New Roman" w:hAnsi="Times New Roman"/>
                <w:sz w:val="28"/>
                <w:szCs w:val="28"/>
              </w:rPr>
              <w:t>7. Структура предприятия, на котором студент проходит учебную практику. 8. Основное оборудование машинного зала предприятия.</w:t>
            </w:r>
          </w:p>
          <w:p w:rsidR="00E66F96" w:rsidRPr="00E66F96" w:rsidRDefault="00E66F96" w:rsidP="00E66F96">
            <w:pPr>
              <w:spacing w:after="0" w:line="360" w:lineRule="auto"/>
              <w:ind w:firstLine="1"/>
              <w:rPr>
                <w:rFonts w:ascii="Times New Roman" w:hAnsi="Times New Roman"/>
                <w:sz w:val="28"/>
                <w:szCs w:val="28"/>
              </w:rPr>
            </w:pPr>
            <w:r w:rsidRPr="00E66F96">
              <w:rPr>
                <w:rFonts w:ascii="Times New Roman" w:hAnsi="Times New Roman"/>
                <w:sz w:val="28"/>
                <w:szCs w:val="28"/>
              </w:rPr>
              <w:t>9. Вспомогательное оборудование машинного зала предприятия.</w:t>
            </w:r>
          </w:p>
          <w:p w:rsidR="00E66F96" w:rsidRPr="00E66F96" w:rsidRDefault="00E66F96" w:rsidP="00E66F96">
            <w:pPr>
              <w:spacing w:after="0" w:line="360" w:lineRule="auto"/>
              <w:ind w:firstLine="1"/>
              <w:rPr>
                <w:rFonts w:ascii="Times New Roman" w:hAnsi="Times New Roman"/>
                <w:sz w:val="28"/>
                <w:szCs w:val="28"/>
              </w:rPr>
            </w:pPr>
            <w:r w:rsidRPr="00E66F96">
              <w:rPr>
                <w:rFonts w:ascii="Times New Roman" w:hAnsi="Times New Roman"/>
                <w:sz w:val="28"/>
                <w:szCs w:val="28"/>
              </w:rPr>
              <w:t>10. Должностные инструкции на рабочем месте.</w:t>
            </w:r>
          </w:p>
          <w:p w:rsidR="00E66F96" w:rsidRPr="00E66F96" w:rsidRDefault="00E66F96" w:rsidP="00E66F96">
            <w:pPr>
              <w:spacing w:after="0" w:line="360" w:lineRule="auto"/>
              <w:ind w:firstLine="1"/>
              <w:rPr>
                <w:rFonts w:ascii="Times New Roman" w:hAnsi="Times New Roman"/>
                <w:sz w:val="28"/>
                <w:szCs w:val="28"/>
              </w:rPr>
            </w:pPr>
            <w:r w:rsidRPr="00E66F96">
              <w:rPr>
                <w:rFonts w:ascii="Times New Roman" w:hAnsi="Times New Roman"/>
                <w:sz w:val="28"/>
                <w:szCs w:val="28"/>
              </w:rPr>
              <w:t>11. Перечень систем и оборудования на рабочем месте и их принцип работы.</w:t>
            </w:r>
          </w:p>
          <w:p w:rsidR="00E66F96" w:rsidRPr="00E66F96" w:rsidRDefault="00E66F96" w:rsidP="00E66F96">
            <w:pPr>
              <w:spacing w:after="0" w:line="360" w:lineRule="auto"/>
              <w:ind w:left="181" w:hanging="18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57AD8" w:rsidRDefault="00257AD8" w:rsidP="00077515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77515">
        <w:rPr>
          <w:rFonts w:ascii="Times New Roman" w:hAnsi="Times New Roman"/>
          <w:sz w:val="28"/>
          <w:szCs w:val="28"/>
        </w:rPr>
        <w:t>МИНИСТЕРСТВО ТРАНСПОРТА РОССИЙСКОЙ ФЕДЕРАЦИИ</w:t>
      </w: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 w:rsidRPr="00077515">
        <w:rPr>
          <w:rFonts w:ascii="Times New Roman" w:hAnsi="Times New Roman"/>
          <w:sz w:val="28"/>
          <w:szCs w:val="28"/>
        </w:rPr>
        <w:t>ФЕДЕРАЛЬНОЕ ГОСУДАРСТВЕННОЕ АВТОНОМНОЕ</w:t>
      </w: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 w:rsidRPr="00077515">
        <w:rPr>
          <w:rFonts w:ascii="Times New Roman" w:hAnsi="Times New Roman"/>
          <w:sz w:val="28"/>
          <w:szCs w:val="28"/>
        </w:rPr>
        <w:t>ОБРАЗОВАТЕЛЬНОЕ УЧРЕЖДЕНИЕ ВЫСШЕГО ОБРАЗОВАНИЯ</w:t>
      </w: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 w:rsidRPr="00077515">
        <w:rPr>
          <w:rFonts w:ascii="Times New Roman" w:hAnsi="Times New Roman"/>
          <w:sz w:val="28"/>
          <w:szCs w:val="28"/>
        </w:rPr>
        <w:t>«РОССИЙСКИЙ УНИВЕРСИТЕТ ТРАНСПОРТА»</w:t>
      </w: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 w:rsidRPr="00077515">
        <w:rPr>
          <w:rFonts w:ascii="Times New Roman" w:hAnsi="Times New Roman"/>
          <w:sz w:val="28"/>
          <w:szCs w:val="28"/>
        </w:rPr>
        <w:t>Институт транспортной техники и систем управления</w:t>
      </w: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 w:rsidRPr="00077515">
        <w:rPr>
          <w:rFonts w:ascii="Times New Roman" w:hAnsi="Times New Roman"/>
          <w:sz w:val="28"/>
          <w:szCs w:val="28"/>
        </w:rPr>
        <w:t>Кафедра: «Теплоэнергетика транспорта»</w:t>
      </w: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b/>
          <w:sz w:val="36"/>
          <w:szCs w:val="36"/>
        </w:rPr>
      </w:pPr>
      <w:r w:rsidRPr="00077515">
        <w:rPr>
          <w:rFonts w:ascii="Times New Roman" w:hAnsi="Times New Roman"/>
          <w:b/>
          <w:sz w:val="36"/>
          <w:szCs w:val="36"/>
        </w:rPr>
        <w:t>ОТЧЁТ</w:t>
      </w: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b/>
          <w:sz w:val="28"/>
          <w:szCs w:val="28"/>
        </w:rPr>
      </w:pPr>
      <w:r w:rsidRPr="00077515">
        <w:rPr>
          <w:rFonts w:ascii="Times New Roman" w:hAnsi="Times New Roman"/>
          <w:b/>
          <w:sz w:val="36"/>
          <w:szCs w:val="36"/>
        </w:rPr>
        <w:t xml:space="preserve">по </w:t>
      </w:r>
      <w:r>
        <w:rPr>
          <w:rFonts w:ascii="Times New Roman" w:hAnsi="Times New Roman"/>
          <w:b/>
          <w:sz w:val="36"/>
          <w:szCs w:val="36"/>
        </w:rPr>
        <w:t>ознакомительной</w:t>
      </w:r>
      <w:r w:rsidRPr="00077515">
        <w:rPr>
          <w:rFonts w:ascii="Times New Roman" w:hAnsi="Times New Roman"/>
          <w:b/>
          <w:sz w:val="36"/>
          <w:szCs w:val="36"/>
        </w:rPr>
        <w:t xml:space="preserve"> практике</w:t>
      </w: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b/>
          <w:sz w:val="28"/>
          <w:szCs w:val="28"/>
        </w:rPr>
      </w:pPr>
      <w:r w:rsidRPr="00077515">
        <w:rPr>
          <w:rFonts w:ascii="Times New Roman" w:hAnsi="Times New Roman"/>
          <w:b/>
          <w:sz w:val="28"/>
          <w:szCs w:val="28"/>
        </w:rPr>
        <w:t xml:space="preserve">Тема: «Устройство и работа центрального теплового пункта» </w:t>
      </w: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077515" w:rsidRPr="00077515" w:rsidRDefault="00077515" w:rsidP="00077515">
      <w:pPr>
        <w:spacing w:line="256" w:lineRule="auto"/>
        <w:rPr>
          <w:rFonts w:ascii="Times New Roman" w:hAnsi="Times New Roman"/>
          <w:sz w:val="28"/>
          <w:szCs w:val="28"/>
        </w:rPr>
      </w:pPr>
    </w:p>
    <w:p w:rsidR="00077515" w:rsidRPr="00077515" w:rsidRDefault="00077515" w:rsidP="00077515">
      <w:pPr>
        <w:spacing w:line="256" w:lineRule="auto"/>
        <w:jc w:val="right"/>
        <w:rPr>
          <w:rFonts w:ascii="Times New Roman" w:hAnsi="Times New Roman"/>
          <w:sz w:val="28"/>
          <w:szCs w:val="28"/>
        </w:rPr>
      </w:pPr>
    </w:p>
    <w:p w:rsidR="00077515" w:rsidRPr="00077515" w:rsidRDefault="00077515" w:rsidP="00077515">
      <w:pPr>
        <w:spacing w:line="256" w:lineRule="auto"/>
        <w:jc w:val="right"/>
        <w:rPr>
          <w:rFonts w:ascii="Times New Roman" w:hAnsi="Times New Roman"/>
          <w:sz w:val="28"/>
          <w:szCs w:val="28"/>
        </w:rPr>
      </w:pPr>
    </w:p>
    <w:p w:rsidR="00077515" w:rsidRPr="00077515" w:rsidRDefault="00077515" w:rsidP="00077515">
      <w:pPr>
        <w:tabs>
          <w:tab w:val="left" w:pos="4800"/>
        </w:tabs>
        <w:spacing w:line="256" w:lineRule="auto"/>
        <w:rPr>
          <w:rFonts w:ascii="Times New Roman" w:hAnsi="Times New Roman"/>
          <w:sz w:val="28"/>
          <w:szCs w:val="28"/>
        </w:rPr>
      </w:pPr>
      <w:r w:rsidRPr="00077515">
        <w:rPr>
          <w:rFonts w:ascii="Times New Roman" w:hAnsi="Times New Roman"/>
          <w:sz w:val="28"/>
          <w:szCs w:val="28"/>
        </w:rPr>
        <w:t>Выполнил: Студент группы ТТП-211</w:t>
      </w:r>
    </w:p>
    <w:p w:rsidR="00077515" w:rsidRPr="00077515" w:rsidRDefault="00077515" w:rsidP="00077515">
      <w:pPr>
        <w:tabs>
          <w:tab w:val="left" w:pos="4800"/>
        </w:tabs>
        <w:spacing w:line="256" w:lineRule="auto"/>
        <w:rPr>
          <w:rFonts w:ascii="Times New Roman" w:hAnsi="Times New Roman"/>
          <w:sz w:val="28"/>
          <w:szCs w:val="28"/>
        </w:rPr>
      </w:pPr>
      <w:r w:rsidRPr="00077515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proofErr w:type="spellStart"/>
      <w:r w:rsidRPr="00077515">
        <w:rPr>
          <w:rFonts w:ascii="Times New Roman" w:hAnsi="Times New Roman"/>
          <w:sz w:val="28"/>
          <w:szCs w:val="28"/>
        </w:rPr>
        <w:t>Гостев</w:t>
      </w:r>
      <w:proofErr w:type="spellEnd"/>
      <w:r w:rsidRPr="00077515">
        <w:rPr>
          <w:rFonts w:ascii="Times New Roman" w:hAnsi="Times New Roman"/>
          <w:sz w:val="28"/>
          <w:szCs w:val="28"/>
        </w:rPr>
        <w:t xml:space="preserve"> Е. А.</w:t>
      </w:r>
    </w:p>
    <w:p w:rsidR="00077515" w:rsidRPr="00077515" w:rsidRDefault="00077515" w:rsidP="00077515">
      <w:pPr>
        <w:tabs>
          <w:tab w:val="left" w:pos="3360"/>
          <w:tab w:val="left" w:pos="3720"/>
        </w:tabs>
        <w:spacing w:line="256" w:lineRule="auto"/>
        <w:rPr>
          <w:rFonts w:ascii="Times New Roman" w:hAnsi="Times New Roman"/>
          <w:sz w:val="28"/>
          <w:szCs w:val="28"/>
        </w:rPr>
      </w:pPr>
      <w:r w:rsidRPr="00077515">
        <w:rPr>
          <w:rFonts w:ascii="Times New Roman" w:hAnsi="Times New Roman"/>
          <w:sz w:val="28"/>
          <w:szCs w:val="28"/>
        </w:rPr>
        <w:t>Проверил: Ст. преподаватель каф. «ТТ»</w:t>
      </w:r>
    </w:p>
    <w:p w:rsidR="00077515" w:rsidRPr="00077515" w:rsidRDefault="00077515" w:rsidP="00077515">
      <w:pPr>
        <w:tabs>
          <w:tab w:val="left" w:pos="4800"/>
        </w:tabs>
        <w:spacing w:line="256" w:lineRule="auto"/>
        <w:ind w:left="5670" w:hanging="1701"/>
        <w:rPr>
          <w:rFonts w:ascii="Times New Roman" w:hAnsi="Times New Roman"/>
          <w:sz w:val="28"/>
          <w:szCs w:val="28"/>
        </w:rPr>
      </w:pPr>
      <w:proofErr w:type="spellStart"/>
      <w:r w:rsidRPr="00077515">
        <w:rPr>
          <w:rFonts w:ascii="Times New Roman" w:hAnsi="Times New Roman"/>
          <w:sz w:val="28"/>
          <w:szCs w:val="28"/>
        </w:rPr>
        <w:t>Неретин</w:t>
      </w:r>
      <w:proofErr w:type="spellEnd"/>
      <w:r w:rsidRPr="00077515">
        <w:rPr>
          <w:rFonts w:ascii="Times New Roman" w:hAnsi="Times New Roman"/>
          <w:sz w:val="28"/>
          <w:szCs w:val="28"/>
        </w:rPr>
        <w:t xml:space="preserve"> А.П.</w:t>
      </w: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2748915</wp:posOffset>
                </wp:positionH>
                <wp:positionV relativeFrom="paragraph">
                  <wp:posOffset>410845</wp:posOffset>
                </wp:positionV>
                <wp:extent cx="609600" cy="295275"/>
                <wp:effectExtent l="15240" t="10795" r="13335" b="825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6.45pt;margin-top:32.35pt;width:48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" strokecolor="white" strokeweight="1pt"/>
            </w:pict>
          </mc:Fallback>
        </mc:AlternateContent>
      </w:r>
      <w:r w:rsidRPr="00077515">
        <w:rPr>
          <w:rFonts w:ascii="Times New Roman" w:hAnsi="Times New Roman"/>
          <w:sz w:val="28"/>
          <w:szCs w:val="28"/>
        </w:rPr>
        <w:t>Москва – 2024</w:t>
      </w: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4"/>
          <w:szCs w:val="24"/>
        </w:rPr>
      </w:pPr>
      <w:r w:rsidRPr="00077515">
        <w:br w:type="page"/>
      </w:r>
      <w:r w:rsidRPr="00077515">
        <w:rPr>
          <w:rFonts w:ascii="Times New Roman" w:hAnsi="Times New Roman"/>
          <w:sz w:val="24"/>
          <w:szCs w:val="24"/>
        </w:rPr>
        <w:t>Пример оформления индивидуального задания</w:t>
      </w: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4"/>
          <w:szCs w:val="24"/>
        </w:rPr>
      </w:pPr>
      <w:r w:rsidRPr="00077515">
        <w:rPr>
          <w:rFonts w:ascii="Times New Roman" w:hAnsi="Times New Roman"/>
          <w:sz w:val="24"/>
          <w:szCs w:val="24"/>
        </w:rPr>
        <w:t xml:space="preserve"> ИНДИВИДУАЛЬНОЕ ЗАДАНИЕ </w:t>
      </w: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4"/>
          <w:szCs w:val="24"/>
        </w:rPr>
      </w:pPr>
      <w:r w:rsidRPr="00077515">
        <w:rPr>
          <w:rFonts w:ascii="Times New Roman" w:hAnsi="Times New Roman"/>
          <w:sz w:val="24"/>
          <w:szCs w:val="24"/>
        </w:rPr>
        <w:t xml:space="preserve">Направление 13.03.01 «Теплоэнергетика и теплотехника» </w:t>
      </w: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4"/>
          <w:szCs w:val="24"/>
        </w:rPr>
      </w:pPr>
      <w:r w:rsidRPr="00077515">
        <w:rPr>
          <w:rFonts w:ascii="Times New Roman" w:hAnsi="Times New Roman"/>
          <w:sz w:val="24"/>
          <w:szCs w:val="24"/>
        </w:rPr>
        <w:t>Профиль «Промышленная теплоэнергетика»</w:t>
      </w: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4"/>
          <w:szCs w:val="24"/>
        </w:rPr>
      </w:pPr>
      <w:r w:rsidRPr="00077515">
        <w:rPr>
          <w:rFonts w:ascii="Times New Roman" w:hAnsi="Times New Roman"/>
          <w:sz w:val="24"/>
          <w:szCs w:val="24"/>
        </w:rPr>
        <w:t xml:space="preserve"> Обучающемуся: ____________________________________________________________________             Ф.И.О., курс, группа </w:t>
      </w: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4"/>
          <w:szCs w:val="24"/>
        </w:rPr>
      </w:pPr>
      <w:r w:rsidRPr="00077515">
        <w:rPr>
          <w:rFonts w:ascii="Times New Roman" w:hAnsi="Times New Roman"/>
          <w:sz w:val="24"/>
          <w:szCs w:val="24"/>
        </w:rPr>
        <w:t>Место прохождения практики: ____________________________________________________________________ ____________________________________________________________________                                   (полное наименование предприятия, организации, учреждения) __________________________________________________________________</w:t>
      </w: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4"/>
          <w:szCs w:val="24"/>
        </w:rPr>
      </w:pPr>
      <w:r w:rsidRPr="00077515">
        <w:rPr>
          <w:rFonts w:ascii="Times New Roman" w:hAnsi="Times New Roman"/>
          <w:sz w:val="24"/>
          <w:szCs w:val="24"/>
        </w:rPr>
        <w:t xml:space="preserve"> ЗАДАНИЕ (формулируется индивидуальное задание и требования для его исполнения)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          Задание выдал: ____________________________________________________ </w:t>
      </w: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4"/>
          <w:szCs w:val="24"/>
        </w:rPr>
      </w:pPr>
      <w:r w:rsidRPr="00077515">
        <w:rPr>
          <w:rFonts w:ascii="Times New Roman" w:hAnsi="Times New Roman"/>
          <w:sz w:val="24"/>
          <w:szCs w:val="24"/>
        </w:rPr>
        <w:t xml:space="preserve">Ф.И.О. руководителя дата подпись </w:t>
      </w: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4"/>
          <w:szCs w:val="24"/>
        </w:rPr>
      </w:pPr>
      <w:r w:rsidRPr="00077515">
        <w:rPr>
          <w:rFonts w:ascii="Times New Roman" w:hAnsi="Times New Roman"/>
          <w:sz w:val="24"/>
          <w:szCs w:val="24"/>
        </w:rPr>
        <w:t xml:space="preserve">Задание принял: ______________________________________________________ </w:t>
      </w: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4"/>
          <w:szCs w:val="24"/>
        </w:rPr>
      </w:pPr>
      <w:r w:rsidRPr="00077515">
        <w:rPr>
          <w:rFonts w:ascii="Times New Roman" w:hAnsi="Times New Roman"/>
          <w:sz w:val="24"/>
          <w:szCs w:val="24"/>
        </w:rPr>
        <w:t>Ф.И.О. обучающегося дата подпись</w:t>
      </w: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4"/>
          <w:szCs w:val="24"/>
        </w:rPr>
      </w:pPr>
      <w:r w:rsidRPr="00077515">
        <w:rPr>
          <w:rFonts w:ascii="Times New Roman" w:hAnsi="Times New Roman"/>
          <w:sz w:val="24"/>
          <w:szCs w:val="24"/>
        </w:rPr>
        <w:t>Руководитель практики от кафедры _____________________________________ _____________________ (ученая степень, ученое звание, Ф.И.О., подпись)</w:t>
      </w: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4"/>
          <w:szCs w:val="24"/>
        </w:rPr>
      </w:pPr>
      <w:r w:rsidRPr="00077515">
        <w:rPr>
          <w:rFonts w:ascii="Times New Roman" w:hAnsi="Times New Roman"/>
          <w:sz w:val="24"/>
          <w:szCs w:val="24"/>
        </w:rPr>
        <w:t xml:space="preserve"> Руководитель практики от предприятия (организации) _____________________                 (должность, Ф.И.О., подпись)</w:t>
      </w:r>
    </w:p>
    <w:p w:rsidR="00077515" w:rsidRPr="00077515" w:rsidRDefault="00077515" w:rsidP="00077515">
      <w:pPr>
        <w:spacing w:line="256" w:lineRule="auto"/>
        <w:rPr>
          <w:rFonts w:ascii="Times New Roman" w:hAnsi="Times New Roman"/>
          <w:sz w:val="24"/>
          <w:szCs w:val="24"/>
        </w:rPr>
      </w:pPr>
    </w:p>
    <w:p w:rsidR="00077515" w:rsidRPr="00077515" w:rsidRDefault="00077515" w:rsidP="00077515">
      <w:pPr>
        <w:spacing w:line="256" w:lineRule="auto"/>
        <w:rPr>
          <w:rFonts w:ascii="Times New Roman" w:hAnsi="Times New Roman"/>
          <w:sz w:val="28"/>
          <w:szCs w:val="28"/>
        </w:rPr>
      </w:pPr>
      <w:r w:rsidRPr="00077515">
        <w:rPr>
          <w:rFonts w:ascii="Times New Roman" w:hAnsi="Times New Roman"/>
          <w:sz w:val="24"/>
          <w:szCs w:val="24"/>
        </w:rPr>
        <w:t xml:space="preserve"> Печать предприятия</w:t>
      </w: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D87B94" w:rsidRPr="00414F91" w:rsidRDefault="00257AD8" w:rsidP="00414F91"/>
    <w:sectPr w:rsidR="00D87B94" w:rsidRPr="00414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E2C"/>
    <w:rsid w:val="00077515"/>
    <w:rsid w:val="00257AD8"/>
    <w:rsid w:val="00414F91"/>
    <w:rsid w:val="004A44B8"/>
    <w:rsid w:val="009632BA"/>
    <w:rsid w:val="00A84E2C"/>
    <w:rsid w:val="00AB3BF9"/>
    <w:rsid w:val="00C40B0D"/>
    <w:rsid w:val="00E66F96"/>
    <w:rsid w:val="00EE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B0D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B0D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792</Words>
  <Characters>4520</Characters>
  <Application>Microsoft Office Word</Application>
  <DocSecurity>0</DocSecurity>
  <Lines>37</Lines>
  <Paragraphs>10</Paragraphs>
  <ScaleCrop>false</ScaleCrop>
  <Company>МИИТ</Company>
  <LinksUpToDate>false</LinksUpToDate>
  <CharactersWithSpaces>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Лариса Анатольевна</dc:creator>
  <cp:keywords/>
  <dc:description/>
  <cp:lastModifiedBy>Воронова Лариса Анатольевна</cp:lastModifiedBy>
  <cp:revision>6</cp:revision>
  <dcterms:created xsi:type="dcterms:W3CDTF">2023-12-25T13:23:00Z</dcterms:created>
  <dcterms:modified xsi:type="dcterms:W3CDTF">2024-02-14T12:32:00Z</dcterms:modified>
</cp:coreProperties>
</file>