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6D3" w:rsidRPr="00123ECC" w:rsidRDefault="002136D3" w:rsidP="002136D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CC">
        <w:rPr>
          <w:rFonts w:ascii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2136D3" w:rsidRPr="00123ECC" w:rsidRDefault="002136D3" w:rsidP="00213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CC">
        <w:rPr>
          <w:rFonts w:ascii="Times New Roman" w:hAnsi="Times New Roman" w:cs="Times New Roman"/>
          <w:b/>
          <w:sz w:val="28"/>
          <w:szCs w:val="28"/>
        </w:rPr>
        <w:t>промежуточной аттестации по дисциплине (модулю)</w:t>
      </w:r>
    </w:p>
    <w:p w:rsidR="002136D3" w:rsidRPr="00123ECC" w:rsidRDefault="002136D3" w:rsidP="002136D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CC">
        <w:rPr>
          <w:rFonts w:ascii="Times New Roman" w:hAnsi="Times New Roman" w:cs="Times New Roman"/>
          <w:b/>
          <w:sz w:val="28"/>
          <w:szCs w:val="28"/>
        </w:rPr>
        <w:t>«</w:t>
      </w:r>
      <w:r w:rsidRPr="002136D3">
        <w:rPr>
          <w:rFonts w:ascii="Times New Roman" w:hAnsi="Times New Roman" w:cs="Times New Roman"/>
          <w:b/>
          <w:sz w:val="28"/>
          <w:szCs w:val="28"/>
        </w:rPr>
        <w:t>LEAN-технологии</w:t>
      </w:r>
      <w:r w:rsidR="002F3CF3">
        <w:rPr>
          <w:rFonts w:ascii="Times New Roman" w:hAnsi="Times New Roman" w:cs="Times New Roman"/>
          <w:b/>
          <w:sz w:val="28"/>
          <w:szCs w:val="28"/>
        </w:rPr>
        <w:t xml:space="preserve"> производства и ремонта подвижного состава</w:t>
      </w:r>
      <w:r w:rsidRPr="00123ECC">
        <w:rPr>
          <w:rFonts w:ascii="Times New Roman" w:hAnsi="Times New Roman" w:cs="Times New Roman"/>
          <w:b/>
          <w:sz w:val="28"/>
          <w:szCs w:val="28"/>
        </w:rPr>
        <w:t>»</w:t>
      </w:r>
    </w:p>
    <w:p w:rsidR="009035DC" w:rsidRDefault="009035DC" w:rsidP="002136D3">
      <w:pPr>
        <w:rPr>
          <w:rFonts w:ascii="Times New Roman" w:hAnsi="Times New Roman" w:cs="Times New Roman"/>
          <w:sz w:val="28"/>
          <w:szCs w:val="28"/>
        </w:rPr>
      </w:pPr>
    </w:p>
    <w:p w:rsidR="002136D3" w:rsidRPr="00123ECC" w:rsidRDefault="009035DC" w:rsidP="0021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проходит в форме зачета, где обучающ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имся предлагается ответить на два контрольных вопроса из перечня.</w:t>
      </w:r>
    </w:p>
    <w:p w:rsidR="002136D3" w:rsidRPr="000B7A5E" w:rsidRDefault="002136D3" w:rsidP="002136D3">
      <w:pPr>
        <w:rPr>
          <w:rFonts w:ascii="Times New Roman" w:hAnsi="Times New Roman" w:cs="Times New Roman"/>
          <w:b/>
          <w:sz w:val="28"/>
          <w:szCs w:val="28"/>
        </w:rPr>
      </w:pPr>
      <w:r w:rsidRPr="00123ECC">
        <w:rPr>
          <w:rFonts w:ascii="Times New Roman" w:hAnsi="Times New Roman" w:cs="Times New Roman"/>
          <w:b/>
          <w:sz w:val="28"/>
          <w:szCs w:val="28"/>
        </w:rPr>
        <w:t>Примерный перечень тематики вопросов для</w:t>
      </w:r>
      <w:r w:rsidR="002F3CF3">
        <w:rPr>
          <w:rFonts w:ascii="Times New Roman" w:hAnsi="Times New Roman" w:cs="Times New Roman"/>
          <w:b/>
          <w:sz w:val="28"/>
          <w:szCs w:val="28"/>
        </w:rPr>
        <w:t xml:space="preserve"> зачета:</w:t>
      </w:r>
    </w:p>
    <w:p w:rsidR="002136D3" w:rsidRPr="002136D3" w:rsidRDefault="002F3CF3" w:rsidP="002136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2136D3" w:rsidRPr="002136D3">
        <w:rPr>
          <w:rFonts w:ascii="Times New Roman" w:hAnsi="Times New Roman" w:cs="Times New Roman"/>
          <w:sz w:val="24"/>
        </w:rPr>
        <w:t xml:space="preserve">. Основные принципы и инструменты интегрированной концепции </w:t>
      </w:r>
      <w:proofErr w:type="spellStart"/>
      <w:r w:rsidR="002136D3" w:rsidRPr="002136D3">
        <w:rPr>
          <w:rFonts w:ascii="Times New Roman" w:hAnsi="Times New Roman" w:cs="Times New Roman"/>
          <w:sz w:val="24"/>
        </w:rPr>
        <w:t>Lean</w:t>
      </w:r>
      <w:proofErr w:type="spellEnd"/>
      <w:r w:rsidR="002136D3" w:rsidRPr="002136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136D3" w:rsidRPr="002136D3">
        <w:rPr>
          <w:rFonts w:ascii="Times New Roman" w:hAnsi="Times New Roman" w:cs="Times New Roman"/>
          <w:sz w:val="24"/>
        </w:rPr>
        <w:t>Six</w:t>
      </w:r>
      <w:proofErr w:type="spellEnd"/>
      <w:r w:rsidR="002136D3" w:rsidRPr="002136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136D3" w:rsidRPr="002136D3">
        <w:rPr>
          <w:rFonts w:ascii="Times New Roman" w:hAnsi="Times New Roman" w:cs="Times New Roman"/>
          <w:sz w:val="24"/>
        </w:rPr>
        <w:t>Sigma</w:t>
      </w:r>
      <w:proofErr w:type="spellEnd"/>
      <w:r w:rsidR="002136D3" w:rsidRPr="002136D3">
        <w:rPr>
          <w:rFonts w:ascii="Times New Roman" w:hAnsi="Times New Roman" w:cs="Times New Roman"/>
          <w:sz w:val="24"/>
        </w:rPr>
        <w:t xml:space="preserve"> в рамках методики решения проблем DMAIC.</w:t>
      </w:r>
    </w:p>
    <w:p w:rsidR="002136D3" w:rsidRPr="002136D3" w:rsidRDefault="002F3CF3" w:rsidP="002136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2136D3" w:rsidRPr="002136D3">
        <w:rPr>
          <w:rFonts w:ascii="Times New Roman" w:hAnsi="Times New Roman" w:cs="Times New Roman"/>
          <w:sz w:val="24"/>
        </w:rPr>
        <w:t xml:space="preserve">. Организация движения потока создания ценности в системе </w:t>
      </w:r>
      <w:proofErr w:type="spellStart"/>
      <w:r w:rsidR="002136D3" w:rsidRPr="002136D3">
        <w:rPr>
          <w:rFonts w:ascii="Times New Roman" w:hAnsi="Times New Roman" w:cs="Times New Roman"/>
          <w:sz w:val="24"/>
        </w:rPr>
        <w:t>Lean</w:t>
      </w:r>
      <w:proofErr w:type="spellEnd"/>
      <w:r w:rsidR="002136D3" w:rsidRPr="002136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136D3" w:rsidRPr="002136D3">
        <w:rPr>
          <w:rFonts w:ascii="Times New Roman" w:hAnsi="Times New Roman" w:cs="Times New Roman"/>
          <w:sz w:val="24"/>
        </w:rPr>
        <w:t>Production</w:t>
      </w:r>
      <w:proofErr w:type="spellEnd"/>
      <w:r w:rsidR="002136D3" w:rsidRPr="002136D3">
        <w:rPr>
          <w:rFonts w:ascii="Times New Roman" w:hAnsi="Times New Roman" w:cs="Times New Roman"/>
          <w:sz w:val="24"/>
        </w:rPr>
        <w:t>.</w:t>
      </w:r>
    </w:p>
    <w:p w:rsidR="002136D3" w:rsidRPr="002136D3" w:rsidRDefault="002F3CF3" w:rsidP="002136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2136D3" w:rsidRPr="002136D3">
        <w:rPr>
          <w:rFonts w:ascii="Times New Roman" w:hAnsi="Times New Roman" w:cs="Times New Roman"/>
          <w:sz w:val="24"/>
        </w:rPr>
        <w:t>. Управление проектом «Бережливое производство» в организациях.</w:t>
      </w:r>
    </w:p>
    <w:p w:rsidR="002136D3" w:rsidRPr="002136D3" w:rsidRDefault="002136D3" w:rsidP="002136D3">
      <w:pPr>
        <w:rPr>
          <w:rFonts w:ascii="Times New Roman" w:hAnsi="Times New Roman" w:cs="Times New Roman"/>
          <w:sz w:val="24"/>
        </w:rPr>
      </w:pPr>
      <w:r w:rsidRPr="002136D3">
        <w:rPr>
          <w:rFonts w:ascii="Times New Roman" w:hAnsi="Times New Roman" w:cs="Times New Roman"/>
          <w:sz w:val="24"/>
        </w:rPr>
        <w:t>5. Управление процессом преобразования организации в бережливое производство.</w:t>
      </w:r>
    </w:p>
    <w:p w:rsidR="002136D3" w:rsidRPr="002136D3" w:rsidRDefault="002136D3" w:rsidP="002136D3">
      <w:pPr>
        <w:rPr>
          <w:rFonts w:ascii="Times New Roman" w:hAnsi="Times New Roman" w:cs="Times New Roman"/>
          <w:sz w:val="24"/>
        </w:rPr>
      </w:pPr>
      <w:r w:rsidRPr="002136D3">
        <w:rPr>
          <w:rFonts w:ascii="Times New Roman" w:hAnsi="Times New Roman" w:cs="Times New Roman"/>
          <w:sz w:val="24"/>
        </w:rPr>
        <w:t>6. Управление инструментарием встроенного качества в бережливом производстве.</w:t>
      </w:r>
    </w:p>
    <w:p w:rsidR="002136D3" w:rsidRPr="002136D3" w:rsidRDefault="002136D3" w:rsidP="002136D3">
      <w:pPr>
        <w:rPr>
          <w:rFonts w:ascii="Times New Roman" w:hAnsi="Times New Roman" w:cs="Times New Roman"/>
          <w:sz w:val="24"/>
        </w:rPr>
      </w:pPr>
      <w:r w:rsidRPr="002136D3">
        <w:rPr>
          <w:rFonts w:ascii="Times New Roman" w:hAnsi="Times New Roman" w:cs="Times New Roman"/>
          <w:sz w:val="24"/>
        </w:rPr>
        <w:t>7. Методика внедрения бережливого производства: особенности и достигаемые результаты.</w:t>
      </w:r>
    </w:p>
    <w:p w:rsidR="002136D3" w:rsidRPr="002136D3" w:rsidRDefault="002136D3" w:rsidP="002136D3">
      <w:pPr>
        <w:rPr>
          <w:rFonts w:ascii="Times New Roman" w:hAnsi="Times New Roman" w:cs="Times New Roman"/>
          <w:sz w:val="24"/>
        </w:rPr>
      </w:pPr>
      <w:r w:rsidRPr="002136D3">
        <w:rPr>
          <w:rFonts w:ascii="Times New Roman" w:hAnsi="Times New Roman" w:cs="Times New Roman"/>
          <w:sz w:val="24"/>
        </w:rPr>
        <w:t>8. Непрерывное совершенствование потока создания ценностей в рамках концепции бережливого производства.</w:t>
      </w:r>
    </w:p>
    <w:p w:rsidR="002136D3" w:rsidRPr="002136D3" w:rsidRDefault="002136D3" w:rsidP="002136D3">
      <w:pPr>
        <w:rPr>
          <w:rFonts w:ascii="Times New Roman" w:hAnsi="Times New Roman" w:cs="Times New Roman"/>
          <w:sz w:val="24"/>
        </w:rPr>
      </w:pPr>
      <w:r w:rsidRPr="002136D3">
        <w:rPr>
          <w:rFonts w:ascii="Times New Roman" w:hAnsi="Times New Roman" w:cs="Times New Roman"/>
          <w:sz w:val="24"/>
        </w:rPr>
        <w:t>9. Картирование потока создания ценности: сущность и особенности внедрения в организациях.</w:t>
      </w:r>
    </w:p>
    <w:p w:rsidR="002136D3" w:rsidRPr="002136D3" w:rsidRDefault="002136D3" w:rsidP="002136D3">
      <w:pPr>
        <w:rPr>
          <w:rFonts w:ascii="Times New Roman" w:hAnsi="Times New Roman" w:cs="Times New Roman"/>
          <w:sz w:val="24"/>
        </w:rPr>
      </w:pPr>
      <w:r w:rsidRPr="002136D3">
        <w:rPr>
          <w:rFonts w:ascii="Times New Roman" w:hAnsi="Times New Roman" w:cs="Times New Roman"/>
          <w:sz w:val="24"/>
        </w:rPr>
        <w:t>10. Система критериев для оценки результатов внедрения бережливого производства в организациях.</w:t>
      </w:r>
    </w:p>
    <w:p w:rsidR="002136D3" w:rsidRPr="002136D3" w:rsidRDefault="002136D3" w:rsidP="002136D3">
      <w:pPr>
        <w:rPr>
          <w:rFonts w:ascii="Times New Roman" w:hAnsi="Times New Roman" w:cs="Times New Roman"/>
          <w:sz w:val="24"/>
        </w:rPr>
      </w:pPr>
      <w:r w:rsidRPr="002136D3">
        <w:rPr>
          <w:rFonts w:ascii="Times New Roman" w:hAnsi="Times New Roman" w:cs="Times New Roman"/>
          <w:sz w:val="24"/>
        </w:rPr>
        <w:t xml:space="preserve">11. Процесс реализации интегрированной концепции </w:t>
      </w:r>
      <w:proofErr w:type="spellStart"/>
      <w:r w:rsidRPr="002136D3">
        <w:rPr>
          <w:rFonts w:ascii="Times New Roman" w:hAnsi="Times New Roman" w:cs="Times New Roman"/>
          <w:sz w:val="24"/>
        </w:rPr>
        <w:t>Lean</w:t>
      </w:r>
      <w:proofErr w:type="spellEnd"/>
      <w:r w:rsidRPr="002136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36D3">
        <w:rPr>
          <w:rFonts w:ascii="Times New Roman" w:hAnsi="Times New Roman" w:cs="Times New Roman"/>
          <w:sz w:val="24"/>
        </w:rPr>
        <w:t>Six</w:t>
      </w:r>
      <w:proofErr w:type="spellEnd"/>
      <w:r w:rsidRPr="002136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36D3">
        <w:rPr>
          <w:rFonts w:ascii="Times New Roman" w:hAnsi="Times New Roman" w:cs="Times New Roman"/>
          <w:sz w:val="24"/>
        </w:rPr>
        <w:t>Sigma</w:t>
      </w:r>
      <w:proofErr w:type="spellEnd"/>
      <w:r w:rsidRPr="002136D3">
        <w:rPr>
          <w:rFonts w:ascii="Times New Roman" w:hAnsi="Times New Roman" w:cs="Times New Roman"/>
          <w:sz w:val="24"/>
        </w:rPr>
        <w:t xml:space="preserve"> в рамках методики решения проблем DMAIC.</w:t>
      </w:r>
    </w:p>
    <w:p w:rsidR="002136D3" w:rsidRPr="002136D3" w:rsidRDefault="002136D3" w:rsidP="002136D3">
      <w:pPr>
        <w:rPr>
          <w:rFonts w:ascii="Times New Roman" w:hAnsi="Times New Roman" w:cs="Times New Roman"/>
          <w:sz w:val="24"/>
        </w:rPr>
      </w:pPr>
      <w:r w:rsidRPr="002136D3">
        <w:rPr>
          <w:rFonts w:ascii="Times New Roman" w:hAnsi="Times New Roman" w:cs="Times New Roman"/>
          <w:sz w:val="24"/>
        </w:rPr>
        <w:t>12. Управление бережливым производственным потоком.</w:t>
      </w:r>
    </w:p>
    <w:p w:rsidR="002136D3" w:rsidRPr="002136D3" w:rsidRDefault="002136D3" w:rsidP="002136D3">
      <w:pPr>
        <w:rPr>
          <w:rFonts w:ascii="Times New Roman" w:hAnsi="Times New Roman" w:cs="Times New Roman"/>
          <w:sz w:val="24"/>
        </w:rPr>
      </w:pPr>
      <w:r w:rsidRPr="002136D3">
        <w:rPr>
          <w:rFonts w:ascii="Times New Roman" w:hAnsi="Times New Roman" w:cs="Times New Roman"/>
          <w:sz w:val="24"/>
        </w:rPr>
        <w:t>13. Организация рабочего места по методике 5S.</w:t>
      </w:r>
    </w:p>
    <w:p w:rsidR="002136D3" w:rsidRPr="002136D3" w:rsidRDefault="002136D3" w:rsidP="002136D3">
      <w:pPr>
        <w:rPr>
          <w:rFonts w:ascii="Times New Roman" w:hAnsi="Times New Roman" w:cs="Times New Roman"/>
          <w:sz w:val="24"/>
        </w:rPr>
      </w:pPr>
      <w:r w:rsidRPr="002136D3">
        <w:rPr>
          <w:rFonts w:ascii="Times New Roman" w:hAnsi="Times New Roman" w:cs="Times New Roman"/>
          <w:sz w:val="24"/>
        </w:rPr>
        <w:t>14. Методика 6S как необходимое условие внедрения синхронизированного производства.</w:t>
      </w:r>
    </w:p>
    <w:p w:rsidR="002136D3" w:rsidRPr="002136D3" w:rsidRDefault="002136D3" w:rsidP="002136D3">
      <w:pPr>
        <w:rPr>
          <w:rFonts w:ascii="Times New Roman" w:hAnsi="Times New Roman" w:cs="Times New Roman"/>
          <w:sz w:val="24"/>
        </w:rPr>
      </w:pPr>
      <w:r w:rsidRPr="002136D3">
        <w:rPr>
          <w:rFonts w:ascii="Times New Roman" w:hAnsi="Times New Roman" w:cs="Times New Roman"/>
          <w:sz w:val="24"/>
        </w:rPr>
        <w:t>15. Организация быстрой переналадки производственного оборудования SMED (</w:t>
      </w:r>
      <w:proofErr w:type="spellStart"/>
      <w:r w:rsidRPr="002136D3">
        <w:rPr>
          <w:rFonts w:ascii="Times New Roman" w:hAnsi="Times New Roman" w:cs="Times New Roman"/>
          <w:sz w:val="24"/>
        </w:rPr>
        <w:t>Single</w:t>
      </w:r>
      <w:proofErr w:type="spellEnd"/>
      <w:r w:rsidRPr="002136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36D3">
        <w:rPr>
          <w:rFonts w:ascii="Times New Roman" w:hAnsi="Times New Roman" w:cs="Times New Roman"/>
          <w:sz w:val="24"/>
        </w:rPr>
        <w:t>Minute</w:t>
      </w:r>
      <w:proofErr w:type="spellEnd"/>
      <w:r w:rsidRPr="002136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36D3">
        <w:rPr>
          <w:rFonts w:ascii="Times New Roman" w:hAnsi="Times New Roman" w:cs="Times New Roman"/>
          <w:sz w:val="24"/>
        </w:rPr>
        <w:t>Exchange</w:t>
      </w:r>
      <w:proofErr w:type="spellEnd"/>
      <w:r w:rsidRPr="002136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36D3">
        <w:rPr>
          <w:rFonts w:ascii="Times New Roman" w:hAnsi="Times New Roman" w:cs="Times New Roman"/>
          <w:sz w:val="24"/>
        </w:rPr>
        <w:t>of</w:t>
      </w:r>
      <w:proofErr w:type="spellEnd"/>
      <w:r w:rsidRPr="002136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36D3">
        <w:rPr>
          <w:rFonts w:ascii="Times New Roman" w:hAnsi="Times New Roman" w:cs="Times New Roman"/>
          <w:sz w:val="24"/>
        </w:rPr>
        <w:t>Dies</w:t>
      </w:r>
      <w:proofErr w:type="spellEnd"/>
      <w:r w:rsidRPr="002136D3">
        <w:rPr>
          <w:rFonts w:ascii="Times New Roman" w:hAnsi="Times New Roman" w:cs="Times New Roman"/>
          <w:sz w:val="24"/>
        </w:rPr>
        <w:t>).</w:t>
      </w:r>
    </w:p>
    <w:p w:rsidR="000F7099" w:rsidRPr="002136D3" w:rsidRDefault="002136D3" w:rsidP="002136D3">
      <w:pPr>
        <w:rPr>
          <w:rFonts w:ascii="Times New Roman" w:hAnsi="Times New Roman" w:cs="Times New Roman"/>
          <w:sz w:val="24"/>
        </w:rPr>
      </w:pPr>
      <w:r w:rsidRPr="002136D3">
        <w:rPr>
          <w:rFonts w:ascii="Times New Roman" w:hAnsi="Times New Roman" w:cs="Times New Roman"/>
          <w:sz w:val="24"/>
        </w:rPr>
        <w:t>17. Организация всеобщего ухода за оборудованием TPM (</w:t>
      </w:r>
      <w:proofErr w:type="spellStart"/>
      <w:r w:rsidRPr="002136D3">
        <w:rPr>
          <w:rFonts w:ascii="Times New Roman" w:hAnsi="Times New Roman" w:cs="Times New Roman"/>
          <w:sz w:val="24"/>
        </w:rPr>
        <w:t>Total</w:t>
      </w:r>
      <w:proofErr w:type="spellEnd"/>
      <w:r w:rsidRPr="002136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36D3">
        <w:rPr>
          <w:rFonts w:ascii="Times New Roman" w:hAnsi="Times New Roman" w:cs="Times New Roman"/>
          <w:sz w:val="24"/>
        </w:rPr>
        <w:t>Productive</w:t>
      </w:r>
      <w:proofErr w:type="spellEnd"/>
      <w:r w:rsidRPr="002136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36D3">
        <w:rPr>
          <w:rFonts w:ascii="Times New Roman" w:hAnsi="Times New Roman" w:cs="Times New Roman"/>
          <w:sz w:val="24"/>
        </w:rPr>
        <w:t>Maintenance</w:t>
      </w:r>
      <w:proofErr w:type="spellEnd"/>
      <w:r w:rsidRPr="002136D3">
        <w:rPr>
          <w:rFonts w:ascii="Times New Roman" w:hAnsi="Times New Roman" w:cs="Times New Roman"/>
          <w:sz w:val="24"/>
        </w:rPr>
        <w:t>).</w:t>
      </w:r>
    </w:p>
    <w:sectPr w:rsidR="000F7099" w:rsidRPr="0021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40"/>
    <w:rsid w:val="000F7099"/>
    <w:rsid w:val="002136D3"/>
    <w:rsid w:val="002F3CF3"/>
    <w:rsid w:val="00545740"/>
    <w:rsid w:val="0090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 Никита Эдуардович</dc:creator>
  <cp:keywords/>
  <dc:description/>
  <cp:lastModifiedBy>Кульков Анатолий Александрович</cp:lastModifiedBy>
  <cp:revision>6</cp:revision>
  <dcterms:created xsi:type="dcterms:W3CDTF">2022-11-08T07:41:00Z</dcterms:created>
  <dcterms:modified xsi:type="dcterms:W3CDTF">2024-03-12T11:58:00Z</dcterms:modified>
</cp:coreProperties>
</file>