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76D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AE6DEE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76D5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A55D4">
        <w:rPr>
          <w:rFonts w:ascii="Times New Roman" w:hAnsi="Times New Roman"/>
          <w:b/>
          <w:sz w:val="28"/>
          <w:szCs w:val="28"/>
        </w:rPr>
        <w:t>Антикризисное управление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76D5" w:rsidRPr="000576D5" w:rsidRDefault="000576D5" w:rsidP="000576D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76D5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 </w:t>
      </w:r>
      <w:r w:rsidR="0092005C">
        <w:rPr>
          <w:rFonts w:ascii="Times New Roman" w:hAnsi="Times New Roman"/>
          <w:sz w:val="28"/>
          <w:szCs w:val="28"/>
        </w:rPr>
        <w:t xml:space="preserve">2 </w:t>
      </w:r>
      <w:r w:rsidRPr="000576D5">
        <w:rPr>
          <w:rFonts w:ascii="Times New Roman" w:hAnsi="Times New Roman"/>
          <w:sz w:val="28"/>
          <w:szCs w:val="28"/>
        </w:rPr>
        <w:t xml:space="preserve"> вопрос</w:t>
      </w:r>
      <w:r w:rsidR="0092005C">
        <w:rPr>
          <w:rFonts w:ascii="Times New Roman" w:hAnsi="Times New Roman"/>
          <w:sz w:val="28"/>
          <w:szCs w:val="28"/>
        </w:rPr>
        <w:t>а из нижеперечисленного списка</w:t>
      </w:r>
      <w:bookmarkStart w:id="0" w:name="_GoBack"/>
      <w:bookmarkEnd w:id="0"/>
    </w:p>
    <w:p w:rsidR="000576D5" w:rsidRPr="00AE6DEE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6DEE" w:rsidRDefault="0021219E" w:rsidP="00AE6DEE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Примеры </w:t>
      </w:r>
      <w:r w:rsidR="000A55D4">
        <w:rPr>
          <w:rFonts w:ascii="Times New Roman" w:hAnsi="Times New Roman"/>
          <w:b/>
          <w:sz w:val="28"/>
          <w:szCs w:val="24"/>
        </w:rPr>
        <w:t>вопросов</w:t>
      </w:r>
    </w:p>
    <w:p w:rsidR="00AE6DEE" w:rsidRDefault="00AE6DEE" w:rsidP="00AE6DEE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4"/>
        </w:rPr>
      </w:pP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1.</w:t>
      </w:r>
      <w:r w:rsidRPr="000A55D4">
        <w:rPr>
          <w:rFonts w:ascii="Times New Roman" w:hAnsi="Times New Roman"/>
          <w:sz w:val="28"/>
          <w:szCs w:val="28"/>
        </w:rPr>
        <w:tab/>
        <w:t>Кризисы в социально-экономическом развитии, их типы.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2.</w:t>
      </w:r>
      <w:r w:rsidRPr="000A55D4">
        <w:rPr>
          <w:rFonts w:ascii="Times New Roman" w:hAnsi="Times New Roman"/>
          <w:sz w:val="28"/>
          <w:szCs w:val="28"/>
        </w:rPr>
        <w:tab/>
        <w:t>Сущность, закономерности и причины возникновения экономических кризисов.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3.</w:t>
      </w:r>
      <w:r w:rsidRPr="000A55D4">
        <w:rPr>
          <w:rFonts w:ascii="Times New Roman" w:hAnsi="Times New Roman"/>
          <w:sz w:val="28"/>
          <w:szCs w:val="28"/>
        </w:rPr>
        <w:tab/>
        <w:t>Государственное регулирование кризисных ситуаций.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4.</w:t>
      </w:r>
      <w:r w:rsidRPr="000A55D4">
        <w:rPr>
          <w:rFonts w:ascii="Times New Roman" w:hAnsi="Times New Roman"/>
          <w:sz w:val="28"/>
          <w:szCs w:val="28"/>
        </w:rPr>
        <w:tab/>
        <w:t>Возникновение кризисов и тенденции циклического развития организации.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5.</w:t>
      </w:r>
      <w:r w:rsidRPr="000A55D4">
        <w:rPr>
          <w:rFonts w:ascii="Times New Roman" w:hAnsi="Times New Roman"/>
          <w:sz w:val="28"/>
          <w:szCs w:val="28"/>
        </w:rPr>
        <w:tab/>
        <w:t>Необходимость антикризисного управления и его содержание.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6.</w:t>
      </w:r>
      <w:r w:rsidRPr="000A55D4">
        <w:rPr>
          <w:rFonts w:ascii="Times New Roman" w:hAnsi="Times New Roman"/>
          <w:sz w:val="28"/>
          <w:szCs w:val="28"/>
        </w:rPr>
        <w:tab/>
        <w:t>Сущность и особенности процедуры наблюдения.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7.</w:t>
      </w:r>
      <w:r w:rsidRPr="000A55D4">
        <w:rPr>
          <w:rFonts w:ascii="Times New Roman" w:hAnsi="Times New Roman"/>
          <w:sz w:val="28"/>
          <w:szCs w:val="28"/>
        </w:rPr>
        <w:tab/>
        <w:t>Сущность и особенности финансового оздоровления.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8.</w:t>
      </w:r>
      <w:r w:rsidRPr="000A55D4">
        <w:rPr>
          <w:rFonts w:ascii="Times New Roman" w:hAnsi="Times New Roman"/>
          <w:sz w:val="28"/>
          <w:szCs w:val="28"/>
        </w:rPr>
        <w:tab/>
        <w:t>Процедура внешнего управления.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9.</w:t>
      </w:r>
      <w:r w:rsidRPr="000A55D4">
        <w:rPr>
          <w:rFonts w:ascii="Times New Roman" w:hAnsi="Times New Roman"/>
          <w:sz w:val="28"/>
          <w:szCs w:val="28"/>
        </w:rPr>
        <w:tab/>
        <w:t>Механизм процедуры конкурентного  производства.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10.</w:t>
      </w:r>
      <w:r w:rsidRPr="000A55D4">
        <w:rPr>
          <w:rFonts w:ascii="Times New Roman" w:hAnsi="Times New Roman"/>
          <w:sz w:val="28"/>
          <w:szCs w:val="28"/>
        </w:rPr>
        <w:tab/>
        <w:t>Мировое соглашение как метод мирового урегулирования споров.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11.</w:t>
      </w:r>
      <w:r w:rsidRPr="000A55D4">
        <w:rPr>
          <w:rFonts w:ascii="Times New Roman" w:hAnsi="Times New Roman"/>
          <w:sz w:val="28"/>
          <w:szCs w:val="28"/>
        </w:rPr>
        <w:tab/>
        <w:t>Сущность досудебной санации как метода восстановления неплатежеспособности организации.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12.</w:t>
      </w:r>
      <w:r w:rsidRPr="000A55D4">
        <w:rPr>
          <w:rFonts w:ascii="Times New Roman" w:hAnsi="Times New Roman"/>
          <w:sz w:val="28"/>
          <w:szCs w:val="28"/>
        </w:rPr>
        <w:tab/>
        <w:t>Основные группы показателей неплатежеспособных организаций используемых на практике.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13.</w:t>
      </w:r>
      <w:r w:rsidRPr="000A55D4">
        <w:rPr>
          <w:rFonts w:ascii="Times New Roman" w:hAnsi="Times New Roman"/>
          <w:sz w:val="28"/>
          <w:szCs w:val="28"/>
        </w:rPr>
        <w:tab/>
        <w:t>Показатели финансового состояния предприятий.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14.</w:t>
      </w:r>
      <w:r w:rsidRPr="000A55D4">
        <w:rPr>
          <w:rFonts w:ascii="Times New Roman" w:hAnsi="Times New Roman"/>
          <w:sz w:val="28"/>
          <w:szCs w:val="28"/>
        </w:rPr>
        <w:tab/>
        <w:t>Оценка финансового состоян</w:t>
      </w:r>
      <w:r>
        <w:rPr>
          <w:rFonts w:ascii="Times New Roman" w:hAnsi="Times New Roman"/>
          <w:sz w:val="28"/>
          <w:szCs w:val="28"/>
        </w:rPr>
        <w:t>ия организации по методике ФСФО</w:t>
      </w:r>
      <w:r w:rsidRPr="000A55D4">
        <w:rPr>
          <w:rFonts w:ascii="Times New Roman" w:hAnsi="Times New Roman"/>
          <w:sz w:val="28"/>
          <w:szCs w:val="28"/>
        </w:rPr>
        <w:t>РФ.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15.</w:t>
      </w:r>
      <w:r w:rsidRPr="000A55D4">
        <w:rPr>
          <w:rFonts w:ascii="Times New Roman" w:hAnsi="Times New Roman"/>
          <w:sz w:val="28"/>
          <w:szCs w:val="28"/>
        </w:rPr>
        <w:tab/>
        <w:t>Сущность и особенности предпринимательских рынков.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16.</w:t>
      </w:r>
      <w:r w:rsidRPr="000A55D4">
        <w:rPr>
          <w:rFonts w:ascii="Times New Roman" w:hAnsi="Times New Roman"/>
          <w:sz w:val="28"/>
          <w:szCs w:val="28"/>
        </w:rPr>
        <w:tab/>
        <w:t>Осуществление финансового оздоровления неплатежеспособной фирмы.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17.</w:t>
      </w:r>
      <w:r w:rsidRPr="000A55D4">
        <w:rPr>
          <w:rFonts w:ascii="Times New Roman" w:hAnsi="Times New Roman"/>
          <w:sz w:val="28"/>
          <w:szCs w:val="28"/>
        </w:rPr>
        <w:tab/>
        <w:t>Роль инноваций в антикризисном управлении.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18.</w:t>
      </w:r>
      <w:r w:rsidRPr="000A55D4">
        <w:rPr>
          <w:rFonts w:ascii="Times New Roman" w:hAnsi="Times New Roman"/>
          <w:sz w:val="28"/>
          <w:szCs w:val="28"/>
        </w:rPr>
        <w:tab/>
        <w:t>Роль инвестиций в восстановлении платежеспособности предприятия.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19.</w:t>
      </w:r>
      <w:r w:rsidRPr="000A55D4">
        <w:rPr>
          <w:rFonts w:ascii="Times New Roman" w:hAnsi="Times New Roman"/>
          <w:sz w:val="28"/>
          <w:szCs w:val="28"/>
        </w:rPr>
        <w:tab/>
        <w:t>Сущность основных показателей экономической эффективности инвестиционной деятельности.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lastRenderedPageBreak/>
        <w:t>20.</w:t>
      </w:r>
      <w:r w:rsidRPr="000A55D4">
        <w:rPr>
          <w:rFonts w:ascii="Times New Roman" w:hAnsi="Times New Roman"/>
          <w:sz w:val="28"/>
          <w:szCs w:val="28"/>
        </w:rPr>
        <w:tab/>
        <w:t>Аналитические основы управления инвестициями.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21.</w:t>
      </w:r>
      <w:r w:rsidRPr="000A55D4">
        <w:rPr>
          <w:rFonts w:ascii="Times New Roman" w:hAnsi="Times New Roman"/>
          <w:sz w:val="28"/>
          <w:szCs w:val="28"/>
        </w:rPr>
        <w:tab/>
        <w:t>Роль инвестиций в антикризисном управлении.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22.</w:t>
      </w:r>
      <w:r w:rsidRPr="000A55D4">
        <w:rPr>
          <w:rFonts w:ascii="Times New Roman" w:hAnsi="Times New Roman"/>
          <w:sz w:val="28"/>
          <w:szCs w:val="28"/>
        </w:rPr>
        <w:tab/>
        <w:t>Сущность количественной методики прогнозирования банкротства.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23.</w:t>
      </w:r>
      <w:r w:rsidRPr="000A55D4">
        <w:rPr>
          <w:rFonts w:ascii="Times New Roman" w:hAnsi="Times New Roman"/>
          <w:sz w:val="28"/>
          <w:szCs w:val="28"/>
        </w:rPr>
        <w:tab/>
        <w:t>Оценка финансовой устойчивости организации.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24.</w:t>
      </w:r>
      <w:r w:rsidRPr="000A55D4">
        <w:rPr>
          <w:rFonts w:ascii="Times New Roman" w:hAnsi="Times New Roman"/>
          <w:sz w:val="28"/>
          <w:szCs w:val="28"/>
        </w:rPr>
        <w:tab/>
        <w:t>Качественные зарубежные методы прогнозирования банкротства организации.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25.</w:t>
      </w:r>
      <w:r w:rsidRPr="000A55D4">
        <w:rPr>
          <w:rFonts w:ascii="Times New Roman" w:hAnsi="Times New Roman"/>
          <w:sz w:val="28"/>
          <w:szCs w:val="28"/>
        </w:rPr>
        <w:tab/>
        <w:t>Сущность и особенности отечественной методики прогнозирования кризисного состояния фирмы.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26.</w:t>
      </w:r>
      <w:r w:rsidRPr="000A55D4">
        <w:rPr>
          <w:rFonts w:ascii="Times New Roman" w:hAnsi="Times New Roman"/>
          <w:sz w:val="28"/>
          <w:szCs w:val="28"/>
        </w:rPr>
        <w:tab/>
        <w:t>Совершенствование прогнозирования банкротства.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27.</w:t>
      </w:r>
      <w:r w:rsidRPr="000A55D4">
        <w:rPr>
          <w:rFonts w:ascii="Times New Roman" w:hAnsi="Times New Roman"/>
          <w:sz w:val="28"/>
          <w:szCs w:val="28"/>
        </w:rPr>
        <w:tab/>
        <w:t>Технология системы стабилизации финансового состояния фирм.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28.</w:t>
      </w:r>
      <w:r w:rsidRPr="000A55D4">
        <w:rPr>
          <w:rFonts w:ascii="Times New Roman" w:hAnsi="Times New Roman"/>
          <w:sz w:val="28"/>
          <w:szCs w:val="28"/>
        </w:rPr>
        <w:tab/>
        <w:t>Тенденции антикризисного управления.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29.</w:t>
      </w:r>
      <w:r w:rsidRPr="000A55D4">
        <w:rPr>
          <w:rFonts w:ascii="Times New Roman" w:hAnsi="Times New Roman"/>
          <w:sz w:val="28"/>
          <w:szCs w:val="28"/>
        </w:rPr>
        <w:tab/>
        <w:t>Роль маркетинга в антикризисном управлении.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30.</w:t>
      </w:r>
      <w:r w:rsidRPr="000A55D4">
        <w:rPr>
          <w:rFonts w:ascii="Times New Roman" w:hAnsi="Times New Roman"/>
          <w:sz w:val="28"/>
          <w:szCs w:val="28"/>
        </w:rPr>
        <w:tab/>
        <w:t>Особенности стратегии выхода организации из кризисного состояния.</w:t>
      </w:r>
    </w:p>
    <w:p w:rsidR="000A55D4" w:rsidRPr="000A55D4" w:rsidRDefault="000A55D4" w:rsidP="000A55D4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31.</w:t>
      </w:r>
      <w:r w:rsidRPr="000A55D4">
        <w:rPr>
          <w:rFonts w:ascii="Times New Roman" w:hAnsi="Times New Roman"/>
          <w:sz w:val="28"/>
          <w:szCs w:val="28"/>
        </w:rPr>
        <w:tab/>
        <w:t>Роль человеческого фактора в антикризисном управлении.</w:t>
      </w:r>
    </w:p>
    <w:p w:rsidR="000A55D4" w:rsidRPr="00AE6DEE" w:rsidRDefault="000A55D4" w:rsidP="000A55D4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4"/>
        </w:rPr>
      </w:pPr>
    </w:p>
    <w:p w:rsidR="00AE6DEE" w:rsidRPr="00AE6DEE" w:rsidRDefault="00AE6DEE" w:rsidP="00AE6DEE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AE6DEE" w:rsidRPr="00AE6DEE" w:rsidRDefault="00AE6DEE">
      <w:pPr>
        <w:rPr>
          <w:rFonts w:ascii="Times New Roman" w:hAnsi="Times New Roman"/>
          <w:sz w:val="28"/>
          <w:szCs w:val="28"/>
        </w:rPr>
      </w:pPr>
    </w:p>
    <w:sectPr w:rsidR="00AE6DEE" w:rsidRPr="00A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778" w:hanging="360"/>
      </w:pPr>
      <w:rPr>
        <w:rFonts w:ascii="Wingdings" w:hAnsi="Wingdings"/>
      </w:rPr>
    </w:lvl>
  </w:abstractNum>
  <w:abstractNum w:abstractNumId="1">
    <w:nsid w:val="00805776"/>
    <w:multiLevelType w:val="hybridMultilevel"/>
    <w:tmpl w:val="3E1066D4"/>
    <w:lvl w:ilvl="0" w:tplc="3172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E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4E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1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0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2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09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92132"/>
    <w:multiLevelType w:val="hybridMultilevel"/>
    <w:tmpl w:val="5044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7933"/>
    <w:multiLevelType w:val="hybridMultilevel"/>
    <w:tmpl w:val="F50A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4FC7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6810"/>
    <w:multiLevelType w:val="hybridMultilevel"/>
    <w:tmpl w:val="0A3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47BB"/>
    <w:multiLevelType w:val="hybridMultilevel"/>
    <w:tmpl w:val="33D4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22B9C"/>
    <w:multiLevelType w:val="hybridMultilevel"/>
    <w:tmpl w:val="772E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A3A2C"/>
    <w:multiLevelType w:val="hybridMultilevel"/>
    <w:tmpl w:val="ECCCEE2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5DD575C"/>
    <w:multiLevelType w:val="hybridMultilevel"/>
    <w:tmpl w:val="49EC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D78FD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B2E0B"/>
    <w:multiLevelType w:val="hybridMultilevel"/>
    <w:tmpl w:val="4356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250D7"/>
    <w:multiLevelType w:val="hybridMultilevel"/>
    <w:tmpl w:val="3166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336C3"/>
    <w:multiLevelType w:val="hybridMultilevel"/>
    <w:tmpl w:val="1F9A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77FEC"/>
    <w:multiLevelType w:val="hybridMultilevel"/>
    <w:tmpl w:val="9FF6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70CD0"/>
    <w:multiLevelType w:val="hybridMultilevel"/>
    <w:tmpl w:val="87123C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2896"/>
    <w:multiLevelType w:val="hybridMultilevel"/>
    <w:tmpl w:val="5CC2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A1C41"/>
    <w:multiLevelType w:val="hybridMultilevel"/>
    <w:tmpl w:val="339AE7B8"/>
    <w:lvl w:ilvl="0" w:tplc="3998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0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E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42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A0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8C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28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87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E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DD36DD6"/>
    <w:multiLevelType w:val="hybridMultilevel"/>
    <w:tmpl w:val="F23E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D"/>
    <w:rsid w:val="00014A0D"/>
    <w:rsid w:val="000576D5"/>
    <w:rsid w:val="000A55D4"/>
    <w:rsid w:val="0021219E"/>
    <w:rsid w:val="00582A0F"/>
    <w:rsid w:val="0092005C"/>
    <w:rsid w:val="00A424E9"/>
    <w:rsid w:val="00AE6DEE"/>
    <w:rsid w:val="00B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EE"/>
    <w:pPr>
      <w:ind w:left="708"/>
    </w:pPr>
  </w:style>
  <w:style w:type="paragraph" w:styleId="a4">
    <w:name w:val="Normal (Web)"/>
    <w:basedOn w:val="a"/>
    <w:uiPriority w:val="99"/>
    <w:rsid w:val="00AE6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6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EE"/>
    <w:pPr>
      <w:ind w:left="708"/>
    </w:pPr>
  </w:style>
  <w:style w:type="paragraph" w:styleId="a4">
    <w:name w:val="Normal (Web)"/>
    <w:basedOn w:val="a"/>
    <w:uiPriority w:val="99"/>
    <w:rsid w:val="00AE6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6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Осипов</dc:creator>
  <cp:keywords/>
  <dc:description/>
  <cp:lastModifiedBy>Оленина Ольга Анатольевна</cp:lastModifiedBy>
  <cp:revision>6</cp:revision>
  <dcterms:created xsi:type="dcterms:W3CDTF">2022-03-13T10:10:00Z</dcterms:created>
  <dcterms:modified xsi:type="dcterms:W3CDTF">2022-10-18T12:48:00Z</dcterms:modified>
</cp:coreProperties>
</file>