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88" w:rsidRDefault="00706CAF">
      <w:pPr>
        <w:spacing w:after="0" w:line="276" w:lineRule="auto"/>
        <w:ind w:firstLine="709"/>
        <w:contextualSpacing/>
        <w:jc w:val="center"/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E4088" w:rsidRDefault="00706CA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5E4088" w:rsidRDefault="00706CAF">
      <w:pPr>
        <w:spacing w:after="0" w:line="276" w:lineRule="auto"/>
        <w:ind w:firstLine="709"/>
        <w:contextualSpacing/>
        <w:jc w:val="center"/>
      </w:pPr>
      <w:r>
        <w:rPr>
          <w:rFonts w:ascii="Times New Roman" w:hAnsi="Times New Roman"/>
          <w:b/>
          <w:sz w:val="28"/>
          <w:szCs w:val="28"/>
        </w:rPr>
        <w:t>«Единый сетевой технологический процесс»</w:t>
      </w:r>
    </w:p>
    <w:p w:rsidR="005E4088" w:rsidRDefault="005E4088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4088" w:rsidRDefault="00706CAF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</w:t>
      </w:r>
      <w:r w:rsidR="0019653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обучающему</w:t>
      </w:r>
      <w:r w:rsidR="002700D7">
        <w:rPr>
          <w:rFonts w:ascii="Times New Roman" w:hAnsi="Times New Roman"/>
          <w:sz w:val="28"/>
          <w:szCs w:val="28"/>
        </w:rPr>
        <w:t>ся предлагается дать ответы на 15</w:t>
      </w:r>
      <w:r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:rsidR="005E4088" w:rsidRDefault="005E4088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706CAF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тестовых заданий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Pr="00D01985" w:rsidRDefault="00D01985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каком году впервые </w:t>
      </w:r>
      <w:r w:rsidR="00706CAF" w:rsidRPr="00D01985">
        <w:rPr>
          <w:rFonts w:ascii="Times New Roman" w:hAnsi="Times New Roman"/>
          <w:sz w:val="28"/>
          <w:szCs w:val="28"/>
        </w:rPr>
        <w:t>был принят ЕСТП</w:t>
      </w:r>
      <w:r>
        <w:rPr>
          <w:rFonts w:ascii="Times New Roman" w:hAnsi="Times New Roman"/>
          <w:sz w:val="28"/>
          <w:szCs w:val="28"/>
        </w:rPr>
        <w:t>?</w:t>
      </w:r>
      <w:r w:rsidR="00706CAF" w:rsidRPr="00D019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="00706CAF" w:rsidRPr="00D01985">
        <w:rPr>
          <w:rFonts w:ascii="Times New Roman" w:hAnsi="Times New Roman"/>
          <w:sz w:val="28"/>
          <w:szCs w:val="28"/>
        </w:rPr>
        <w:t>аспоряжение ОАО</w:t>
      </w:r>
      <w:r>
        <w:rPr>
          <w:rFonts w:ascii="Times New Roman" w:hAnsi="Times New Roman"/>
          <w:sz w:val="28"/>
          <w:szCs w:val="28"/>
        </w:rPr>
        <w:t> «</w:t>
      </w:r>
      <w:r w:rsidR="00706CAF" w:rsidRPr="00D01985">
        <w:rPr>
          <w:rFonts w:ascii="Times New Roman" w:hAnsi="Times New Roman"/>
          <w:sz w:val="28"/>
          <w:szCs w:val="28"/>
        </w:rPr>
        <w:t>РЖД</w:t>
      </w:r>
      <w:r>
        <w:rPr>
          <w:rFonts w:ascii="Times New Roman" w:hAnsi="Times New Roman"/>
          <w:sz w:val="28"/>
          <w:szCs w:val="28"/>
        </w:rPr>
        <w:t>»</w:t>
      </w:r>
      <w:r w:rsidR="00706CAF" w:rsidRPr="00D0198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="00706CAF" w:rsidRPr="00D01985">
        <w:rPr>
          <w:rFonts w:ascii="Times New Roman" w:hAnsi="Times New Roman"/>
          <w:sz w:val="28"/>
          <w:szCs w:val="28"/>
        </w:rPr>
        <w:t>2786р</w:t>
      </w:r>
      <w:r>
        <w:rPr>
          <w:rFonts w:ascii="Times New Roman" w:hAnsi="Times New Roman"/>
          <w:sz w:val="28"/>
          <w:szCs w:val="28"/>
        </w:rPr>
        <w:t>)</w:t>
      </w:r>
      <w:r w:rsidR="00706CAF" w:rsidRPr="00D01985">
        <w:rPr>
          <w:rFonts w:ascii="Times New Roman" w:hAnsi="Times New Roman"/>
          <w:sz w:val="28"/>
          <w:szCs w:val="28"/>
        </w:rPr>
        <w:t>.</w:t>
      </w:r>
    </w:p>
    <w:p w:rsidR="005E4088" w:rsidRDefault="00706CAF">
      <w:pPr>
        <w:numPr>
          <w:ilvl w:val="0"/>
          <w:numId w:val="1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2010 год</w:t>
      </w:r>
    </w:p>
    <w:p w:rsidR="005E4088" w:rsidRDefault="00706CAF">
      <w:pPr>
        <w:numPr>
          <w:ilvl w:val="0"/>
          <w:numId w:val="1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2011 год</w:t>
      </w:r>
    </w:p>
    <w:p w:rsidR="005E4088" w:rsidRDefault="00706CAF">
      <w:pPr>
        <w:numPr>
          <w:ilvl w:val="0"/>
          <w:numId w:val="1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</w:t>
      </w:r>
    </w:p>
    <w:p w:rsidR="005E4088" w:rsidRDefault="00706CAF">
      <w:pPr>
        <w:numPr>
          <w:ilvl w:val="0"/>
          <w:numId w:val="1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2012 год</w:t>
      </w:r>
    </w:p>
    <w:p w:rsidR="005E4088" w:rsidRDefault="00706CAF">
      <w:pPr>
        <w:numPr>
          <w:ilvl w:val="0"/>
          <w:numId w:val="1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2013 год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01985" w:rsidRPr="00D01985" w:rsidRDefault="00D01985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каком году внесены изменения</w:t>
      </w:r>
      <w:r w:rsidRPr="00D019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01985">
        <w:rPr>
          <w:rFonts w:ascii="Times New Roman" w:hAnsi="Times New Roman"/>
          <w:sz w:val="28"/>
          <w:szCs w:val="28"/>
        </w:rPr>
        <w:t xml:space="preserve"> ЕСТП</w:t>
      </w:r>
      <w:r>
        <w:rPr>
          <w:rFonts w:ascii="Times New Roman" w:hAnsi="Times New Roman"/>
          <w:sz w:val="28"/>
          <w:szCs w:val="28"/>
        </w:rPr>
        <w:t>?</w:t>
      </w:r>
      <w:r w:rsidRPr="00D019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Pr="00D01985">
        <w:rPr>
          <w:rFonts w:ascii="Times New Roman" w:hAnsi="Times New Roman"/>
          <w:sz w:val="28"/>
          <w:szCs w:val="28"/>
        </w:rPr>
        <w:t>аспоряжение ОАО</w:t>
      </w:r>
      <w:r>
        <w:rPr>
          <w:rFonts w:ascii="Times New Roman" w:hAnsi="Times New Roman"/>
          <w:sz w:val="28"/>
          <w:szCs w:val="28"/>
        </w:rPr>
        <w:t> «</w:t>
      </w:r>
      <w:r w:rsidRPr="00D01985">
        <w:rPr>
          <w:rFonts w:ascii="Times New Roman" w:hAnsi="Times New Roman"/>
          <w:sz w:val="28"/>
          <w:szCs w:val="28"/>
        </w:rPr>
        <w:t>РЖД</w:t>
      </w:r>
      <w:r>
        <w:rPr>
          <w:rFonts w:ascii="Times New Roman" w:hAnsi="Times New Roman"/>
          <w:sz w:val="28"/>
          <w:szCs w:val="28"/>
        </w:rPr>
        <w:t>»</w:t>
      </w:r>
      <w:r w:rsidRPr="00D0198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4</w:t>
      </w:r>
      <w:r w:rsidRPr="00D0198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)</w:t>
      </w:r>
      <w:r w:rsidRPr="00D01985">
        <w:rPr>
          <w:rFonts w:ascii="Times New Roman" w:hAnsi="Times New Roman"/>
          <w:sz w:val="28"/>
          <w:szCs w:val="28"/>
        </w:rPr>
        <w:t>.</w:t>
      </w:r>
    </w:p>
    <w:p w:rsidR="00D01985" w:rsidRDefault="00D01985" w:rsidP="00D01985">
      <w:pPr>
        <w:numPr>
          <w:ilvl w:val="0"/>
          <w:numId w:val="1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2010 год</w:t>
      </w:r>
    </w:p>
    <w:p w:rsidR="00D01985" w:rsidRDefault="00D01985" w:rsidP="00D01985">
      <w:pPr>
        <w:numPr>
          <w:ilvl w:val="0"/>
          <w:numId w:val="1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2011 год</w:t>
      </w:r>
    </w:p>
    <w:p w:rsidR="00D01985" w:rsidRDefault="00D01985" w:rsidP="00D01985">
      <w:pPr>
        <w:numPr>
          <w:ilvl w:val="0"/>
          <w:numId w:val="1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</w:t>
      </w:r>
    </w:p>
    <w:p w:rsidR="00D01985" w:rsidRDefault="00D01985" w:rsidP="00D01985">
      <w:pPr>
        <w:numPr>
          <w:ilvl w:val="0"/>
          <w:numId w:val="1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2012 год</w:t>
      </w:r>
    </w:p>
    <w:p w:rsidR="00D01985" w:rsidRDefault="00D01985" w:rsidP="00D01985">
      <w:pPr>
        <w:numPr>
          <w:ilvl w:val="0"/>
          <w:numId w:val="1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2013 год</w:t>
      </w:r>
    </w:p>
    <w:p w:rsidR="00D01985" w:rsidRDefault="00D0198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706CAF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заполняет ГУ-12?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Перевозчик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Грузоотправитель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Экспедитор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706CAF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взаимодействия между клиентом и ЦФТО на первом этапе является?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 заявки ГУ-55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Типовой договор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Варианты расписания поездов и типовой договор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706CAF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какого документа осуществляется перевозка грузов железнодорожным транспортом?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сформированной заявки на перевозку грузов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принятой перевозчиком к исполнению (согласованной) заявки на перевозку грузов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написанной от руки клиентом ГУ-12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706CAF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каком документе регламентируется срок подачи заявки?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перевозок грузов 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Прейскурант № 10-01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железнодорожного транспорта Российской Федерации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706CAF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Из каких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составляющих складывается формула потребного рабочего парка?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подразделения </w:t>
      </w:r>
      <w:proofErr w:type="spellStart"/>
      <w:r>
        <w:rPr>
          <w:rFonts w:ascii="Times New Roman" w:hAnsi="Times New Roman"/>
          <w:sz w:val="28"/>
          <w:szCs w:val="28"/>
        </w:rPr>
        <w:t>жд</w:t>
      </w:r>
      <w:proofErr w:type="spellEnd"/>
      <w:r>
        <w:rPr>
          <w:rFonts w:ascii="Times New Roman" w:hAnsi="Times New Roman"/>
          <w:sz w:val="28"/>
          <w:szCs w:val="28"/>
        </w:rPr>
        <w:t xml:space="preserve"> сети * коэффициент сдвоенных операций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рейс * коэффициент порожнего пробега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подразделения </w:t>
      </w:r>
      <w:proofErr w:type="spellStart"/>
      <w:r>
        <w:rPr>
          <w:rFonts w:ascii="Times New Roman" w:hAnsi="Times New Roman"/>
          <w:sz w:val="28"/>
          <w:szCs w:val="28"/>
        </w:rPr>
        <w:t>жд</w:t>
      </w:r>
      <w:proofErr w:type="spellEnd"/>
      <w:r>
        <w:rPr>
          <w:rFonts w:ascii="Times New Roman" w:hAnsi="Times New Roman"/>
          <w:sz w:val="28"/>
          <w:szCs w:val="28"/>
        </w:rPr>
        <w:t xml:space="preserve"> сети * оборот вагона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706CAF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коэффициент сдвоенных операций?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 количества грузовых операций (погрузка, выгрузка) к числу транзитных вагонов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 количества грузовых операций (погрузка, выгрузка) к числу местных вагонов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 количества грузовых операций (погрузка) к числу местных вагонов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706CAF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Вагонное плечо - это?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среднее расстояние пробега вагонов, приходящееся на одну техническую станцию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среднее расстояние пробега вагонов, приходящееся на одну промежуточную станцию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максимальное расстояние пробега вагонов, приходящееся на некоторую техническую станцию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153EE4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6CAF">
        <w:rPr>
          <w:rFonts w:ascii="Times New Roman" w:hAnsi="Times New Roman"/>
          <w:sz w:val="28"/>
          <w:szCs w:val="28"/>
        </w:rPr>
        <w:t xml:space="preserve">При увеличении времени оборота вагона </w:t>
      </w:r>
      <w:r>
        <w:rPr>
          <w:rFonts w:ascii="Times New Roman" w:hAnsi="Times New Roman"/>
          <w:sz w:val="28"/>
          <w:szCs w:val="28"/>
        </w:rPr>
        <w:t xml:space="preserve">как изменится </w:t>
      </w:r>
      <w:r w:rsidR="00706CAF">
        <w:rPr>
          <w:rFonts w:ascii="Times New Roman" w:hAnsi="Times New Roman"/>
          <w:sz w:val="28"/>
          <w:szCs w:val="28"/>
        </w:rPr>
        <w:t>погрузка подразделения?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повышена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останется неизменной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снижена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153EE4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6CAF">
        <w:rPr>
          <w:rFonts w:ascii="Times New Roman" w:hAnsi="Times New Roman"/>
          <w:sz w:val="28"/>
          <w:szCs w:val="28"/>
        </w:rPr>
        <w:t xml:space="preserve">Какие составляющие включает в себя погрузочный ресурс? (без учета коэффициентов </w:t>
      </w:r>
      <w:r>
        <w:rPr>
          <w:rFonts w:ascii="Times New Roman" w:hAnsi="Times New Roman"/>
          <w:sz w:val="28"/>
          <w:szCs w:val="28"/>
        </w:rPr>
        <w:t>б</w:t>
      </w:r>
      <w:r w:rsidR="00706CAF">
        <w:rPr>
          <w:rFonts w:ascii="Times New Roman" w:hAnsi="Times New Roman"/>
          <w:sz w:val="28"/>
          <w:szCs w:val="28"/>
        </w:rPr>
        <w:t xml:space="preserve">ета) 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количество вагонов на подразделении сети ОАО «РЖД», подлежащих развозу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поданных вагонов на железнодорожный путь необщего пользования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вагонов, находящихся на соседних подразделениях сети ОАО</w:t>
      </w:r>
      <w:r w:rsidR="00153EE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«РЖД», подлежащих передаче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вагонов, находящихся на станции примыкания и подлежащих подаче на железнодорожный путь необщего пользования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вагонов, находящихся на станции примыкания и подлежащих подаче на железнодорожный путь общего пользования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706CAF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20.Как находится необеспечение погрузки в конкретные сутки?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Погрузочный ресурс оператора подвижного состава - план погрузки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погрузки - погрузочный ресурс оператора подвижного состава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выгрузки - погрузочный ресурс оператора подвижного состава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153EE4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6CAF">
        <w:rPr>
          <w:rFonts w:ascii="Times New Roman" w:hAnsi="Times New Roman"/>
          <w:sz w:val="28"/>
          <w:szCs w:val="28"/>
        </w:rPr>
        <w:t>Укажите верную формулу надежности обеспечения погрузки? (без знака суммы)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необеспечение погрузки/план погрузки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необеспечение выгрузки/план погрузки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погрузки/необеспечение погрузки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153EE4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6CAF">
        <w:rPr>
          <w:rFonts w:ascii="Times New Roman" w:hAnsi="Times New Roman"/>
          <w:sz w:val="28"/>
          <w:szCs w:val="28"/>
        </w:rPr>
        <w:t xml:space="preserve">В каких единицах измерения </w:t>
      </w:r>
      <w:r>
        <w:rPr>
          <w:rFonts w:ascii="Times New Roman" w:hAnsi="Times New Roman"/>
          <w:sz w:val="28"/>
          <w:szCs w:val="28"/>
        </w:rPr>
        <w:t>рассчитывается</w:t>
      </w:r>
      <w:r w:rsidR="00706CAF">
        <w:rPr>
          <w:rFonts w:ascii="Times New Roman" w:hAnsi="Times New Roman"/>
          <w:sz w:val="28"/>
          <w:szCs w:val="28"/>
        </w:rPr>
        <w:t xml:space="preserve"> надежность обеспечения погрузки?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ваг</w:t>
      </w:r>
      <w:proofErr w:type="gramEnd"/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сут</w:t>
      </w:r>
      <w:proofErr w:type="spellEnd"/>
      <w:r>
        <w:rPr>
          <w:rFonts w:ascii="Times New Roman" w:hAnsi="Times New Roman"/>
          <w:sz w:val="28"/>
          <w:szCs w:val="28"/>
        </w:rPr>
        <w:t>/ваг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безразмерная величина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153EE4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0C68">
        <w:rPr>
          <w:rFonts w:ascii="Times New Roman" w:hAnsi="Times New Roman"/>
          <w:sz w:val="28"/>
          <w:szCs w:val="28"/>
        </w:rPr>
        <w:t xml:space="preserve">Вместимость каких путей учитывают при </w:t>
      </w:r>
      <w:r w:rsidR="00706CAF">
        <w:rPr>
          <w:rFonts w:ascii="Times New Roman" w:hAnsi="Times New Roman"/>
          <w:sz w:val="28"/>
          <w:szCs w:val="28"/>
        </w:rPr>
        <w:t xml:space="preserve">расчете </w:t>
      </w:r>
      <w:r w:rsidR="00790C68">
        <w:rPr>
          <w:rFonts w:ascii="Times New Roman" w:hAnsi="Times New Roman"/>
          <w:sz w:val="28"/>
          <w:szCs w:val="28"/>
        </w:rPr>
        <w:t xml:space="preserve">суммарной </w:t>
      </w:r>
      <w:r w:rsidR="00706CAF">
        <w:rPr>
          <w:rFonts w:ascii="Times New Roman" w:hAnsi="Times New Roman"/>
          <w:sz w:val="28"/>
          <w:szCs w:val="28"/>
        </w:rPr>
        <w:t xml:space="preserve">вместимости в условных вагонах на станции? 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приемоотправочных, сортировочных, сортировочно-отправочных, погрузочно-выгрузочных, прочих путей, путей для отстоя вагонов, соединительных путей с железнодорожными путями необщего пользования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приемоотправочных, сортировочно-отправочных, погрузочно-выгрузочных, выставочных, прочих путей, путей для отстоя вагонов, соединительных путей с железнодорожными путями необщего пользования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приемоотправочных, сортировочных, сортировочно-отправочных, погрузочно-выгрузочных, выставочных, прочих путей, путей для отстоя вагонов, соединительных путей с железнодорожными путями необщего пользования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153EE4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6CAF">
        <w:rPr>
          <w:rFonts w:ascii="Times New Roman" w:hAnsi="Times New Roman"/>
          <w:sz w:val="28"/>
          <w:szCs w:val="28"/>
        </w:rPr>
        <w:t xml:space="preserve">Что такое "1,1" </w:t>
      </w:r>
      <w:r>
        <w:rPr>
          <w:rFonts w:ascii="Times New Roman" w:hAnsi="Times New Roman"/>
          <w:sz w:val="28"/>
          <w:szCs w:val="28"/>
        </w:rPr>
        <w:t>в формуле</w:t>
      </w:r>
      <w:r w:rsidR="00706CAF">
        <w:rPr>
          <w:rFonts w:ascii="Times New Roman" w:hAnsi="Times New Roman"/>
          <w:sz w:val="28"/>
          <w:szCs w:val="28"/>
        </w:rPr>
        <w:t xml:space="preserve"> расчета технически допустимого (рационального) рабочего парка грузовых вагонов?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коэффициент, учитывающий пропорциональность развития отдельных парков и маневровых районов станций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коэффициент, учитывающий непропорциональность развития отдельных парков и маневровых районов станций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коэффициент, учитывающий непропорциональность развития маневровых районов станций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F67542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6CAF">
        <w:rPr>
          <w:rFonts w:ascii="Times New Roman" w:hAnsi="Times New Roman"/>
          <w:sz w:val="28"/>
          <w:szCs w:val="28"/>
        </w:rPr>
        <w:t>Что не используется в формуле "средневзвешенного времени нахождения вагонов"?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транзитных вагонов с переработкой, без переработки и местных вагонов в сутки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Вместимость путевого развития </w:t>
      </w:r>
      <w:proofErr w:type="spellStart"/>
      <w:r>
        <w:rPr>
          <w:rFonts w:ascii="Times New Roman" w:hAnsi="Times New Roman"/>
          <w:sz w:val="28"/>
          <w:szCs w:val="28"/>
        </w:rPr>
        <w:t>жд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станции в условных вагон</w:t>
      </w:r>
      <w:r w:rsidR="00153EE4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поездов, задерживаемых по неприему станцией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поездов, прибывающих в сутки на станцию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 средневзвешенной длины физического вагона на рассчитываемом полигоне к длине условного вагона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Pr="00D01985" w:rsidRDefault="00D01985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CAF">
        <w:rPr>
          <w:rFonts w:ascii="Times New Roman" w:hAnsi="Times New Roman"/>
          <w:sz w:val="28"/>
          <w:szCs w:val="28"/>
        </w:rPr>
        <w:t>Ф</w:t>
      </w:r>
      <w:r w:rsidR="00706CAF" w:rsidRPr="00153EE4">
        <w:rPr>
          <w:rFonts w:ascii="Times New Roman" w:hAnsi="Times New Roman"/>
          <w:sz w:val="28"/>
          <w:szCs w:val="28"/>
          <w:vertAlign w:val="subscript"/>
        </w:rPr>
        <w:t>ирац.ноп</w:t>
      </w:r>
      <w:proofErr w:type="spellEnd"/>
      <w:r w:rsidR="00706CAF" w:rsidRPr="00153EE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706CAF">
        <w:rPr>
          <w:rFonts w:ascii="Times New Roman" w:hAnsi="Times New Roman"/>
          <w:sz w:val="28"/>
          <w:szCs w:val="28"/>
        </w:rPr>
        <w:t xml:space="preserve">зависит от объема грузовой работы., которая находится, как 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вагонов * количество операций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вагонов * количество маневров 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вагонов * количество подач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Default="00D01985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6CAF">
        <w:rPr>
          <w:rFonts w:ascii="Times New Roman" w:hAnsi="Times New Roman"/>
          <w:sz w:val="28"/>
          <w:szCs w:val="28"/>
        </w:rPr>
        <w:t xml:space="preserve">Выберете верную формулу </w:t>
      </w:r>
      <w:r>
        <w:rPr>
          <w:rFonts w:ascii="Times New Roman" w:hAnsi="Times New Roman"/>
          <w:sz w:val="28"/>
          <w:szCs w:val="28"/>
        </w:rPr>
        <w:t>вместимости путевого</w:t>
      </w:r>
      <w:r w:rsidR="00706CAF">
        <w:rPr>
          <w:rFonts w:ascii="Times New Roman" w:hAnsi="Times New Roman"/>
          <w:sz w:val="28"/>
          <w:szCs w:val="28"/>
        </w:rPr>
        <w:t xml:space="preserve"> развития железнодорожного</w:t>
      </w:r>
      <w:r w:rsidR="00F67542">
        <w:rPr>
          <w:rFonts w:ascii="Times New Roman" w:hAnsi="Times New Roman"/>
          <w:sz w:val="28"/>
          <w:szCs w:val="28"/>
        </w:rPr>
        <w:t xml:space="preserve"> </w:t>
      </w:r>
      <w:r w:rsidR="00706CAF">
        <w:rPr>
          <w:rFonts w:ascii="Times New Roman" w:hAnsi="Times New Roman"/>
          <w:sz w:val="28"/>
          <w:szCs w:val="28"/>
        </w:rPr>
        <w:t>полигона в поездах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Ев.п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=  (2 </w:t>
      </w:r>
      <w:proofErr w:type="spellStart"/>
      <w:r>
        <w:rPr>
          <w:rFonts w:ascii="Times New Roman" w:hAnsi="Times New Roman"/>
          <w:sz w:val="28"/>
          <w:szCs w:val="28"/>
        </w:rPr>
        <w:t>nгдп.i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mун.i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Lуч.i</w:t>
      </w:r>
      <w:proofErr w:type="spellEnd"/>
      <w:r>
        <w:rPr>
          <w:rFonts w:ascii="Times New Roman" w:hAnsi="Times New Roman"/>
          <w:sz w:val="28"/>
          <w:szCs w:val="28"/>
        </w:rPr>
        <w:t xml:space="preserve"> / (24 </w:t>
      </w:r>
      <w:proofErr w:type="spellStart"/>
      <w:r>
        <w:rPr>
          <w:rFonts w:ascii="Times New Roman" w:hAnsi="Times New Roman"/>
          <w:sz w:val="28"/>
          <w:szCs w:val="28"/>
        </w:rPr>
        <w:t>Vуч.гдп</w:t>
      </w:r>
      <w:proofErr w:type="spellEnd"/>
      <w:r>
        <w:rPr>
          <w:rFonts w:ascii="Times New Roman" w:hAnsi="Times New Roman"/>
          <w:sz w:val="28"/>
          <w:szCs w:val="28"/>
        </w:rPr>
        <w:t xml:space="preserve"> i))+Ест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Ев.п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= (2 </w:t>
      </w:r>
      <w:proofErr w:type="spellStart"/>
      <w:r>
        <w:rPr>
          <w:rFonts w:ascii="Times New Roman" w:hAnsi="Times New Roman"/>
          <w:sz w:val="28"/>
          <w:szCs w:val="28"/>
        </w:rPr>
        <w:t>nгдп.i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Lуч.i</w:t>
      </w:r>
      <w:proofErr w:type="spellEnd"/>
      <w:r>
        <w:rPr>
          <w:rFonts w:ascii="Times New Roman" w:hAnsi="Times New Roman"/>
          <w:sz w:val="28"/>
          <w:szCs w:val="28"/>
        </w:rPr>
        <w:t xml:space="preserve"> / (24 </w:t>
      </w:r>
      <w:proofErr w:type="spellStart"/>
      <w:r>
        <w:rPr>
          <w:rFonts w:ascii="Times New Roman" w:hAnsi="Times New Roman"/>
          <w:sz w:val="28"/>
          <w:szCs w:val="28"/>
        </w:rPr>
        <w:t>Vуч.гдп</w:t>
      </w:r>
      <w:proofErr w:type="spellEnd"/>
      <w:r>
        <w:rPr>
          <w:rFonts w:ascii="Times New Roman" w:hAnsi="Times New Roman"/>
          <w:sz w:val="28"/>
          <w:szCs w:val="28"/>
        </w:rPr>
        <w:t xml:space="preserve"> i))+ (</w:t>
      </w:r>
      <w:proofErr w:type="spellStart"/>
      <w:r>
        <w:rPr>
          <w:rFonts w:ascii="Times New Roman" w:hAnsi="Times New Roman"/>
          <w:sz w:val="28"/>
          <w:szCs w:val="28"/>
        </w:rPr>
        <w:t>Ппо-Пгдп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Ев.п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= (2 </w:t>
      </w:r>
      <w:proofErr w:type="spellStart"/>
      <w:r>
        <w:rPr>
          <w:rFonts w:ascii="Times New Roman" w:hAnsi="Times New Roman"/>
          <w:sz w:val="28"/>
          <w:szCs w:val="28"/>
        </w:rPr>
        <w:t>nгдп.i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mун.i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Lуч.i</w:t>
      </w:r>
      <w:proofErr w:type="spellEnd"/>
      <w:r>
        <w:rPr>
          <w:rFonts w:ascii="Times New Roman" w:hAnsi="Times New Roman"/>
          <w:sz w:val="28"/>
          <w:szCs w:val="28"/>
        </w:rPr>
        <w:t xml:space="preserve"> / (24 </w:t>
      </w:r>
      <w:proofErr w:type="spellStart"/>
      <w:r>
        <w:rPr>
          <w:rFonts w:ascii="Times New Roman" w:hAnsi="Times New Roman"/>
          <w:sz w:val="28"/>
          <w:szCs w:val="28"/>
        </w:rPr>
        <w:t>Vуч.гдп</w:t>
      </w:r>
      <w:proofErr w:type="spellEnd"/>
      <w:r>
        <w:rPr>
          <w:rFonts w:ascii="Times New Roman" w:hAnsi="Times New Roman"/>
          <w:sz w:val="28"/>
          <w:szCs w:val="28"/>
        </w:rPr>
        <w:t xml:space="preserve"> i))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088" w:rsidRPr="00D01985" w:rsidRDefault="00D01985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6CAF">
        <w:rPr>
          <w:rFonts w:ascii="Times New Roman" w:hAnsi="Times New Roman"/>
          <w:sz w:val="28"/>
          <w:szCs w:val="28"/>
        </w:rPr>
        <w:t xml:space="preserve">Дополнительная потребность в явочном </w:t>
      </w:r>
      <w:r>
        <w:rPr>
          <w:rFonts w:ascii="Times New Roman" w:hAnsi="Times New Roman"/>
          <w:sz w:val="28"/>
          <w:szCs w:val="28"/>
        </w:rPr>
        <w:t>контингенте локомотивных</w:t>
      </w:r>
      <w:r w:rsidR="00706CAF">
        <w:rPr>
          <w:rFonts w:ascii="Times New Roman" w:hAnsi="Times New Roman"/>
          <w:sz w:val="28"/>
          <w:szCs w:val="28"/>
        </w:rPr>
        <w:t xml:space="preserve"> бригад грузового движения на i-том участке находится по формуле: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Бяв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= 30,4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nt</w:t>
      </w:r>
      <w:r>
        <w:rPr>
          <w:rFonts w:ascii="Times New Roman" w:hAnsi="Times New Roman"/>
          <w:sz w:val="28"/>
          <w:szCs w:val="28"/>
          <w:vertAlign w:val="subscript"/>
        </w:rPr>
        <w:t>непр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/ 167,7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Бяв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= 30,4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nt</w:t>
      </w:r>
      <w:r>
        <w:rPr>
          <w:rFonts w:ascii="Times New Roman" w:hAnsi="Times New Roman"/>
          <w:sz w:val="28"/>
          <w:szCs w:val="28"/>
          <w:vertAlign w:val="subscript"/>
        </w:rPr>
        <w:t>непр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/ 166,7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Бяв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= 30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nt</w:t>
      </w:r>
      <w:r>
        <w:rPr>
          <w:rFonts w:ascii="Times New Roman" w:hAnsi="Times New Roman"/>
          <w:sz w:val="28"/>
          <w:szCs w:val="28"/>
          <w:vertAlign w:val="subscript"/>
        </w:rPr>
        <w:t>непр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/ 167,7</w:t>
      </w:r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E4088" w:rsidRPr="00D01985" w:rsidRDefault="00F67542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CAF" w:rsidRPr="00D01985">
        <w:rPr>
          <w:rFonts w:ascii="Times New Roman" w:hAnsi="Times New Roman"/>
          <w:sz w:val="28"/>
          <w:szCs w:val="28"/>
        </w:rPr>
        <w:t>nt</w:t>
      </w:r>
      <w:r w:rsidR="00706CAF" w:rsidRPr="00D01985">
        <w:rPr>
          <w:rFonts w:ascii="Times New Roman" w:hAnsi="Times New Roman"/>
          <w:sz w:val="28"/>
          <w:szCs w:val="28"/>
          <w:vertAlign w:val="subscript"/>
        </w:rPr>
        <w:t>непр</w:t>
      </w:r>
      <w:proofErr w:type="spellEnd"/>
      <w:r w:rsidR="00706CAF" w:rsidRPr="00D01985">
        <w:rPr>
          <w:rFonts w:ascii="Times New Roman" w:hAnsi="Times New Roman"/>
          <w:sz w:val="28"/>
          <w:szCs w:val="28"/>
        </w:rPr>
        <w:t xml:space="preserve"> </w:t>
      </w:r>
      <w:r w:rsidR="00706CAF" w:rsidRPr="00D01985">
        <w:rPr>
          <w:rFonts w:ascii="Times New Roman" w:hAnsi="Times New Roman"/>
          <w:sz w:val="28"/>
          <w:szCs w:val="28"/>
          <w:vertAlign w:val="subscript"/>
        </w:rPr>
        <w:t>i</w:t>
      </w:r>
      <w:r w:rsidR="00706CAF" w:rsidRPr="00D01985">
        <w:rPr>
          <w:rFonts w:ascii="Times New Roman" w:hAnsi="Times New Roman"/>
          <w:sz w:val="28"/>
          <w:szCs w:val="28"/>
        </w:rPr>
        <w:t xml:space="preserve"> - </w:t>
      </w:r>
      <w:r w:rsidR="00706CAF">
        <w:rPr>
          <w:rFonts w:ascii="Times New Roman" w:hAnsi="Times New Roman"/>
          <w:sz w:val="28"/>
          <w:szCs w:val="28"/>
        </w:rPr>
        <w:t>это</w:t>
      </w:r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суммарная продолжительность задержек и остановок по неприему станциями грузовых поездов,</w:t>
      </w:r>
      <w:r w:rsidR="00D019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поступающих с i-того участка, </w:t>
      </w:r>
      <w:proofErr w:type="spellStart"/>
      <w:r>
        <w:rPr>
          <w:rFonts w:ascii="Times New Roman" w:hAnsi="Times New Roman"/>
          <w:sz w:val="28"/>
          <w:szCs w:val="28"/>
        </w:rPr>
        <w:t>поездо</w:t>
      </w:r>
      <w:proofErr w:type="spellEnd"/>
      <w:r>
        <w:rPr>
          <w:rFonts w:ascii="Times New Roman" w:hAnsi="Times New Roman"/>
          <w:sz w:val="28"/>
          <w:szCs w:val="28"/>
        </w:rPr>
        <w:t>-ч/</w:t>
      </w:r>
      <w:proofErr w:type="spellStart"/>
      <w:r>
        <w:rPr>
          <w:rFonts w:ascii="Times New Roman" w:hAnsi="Times New Roman"/>
          <w:sz w:val="28"/>
          <w:szCs w:val="28"/>
        </w:rPr>
        <w:t>сут</w:t>
      </w:r>
      <w:proofErr w:type="spellEnd"/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суммарная продолжительность задержек по неприему станциями грузовых поездов,</w:t>
      </w:r>
      <w:r w:rsidR="00D019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поступающих с i-того участка, </w:t>
      </w:r>
      <w:proofErr w:type="spellStart"/>
      <w:r>
        <w:rPr>
          <w:rFonts w:ascii="Times New Roman" w:hAnsi="Times New Roman"/>
          <w:sz w:val="28"/>
          <w:szCs w:val="28"/>
        </w:rPr>
        <w:t>поездо</w:t>
      </w:r>
      <w:proofErr w:type="spellEnd"/>
      <w:r>
        <w:rPr>
          <w:rFonts w:ascii="Times New Roman" w:hAnsi="Times New Roman"/>
          <w:sz w:val="28"/>
          <w:szCs w:val="28"/>
        </w:rPr>
        <w:t>-ч/</w:t>
      </w:r>
      <w:proofErr w:type="spellStart"/>
      <w:r>
        <w:rPr>
          <w:rFonts w:ascii="Times New Roman" w:hAnsi="Times New Roman"/>
          <w:sz w:val="28"/>
          <w:szCs w:val="28"/>
        </w:rPr>
        <w:t>сут</w:t>
      </w:r>
      <w:proofErr w:type="spellEnd"/>
    </w:p>
    <w:p w:rsidR="005E4088" w:rsidRDefault="00706CAF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суммарная продолжительность задержек по приему станциями грузовых поездов,</w:t>
      </w:r>
      <w:r w:rsidR="00D019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поступающих с i-того участка, </w:t>
      </w:r>
      <w:proofErr w:type="spellStart"/>
      <w:r>
        <w:rPr>
          <w:rFonts w:ascii="Times New Roman" w:hAnsi="Times New Roman"/>
          <w:sz w:val="28"/>
          <w:szCs w:val="28"/>
        </w:rPr>
        <w:t>поездо</w:t>
      </w:r>
      <w:proofErr w:type="spellEnd"/>
      <w:r>
        <w:rPr>
          <w:rFonts w:ascii="Times New Roman" w:hAnsi="Times New Roman"/>
          <w:sz w:val="28"/>
          <w:szCs w:val="28"/>
        </w:rPr>
        <w:t>-ч/</w:t>
      </w:r>
      <w:proofErr w:type="spellStart"/>
      <w:r>
        <w:rPr>
          <w:rFonts w:ascii="Times New Roman" w:hAnsi="Times New Roman"/>
          <w:sz w:val="28"/>
          <w:szCs w:val="28"/>
        </w:rPr>
        <w:t>сут</w:t>
      </w:r>
      <w:proofErr w:type="spellEnd"/>
    </w:p>
    <w:p w:rsidR="005E4088" w:rsidRDefault="005E408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E1A21" w:rsidRDefault="009E1A21" w:rsidP="009E1A21">
      <w:pPr>
        <w:spacing w:line="259" w:lineRule="auto"/>
      </w:pPr>
    </w:p>
    <w:p w:rsidR="005E4088" w:rsidRPr="00D01985" w:rsidRDefault="009E1A21" w:rsidP="00D019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каких станциях формируют п</w:t>
      </w:r>
      <w:r w:rsidRPr="009E1A21">
        <w:rPr>
          <w:rFonts w:ascii="Times New Roman" w:hAnsi="Times New Roman"/>
          <w:sz w:val="28"/>
          <w:szCs w:val="28"/>
        </w:rPr>
        <w:t>оезда из</w:t>
      </w:r>
      <w:r>
        <w:rPr>
          <w:rFonts w:ascii="Times New Roman" w:hAnsi="Times New Roman"/>
          <w:sz w:val="28"/>
          <w:szCs w:val="28"/>
        </w:rPr>
        <w:t xml:space="preserve"> порожних вагонов?</w:t>
      </w:r>
    </w:p>
    <w:p w:rsidR="009E1A21" w:rsidRDefault="000F3BD6" w:rsidP="00790C68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E1A21" w:rsidRPr="009E1A21">
        <w:rPr>
          <w:rFonts w:ascii="Times New Roman" w:hAnsi="Times New Roman"/>
          <w:sz w:val="28"/>
          <w:szCs w:val="28"/>
        </w:rPr>
        <w:t>а путях необщего пользования</w:t>
      </w:r>
      <w:r w:rsidR="009E1A21">
        <w:rPr>
          <w:rFonts w:ascii="Times New Roman" w:hAnsi="Times New Roman"/>
          <w:sz w:val="28"/>
          <w:szCs w:val="28"/>
        </w:rPr>
        <w:t xml:space="preserve"> </w:t>
      </w:r>
    </w:p>
    <w:p w:rsidR="009E1A21" w:rsidRDefault="000F3BD6" w:rsidP="00790C68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E1A21" w:rsidRPr="009E1A21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сортировочных </w:t>
      </w:r>
      <w:r w:rsidR="009E1A21" w:rsidRPr="009E1A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участковых станциях</w:t>
      </w:r>
      <w:r w:rsidR="009E1A21" w:rsidRPr="009E1A21">
        <w:rPr>
          <w:rFonts w:ascii="Times New Roman" w:hAnsi="Times New Roman"/>
          <w:sz w:val="28"/>
          <w:szCs w:val="28"/>
        </w:rPr>
        <w:t xml:space="preserve"> из вагонов, поступающих с других станций</w:t>
      </w:r>
      <w:r w:rsidR="009E1A21">
        <w:rPr>
          <w:rFonts w:ascii="Times New Roman" w:hAnsi="Times New Roman"/>
          <w:sz w:val="28"/>
          <w:szCs w:val="28"/>
        </w:rPr>
        <w:t xml:space="preserve"> </w:t>
      </w:r>
    </w:p>
    <w:p w:rsidR="009E1A21" w:rsidRDefault="000F3BD6" w:rsidP="00790C68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E1A21" w:rsidRPr="009E1A21">
        <w:rPr>
          <w:rFonts w:ascii="Times New Roman" w:hAnsi="Times New Roman"/>
          <w:sz w:val="28"/>
          <w:szCs w:val="28"/>
        </w:rPr>
        <w:t>а пассажирских технических железнодорожных станциях</w:t>
      </w:r>
      <w:r w:rsidR="009E1A21">
        <w:rPr>
          <w:rFonts w:ascii="Times New Roman" w:hAnsi="Times New Roman"/>
          <w:sz w:val="28"/>
          <w:szCs w:val="28"/>
        </w:rPr>
        <w:t xml:space="preserve"> </w:t>
      </w:r>
    </w:p>
    <w:p w:rsidR="00790C68" w:rsidRDefault="000F3BD6" w:rsidP="009E1A21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E1A21" w:rsidRPr="009E1A21">
        <w:rPr>
          <w:rFonts w:ascii="Times New Roman" w:hAnsi="Times New Roman"/>
          <w:sz w:val="28"/>
          <w:szCs w:val="28"/>
        </w:rPr>
        <w:t>а станциях обработки вагонов (ремонта, промывки, подготовки под погрузку)</w:t>
      </w:r>
      <w:r w:rsidR="009E1A21">
        <w:rPr>
          <w:rFonts w:ascii="Times New Roman" w:hAnsi="Times New Roman"/>
          <w:sz w:val="28"/>
          <w:szCs w:val="28"/>
        </w:rPr>
        <w:t xml:space="preserve"> </w:t>
      </w:r>
    </w:p>
    <w:p w:rsidR="009E1A21" w:rsidRDefault="009E1A21" w:rsidP="009E1A2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6DE6" w:rsidRPr="00EC6DE6" w:rsidRDefault="00EC6DE6" w:rsidP="00EC6DE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C6DE6">
        <w:rPr>
          <w:rFonts w:ascii="Times New Roman" w:hAnsi="Times New Roman"/>
          <w:sz w:val="28"/>
          <w:szCs w:val="28"/>
        </w:rPr>
        <w:t>Выберите нормативно – технологические документы, разраб</w:t>
      </w:r>
      <w:r>
        <w:rPr>
          <w:rFonts w:ascii="Times New Roman" w:hAnsi="Times New Roman"/>
          <w:sz w:val="28"/>
          <w:szCs w:val="28"/>
        </w:rPr>
        <w:t>атываемые</w:t>
      </w:r>
      <w:r w:rsidRPr="00EC6DE6">
        <w:rPr>
          <w:rFonts w:ascii="Times New Roman" w:hAnsi="Times New Roman"/>
          <w:sz w:val="28"/>
          <w:szCs w:val="28"/>
        </w:rPr>
        <w:t xml:space="preserve"> самой железнодорожной станцией:</w:t>
      </w:r>
    </w:p>
    <w:p w:rsidR="00EC6DE6" w:rsidRPr="00EC6DE6" w:rsidRDefault="00EC6DE6" w:rsidP="00EC6DE6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EC6DE6">
        <w:rPr>
          <w:rFonts w:ascii="Times New Roman" w:hAnsi="Times New Roman"/>
          <w:sz w:val="28"/>
          <w:szCs w:val="28"/>
        </w:rPr>
        <w:t xml:space="preserve">Технические нормы эксплуатации работы </w:t>
      </w:r>
    </w:p>
    <w:p w:rsidR="00EC6DE6" w:rsidRPr="00EC6DE6" w:rsidRDefault="00EC6DE6" w:rsidP="00EC6DE6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EC6DE6">
        <w:rPr>
          <w:rFonts w:ascii="Times New Roman" w:hAnsi="Times New Roman"/>
          <w:sz w:val="28"/>
          <w:szCs w:val="28"/>
        </w:rPr>
        <w:t xml:space="preserve"> Техническо-распорядительный акт (ТРА)</w:t>
      </w:r>
    </w:p>
    <w:p w:rsidR="00EC6DE6" w:rsidRPr="00EC6DE6" w:rsidRDefault="00EC6DE6" w:rsidP="00EC6DE6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EC6DE6">
        <w:rPr>
          <w:rFonts w:ascii="Times New Roman" w:hAnsi="Times New Roman"/>
          <w:sz w:val="28"/>
          <w:szCs w:val="28"/>
        </w:rPr>
        <w:t xml:space="preserve"> Местные инструкции по безопасности движения и охране труда </w:t>
      </w:r>
    </w:p>
    <w:p w:rsidR="00EC6DE6" w:rsidRDefault="00EC6DE6" w:rsidP="00EC6DE6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EC6DE6">
        <w:rPr>
          <w:rFonts w:ascii="Times New Roman" w:hAnsi="Times New Roman"/>
          <w:sz w:val="28"/>
          <w:szCs w:val="28"/>
        </w:rPr>
        <w:t xml:space="preserve"> Правила технической эксплуатации (ПТЭ) </w:t>
      </w:r>
    </w:p>
    <w:p w:rsidR="00EC6DE6" w:rsidRPr="00EC6DE6" w:rsidRDefault="00EC6DE6" w:rsidP="00EC6DE6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6DE6" w:rsidRPr="00EC6DE6" w:rsidRDefault="00EC6DE6" w:rsidP="00EC6DE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кого возлагается о</w:t>
      </w:r>
      <w:r w:rsidRPr="00EC6DE6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ость</w:t>
      </w:r>
      <w:r w:rsidRPr="00EC6DE6">
        <w:rPr>
          <w:rFonts w:ascii="Times New Roman" w:hAnsi="Times New Roman"/>
          <w:sz w:val="28"/>
          <w:szCs w:val="28"/>
        </w:rPr>
        <w:t xml:space="preserve"> за р</w:t>
      </w:r>
      <w:r>
        <w:rPr>
          <w:rFonts w:ascii="Times New Roman" w:hAnsi="Times New Roman"/>
          <w:sz w:val="28"/>
          <w:szCs w:val="28"/>
        </w:rPr>
        <w:t>еализацию плана подвода поездов?</w:t>
      </w:r>
    </w:p>
    <w:p w:rsidR="00EC6DE6" w:rsidRPr="00EC6DE6" w:rsidRDefault="00EC6DE6" w:rsidP="00EC6DE6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EC6DE6">
        <w:rPr>
          <w:rFonts w:ascii="Times New Roman" w:hAnsi="Times New Roman"/>
          <w:sz w:val="28"/>
          <w:szCs w:val="28"/>
        </w:rPr>
        <w:t>ЦУП</w:t>
      </w:r>
    </w:p>
    <w:p w:rsidR="00EC6DE6" w:rsidRPr="00EC6DE6" w:rsidRDefault="00EC6DE6" w:rsidP="00EC6DE6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EC6DE6">
        <w:rPr>
          <w:rFonts w:ascii="Times New Roman" w:hAnsi="Times New Roman"/>
          <w:sz w:val="28"/>
          <w:szCs w:val="28"/>
        </w:rPr>
        <w:t>ДЦС</w:t>
      </w:r>
    </w:p>
    <w:p w:rsidR="00EC6DE6" w:rsidRPr="00EC6DE6" w:rsidRDefault="00EC6DE6" w:rsidP="00EC6DE6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EC6DE6">
        <w:rPr>
          <w:rFonts w:ascii="Times New Roman" w:hAnsi="Times New Roman"/>
          <w:sz w:val="28"/>
          <w:szCs w:val="28"/>
        </w:rPr>
        <w:t>ДЦУП</w:t>
      </w:r>
    </w:p>
    <w:p w:rsidR="00EC6DE6" w:rsidRPr="00EC6DE6" w:rsidRDefault="00EC6DE6" w:rsidP="00EC6DE6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EC6DE6">
        <w:rPr>
          <w:rFonts w:ascii="Times New Roman" w:hAnsi="Times New Roman"/>
          <w:sz w:val="28"/>
          <w:szCs w:val="28"/>
        </w:rPr>
        <w:t>ДИЛС</w:t>
      </w:r>
    </w:p>
    <w:p w:rsidR="00790C68" w:rsidRDefault="00790C68" w:rsidP="00790C68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700D7" w:rsidRPr="002700D7" w:rsidRDefault="002700D7" w:rsidP="002700D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Основными участниками транспортного процесса являются:</w:t>
      </w:r>
    </w:p>
    <w:p w:rsid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Грузоотправители и грузополучатели.</w:t>
      </w:r>
    </w:p>
    <w:p w:rsid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Владельцы ЖД ПНП, операторы и иные владельцы ЖД ПС.</w:t>
      </w:r>
    </w:p>
    <w:p w:rsid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Провайдеры транспортно-логистических услуг.</w:t>
      </w:r>
    </w:p>
    <w:p w:rsid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«РЖД», как владелец инфраструктуры общего пользования и перевозчик грузов.</w:t>
      </w:r>
    </w:p>
    <w:p w:rsid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Грузовладельцы</w:t>
      </w:r>
    </w:p>
    <w:p w:rsidR="002700D7" w:rsidRP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2700D7">
        <w:rPr>
          <w:rFonts w:ascii="Times New Roman" w:hAnsi="Times New Roman"/>
          <w:sz w:val="28"/>
          <w:szCs w:val="28"/>
        </w:rPr>
        <w:t>Все вышеперечисленные варианты являются участниками транспортного процесса.</w:t>
      </w:r>
    </w:p>
    <w:p w:rsidR="00790C68" w:rsidRDefault="00790C68" w:rsidP="00790C68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700D7" w:rsidRPr="002700D7" w:rsidRDefault="002700D7" w:rsidP="002700D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2700D7">
        <w:rPr>
          <w:rFonts w:ascii="Times New Roman" w:hAnsi="Times New Roman"/>
          <w:sz w:val="28"/>
          <w:szCs w:val="28"/>
        </w:rPr>
        <w:t>На какой срок ЦФТО формирует плановые значения?</w:t>
      </w:r>
    </w:p>
    <w:p w:rsidR="002700D7" w:rsidRP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</w:t>
      </w:r>
    </w:p>
    <w:p w:rsidR="002700D7" w:rsidRP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квартал</w:t>
      </w:r>
    </w:p>
    <w:p w:rsidR="002700D7" w:rsidRP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месяц</w:t>
      </w:r>
    </w:p>
    <w:p w:rsid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неделя</w:t>
      </w:r>
    </w:p>
    <w:p w:rsidR="002700D7" w:rsidRP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сутки</w:t>
      </w:r>
    </w:p>
    <w:p w:rsidR="00790C68" w:rsidRDefault="00790C68" w:rsidP="00790C68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700D7" w:rsidRPr="0072449A" w:rsidRDefault="002700D7" w:rsidP="002700D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449A">
        <w:rPr>
          <w:rFonts w:ascii="Times New Roman" w:hAnsi="Times New Roman"/>
          <w:sz w:val="28"/>
          <w:szCs w:val="28"/>
        </w:rPr>
        <w:t>По каким показателям ЦД совместно с ЦТ формирует бюджетные планы?</w:t>
      </w:r>
    </w:p>
    <w:p w:rsidR="002700D7" w:rsidRPr="0072449A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2449A">
        <w:rPr>
          <w:rFonts w:ascii="Times New Roman" w:hAnsi="Times New Roman"/>
          <w:sz w:val="28"/>
          <w:szCs w:val="28"/>
        </w:rPr>
        <w:t>редняя учас</w:t>
      </w:r>
      <w:r>
        <w:rPr>
          <w:rFonts w:ascii="Times New Roman" w:hAnsi="Times New Roman"/>
          <w:sz w:val="28"/>
          <w:szCs w:val="28"/>
        </w:rPr>
        <w:t>тковая скорость движения поезда</w:t>
      </w:r>
    </w:p>
    <w:p w:rsidR="002700D7" w:rsidRPr="0072449A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масса поезда брутто</w:t>
      </w:r>
    </w:p>
    <w:p w:rsidR="002700D7" w:rsidRPr="0072449A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2449A">
        <w:rPr>
          <w:rFonts w:ascii="Times New Roman" w:hAnsi="Times New Roman"/>
          <w:sz w:val="28"/>
          <w:szCs w:val="28"/>
        </w:rPr>
        <w:t xml:space="preserve">редняя </w:t>
      </w:r>
      <w:r>
        <w:rPr>
          <w:rFonts w:ascii="Times New Roman" w:hAnsi="Times New Roman"/>
          <w:sz w:val="28"/>
          <w:szCs w:val="28"/>
        </w:rPr>
        <w:t>масса поезда нетто</w:t>
      </w:r>
    </w:p>
    <w:p w:rsidR="002700D7" w:rsidRPr="0072449A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2449A">
        <w:rPr>
          <w:rFonts w:ascii="Times New Roman" w:hAnsi="Times New Roman"/>
          <w:sz w:val="28"/>
          <w:szCs w:val="28"/>
        </w:rPr>
        <w:t>редняя марш</w:t>
      </w:r>
      <w:r>
        <w:rPr>
          <w:rFonts w:ascii="Times New Roman" w:hAnsi="Times New Roman"/>
          <w:sz w:val="28"/>
          <w:szCs w:val="28"/>
        </w:rPr>
        <w:t>рутная скорость движения поезда</w:t>
      </w:r>
    </w:p>
    <w:p w:rsidR="00790C68" w:rsidRDefault="00790C68" w:rsidP="00790C68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700D7" w:rsidRDefault="002700D7" w:rsidP="002700D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какое время предоставляется технологическое «окно» в графике движения поездов?</w:t>
      </w:r>
    </w:p>
    <w:p w:rsid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утра после </w:t>
      </w:r>
      <w:proofErr w:type="spellStart"/>
      <w:r>
        <w:rPr>
          <w:rFonts w:ascii="Times New Roman" w:hAnsi="Times New Roman"/>
          <w:sz w:val="28"/>
          <w:szCs w:val="28"/>
        </w:rPr>
        <w:t>пересменки</w:t>
      </w:r>
      <w:proofErr w:type="spellEnd"/>
      <w:r>
        <w:rPr>
          <w:rFonts w:ascii="Times New Roman" w:hAnsi="Times New Roman"/>
          <w:sz w:val="28"/>
          <w:szCs w:val="28"/>
        </w:rPr>
        <w:t xml:space="preserve"> ДСП</w:t>
      </w:r>
    </w:p>
    <w:p w:rsid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днём, во время минимального количества ниток поездов в графике движения</w:t>
      </w:r>
    </w:p>
    <w:p w:rsid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любое время суток</w:t>
      </w:r>
    </w:p>
    <w:p w:rsid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ночью, во время проверки пульта управления «горкой»</w:t>
      </w:r>
    </w:p>
    <w:p w:rsidR="00790C68" w:rsidRDefault="00790C68" w:rsidP="00790C68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700D7" w:rsidRPr="002700D7" w:rsidRDefault="002700D7" w:rsidP="002700D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Что является первоосновой </w:t>
      </w:r>
      <w:r w:rsidRPr="002700D7">
        <w:rPr>
          <w:rFonts w:ascii="Times New Roman" w:hAnsi="Times New Roman"/>
          <w:sz w:val="28"/>
          <w:szCs w:val="28"/>
        </w:rPr>
        <w:t>работы всех подразд</w:t>
      </w:r>
      <w:r>
        <w:rPr>
          <w:rFonts w:ascii="Times New Roman" w:hAnsi="Times New Roman"/>
          <w:sz w:val="28"/>
          <w:szCs w:val="28"/>
        </w:rPr>
        <w:t>елений железной дороги?</w:t>
      </w:r>
    </w:p>
    <w:p w:rsidR="002700D7" w:rsidRP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700D7">
        <w:rPr>
          <w:rFonts w:ascii="Times New Roman" w:hAnsi="Times New Roman"/>
          <w:sz w:val="28"/>
          <w:szCs w:val="28"/>
        </w:rPr>
        <w:t>лан формирования</w:t>
      </w:r>
    </w:p>
    <w:p w:rsidR="002700D7" w:rsidRP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2700D7">
        <w:rPr>
          <w:rFonts w:ascii="Times New Roman" w:hAnsi="Times New Roman"/>
          <w:sz w:val="28"/>
          <w:szCs w:val="28"/>
        </w:rPr>
        <w:t>ГДП</w:t>
      </w:r>
    </w:p>
    <w:p w:rsidR="002700D7" w:rsidRP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700D7">
        <w:rPr>
          <w:rFonts w:ascii="Times New Roman" w:hAnsi="Times New Roman"/>
          <w:sz w:val="28"/>
          <w:szCs w:val="28"/>
        </w:rPr>
        <w:t>лан перевозок</w:t>
      </w:r>
    </w:p>
    <w:p w:rsidR="002700D7" w:rsidRP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2700D7">
        <w:rPr>
          <w:rFonts w:ascii="Times New Roman" w:hAnsi="Times New Roman"/>
          <w:sz w:val="28"/>
          <w:szCs w:val="28"/>
        </w:rPr>
        <w:t>ехнологические процессы</w:t>
      </w:r>
    </w:p>
    <w:p w:rsidR="00790C68" w:rsidRDefault="00790C68" w:rsidP="00790C68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700D7" w:rsidRPr="002700D7" w:rsidRDefault="002700D7" w:rsidP="002700D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700D7">
        <w:rPr>
          <w:rFonts w:ascii="Times New Roman" w:hAnsi="Times New Roman"/>
          <w:sz w:val="28"/>
          <w:szCs w:val="28"/>
        </w:rPr>
        <w:t>На какой период времени формирует прогнозы ЦФТО? (Возможно несколько вариантов ответа)</w:t>
      </w:r>
    </w:p>
    <w:p w:rsidR="002700D7" w:rsidRP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2700D7">
        <w:rPr>
          <w:rFonts w:ascii="Times New Roman" w:hAnsi="Times New Roman"/>
          <w:sz w:val="28"/>
          <w:szCs w:val="28"/>
        </w:rPr>
        <w:t>сутки</w:t>
      </w:r>
    </w:p>
    <w:p w:rsidR="002700D7" w:rsidRP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2700D7">
        <w:rPr>
          <w:rFonts w:ascii="Times New Roman" w:hAnsi="Times New Roman"/>
          <w:sz w:val="28"/>
          <w:szCs w:val="28"/>
        </w:rPr>
        <w:t>неделя</w:t>
      </w:r>
    </w:p>
    <w:p w:rsidR="002700D7" w:rsidRP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2700D7">
        <w:rPr>
          <w:rFonts w:ascii="Times New Roman" w:hAnsi="Times New Roman"/>
          <w:sz w:val="28"/>
          <w:szCs w:val="28"/>
        </w:rPr>
        <w:t>квартал</w:t>
      </w:r>
    </w:p>
    <w:p w:rsidR="002700D7" w:rsidRPr="002700D7" w:rsidRDefault="002700D7" w:rsidP="002700D7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2700D7">
        <w:rPr>
          <w:rFonts w:ascii="Times New Roman" w:hAnsi="Times New Roman"/>
          <w:sz w:val="28"/>
          <w:szCs w:val="28"/>
        </w:rPr>
        <w:t>полугодие</w:t>
      </w:r>
    </w:p>
    <w:p w:rsidR="00790C68" w:rsidRDefault="002700D7" w:rsidP="00790C68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2700D7">
        <w:rPr>
          <w:rFonts w:ascii="Times New Roman" w:hAnsi="Times New Roman"/>
          <w:sz w:val="28"/>
          <w:szCs w:val="28"/>
        </w:rPr>
        <w:t>год</w:t>
      </w:r>
    </w:p>
    <w:p w:rsidR="00063922" w:rsidRDefault="00063922" w:rsidP="00063922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63922" w:rsidRPr="002700D7" w:rsidRDefault="00063922" w:rsidP="0006392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 расшифровывается аббревиатура ЕСТП? </w:t>
      </w:r>
    </w:p>
    <w:p w:rsidR="00063922" w:rsidRPr="002700D7" w:rsidRDefault="00063922" w:rsidP="00063922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сквозной технологический процесс</w:t>
      </w:r>
    </w:p>
    <w:p w:rsidR="00063922" w:rsidRDefault="00063922" w:rsidP="00063922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сетевой технический процесс</w:t>
      </w:r>
    </w:p>
    <w:p w:rsidR="00063922" w:rsidRDefault="00063922" w:rsidP="00063922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Единый сетевой технологический процесс</w:t>
      </w:r>
    </w:p>
    <w:p w:rsidR="00063922" w:rsidRPr="002700D7" w:rsidRDefault="00063922" w:rsidP="00063922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Единая сквозная технология перевозок</w:t>
      </w:r>
    </w:p>
    <w:p w:rsidR="00063922" w:rsidRPr="002700D7" w:rsidRDefault="00063922" w:rsidP="00063922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063922" w:rsidRPr="002700D7" w:rsidSect="002700D7">
      <w:footerReference w:type="default" r:id="rId8"/>
      <w:footerReference w:type="first" r:id="rId9"/>
      <w:pgSz w:w="11906" w:h="16838"/>
      <w:pgMar w:top="993" w:right="850" w:bottom="993" w:left="1701" w:header="0" w:footer="708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36" w:rsidRDefault="00AE4336">
      <w:pPr>
        <w:spacing w:after="0" w:line="240" w:lineRule="auto"/>
      </w:pPr>
      <w:r>
        <w:separator/>
      </w:r>
    </w:p>
  </w:endnote>
  <w:endnote w:type="continuationSeparator" w:id="0">
    <w:p w:rsidR="00AE4336" w:rsidRDefault="00AE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088" w:rsidRDefault="00706CAF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B04AD8">
      <w:rPr>
        <w:noProof/>
      </w:rPr>
      <w:t>7</w:t>
    </w:r>
    <w:r>
      <w:fldChar w:fldCharType="end"/>
    </w:r>
  </w:p>
  <w:p w:rsidR="005E4088" w:rsidRDefault="005E408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088" w:rsidRDefault="005E408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36" w:rsidRDefault="00AE4336">
      <w:pPr>
        <w:spacing w:after="0" w:line="240" w:lineRule="auto"/>
      </w:pPr>
      <w:r>
        <w:separator/>
      </w:r>
    </w:p>
  </w:footnote>
  <w:footnote w:type="continuationSeparator" w:id="0">
    <w:p w:rsidR="00AE4336" w:rsidRDefault="00AE4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8CD"/>
    <w:multiLevelType w:val="hybridMultilevel"/>
    <w:tmpl w:val="5A2002E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A7A88"/>
    <w:multiLevelType w:val="hybridMultilevel"/>
    <w:tmpl w:val="1E9239D2"/>
    <w:lvl w:ilvl="0" w:tplc="9D50AF8E">
      <w:start w:val="1"/>
      <w:numFmt w:val="bullet"/>
      <w:lvlText w:val=""/>
      <w:lvlJc w:val="left"/>
      <w:pPr>
        <w:ind w:left="720" w:hanging="360"/>
      </w:pPr>
      <w:rPr>
        <w:rFonts w:cs="Symbol"/>
        <w:sz w:val="28"/>
        <w:szCs w:val="28"/>
        <w:lang w:val="en-US"/>
      </w:rPr>
    </w:lvl>
    <w:lvl w:ilvl="1" w:tplc="660E82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2D8C2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AE6B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7437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10C3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5EC3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C29B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E8B3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0C0064"/>
    <w:multiLevelType w:val="hybridMultilevel"/>
    <w:tmpl w:val="6DA00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F1138"/>
    <w:multiLevelType w:val="hybridMultilevel"/>
    <w:tmpl w:val="AFE09230"/>
    <w:lvl w:ilvl="0" w:tplc="B8007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E57D2"/>
    <w:multiLevelType w:val="hybridMultilevel"/>
    <w:tmpl w:val="95E0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952A3"/>
    <w:multiLevelType w:val="hybridMultilevel"/>
    <w:tmpl w:val="6D666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61FED"/>
    <w:multiLevelType w:val="hybridMultilevel"/>
    <w:tmpl w:val="E55EF052"/>
    <w:lvl w:ilvl="0" w:tplc="FD72C8D6">
      <w:start w:val="1"/>
      <w:numFmt w:val="none"/>
      <w:suff w:val="nothing"/>
      <w:lvlText w:val=""/>
      <w:lvlJc w:val="left"/>
      <w:pPr>
        <w:ind w:left="0" w:firstLine="0"/>
      </w:pPr>
    </w:lvl>
    <w:lvl w:ilvl="1" w:tplc="4202C90E">
      <w:start w:val="1"/>
      <w:numFmt w:val="none"/>
      <w:suff w:val="nothing"/>
      <w:lvlText w:val=""/>
      <w:lvlJc w:val="left"/>
      <w:pPr>
        <w:ind w:left="0" w:firstLine="0"/>
      </w:pPr>
    </w:lvl>
    <w:lvl w:ilvl="2" w:tplc="BC28D5FC">
      <w:start w:val="1"/>
      <w:numFmt w:val="none"/>
      <w:suff w:val="nothing"/>
      <w:lvlText w:val=""/>
      <w:lvlJc w:val="left"/>
      <w:pPr>
        <w:ind w:left="0" w:firstLine="0"/>
      </w:pPr>
    </w:lvl>
    <w:lvl w:ilvl="3" w:tplc="D900763E">
      <w:start w:val="1"/>
      <w:numFmt w:val="none"/>
      <w:suff w:val="nothing"/>
      <w:lvlText w:val=""/>
      <w:lvlJc w:val="left"/>
      <w:pPr>
        <w:ind w:left="0" w:firstLine="0"/>
      </w:pPr>
    </w:lvl>
    <w:lvl w:ilvl="4" w:tplc="A6048D5A">
      <w:start w:val="1"/>
      <w:numFmt w:val="none"/>
      <w:suff w:val="nothing"/>
      <w:lvlText w:val=""/>
      <w:lvlJc w:val="left"/>
      <w:pPr>
        <w:ind w:left="0" w:firstLine="0"/>
      </w:pPr>
    </w:lvl>
    <w:lvl w:ilvl="5" w:tplc="4810E412">
      <w:start w:val="1"/>
      <w:numFmt w:val="none"/>
      <w:suff w:val="nothing"/>
      <w:lvlText w:val=""/>
      <w:lvlJc w:val="left"/>
      <w:pPr>
        <w:ind w:left="0" w:firstLine="0"/>
      </w:pPr>
    </w:lvl>
    <w:lvl w:ilvl="6" w:tplc="4D3A1CAA">
      <w:start w:val="1"/>
      <w:numFmt w:val="none"/>
      <w:suff w:val="nothing"/>
      <w:lvlText w:val=""/>
      <w:lvlJc w:val="left"/>
      <w:pPr>
        <w:ind w:left="0" w:firstLine="0"/>
      </w:pPr>
    </w:lvl>
    <w:lvl w:ilvl="7" w:tplc="291C864C">
      <w:start w:val="1"/>
      <w:numFmt w:val="none"/>
      <w:suff w:val="nothing"/>
      <w:lvlText w:val=""/>
      <w:lvlJc w:val="left"/>
      <w:pPr>
        <w:ind w:left="0" w:firstLine="0"/>
      </w:pPr>
    </w:lvl>
    <w:lvl w:ilvl="8" w:tplc="72EE78A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F7570E6"/>
    <w:multiLevelType w:val="hybridMultilevel"/>
    <w:tmpl w:val="E31E7418"/>
    <w:lvl w:ilvl="0" w:tplc="1B4C9FC6">
      <w:start w:val="1"/>
      <w:numFmt w:val="bullet"/>
      <w:lvlText w:val=""/>
      <w:lvlJc w:val="left"/>
      <w:pPr>
        <w:ind w:left="1429" w:hanging="360"/>
      </w:pPr>
      <w:rPr>
        <w:rFonts w:cs="Symbol"/>
      </w:rPr>
    </w:lvl>
    <w:lvl w:ilvl="1" w:tplc="F12844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9012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FE8A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0CD0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3AE3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34AC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D807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EA8C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D3D2C9C"/>
    <w:multiLevelType w:val="hybridMultilevel"/>
    <w:tmpl w:val="16AE6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B7050"/>
    <w:multiLevelType w:val="hybridMultilevel"/>
    <w:tmpl w:val="CC043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750DF"/>
    <w:multiLevelType w:val="hybridMultilevel"/>
    <w:tmpl w:val="AF0E3C62"/>
    <w:lvl w:ilvl="0" w:tplc="573AD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30532F"/>
    <w:multiLevelType w:val="hybridMultilevel"/>
    <w:tmpl w:val="EB0A8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A71FF"/>
    <w:multiLevelType w:val="hybridMultilevel"/>
    <w:tmpl w:val="28CC6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60359"/>
    <w:multiLevelType w:val="hybridMultilevel"/>
    <w:tmpl w:val="875A0904"/>
    <w:lvl w:ilvl="0" w:tplc="CBF645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5655A0"/>
    <w:multiLevelType w:val="hybridMultilevel"/>
    <w:tmpl w:val="5F801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12"/>
  </w:num>
  <w:num w:numId="7">
    <w:abstractNumId w:val="5"/>
  </w:num>
  <w:num w:numId="8">
    <w:abstractNumId w:val="13"/>
  </w:num>
  <w:num w:numId="9">
    <w:abstractNumId w:val="9"/>
  </w:num>
  <w:num w:numId="10">
    <w:abstractNumId w:val="0"/>
  </w:num>
  <w:num w:numId="11">
    <w:abstractNumId w:val="4"/>
  </w:num>
  <w:num w:numId="12">
    <w:abstractNumId w:val="8"/>
  </w:num>
  <w:num w:numId="13">
    <w:abstractNumId w:val="14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88"/>
    <w:rsid w:val="00063922"/>
    <w:rsid w:val="000F3BD6"/>
    <w:rsid w:val="00153EE4"/>
    <w:rsid w:val="00196532"/>
    <w:rsid w:val="002700D7"/>
    <w:rsid w:val="005E4088"/>
    <w:rsid w:val="00706CAF"/>
    <w:rsid w:val="00790C68"/>
    <w:rsid w:val="009E1A21"/>
    <w:rsid w:val="00AE4336"/>
    <w:rsid w:val="00B04AD8"/>
    <w:rsid w:val="00D01985"/>
    <w:rsid w:val="00E21B3A"/>
    <w:rsid w:val="00EC6DE6"/>
    <w:rsid w:val="00EF0941"/>
    <w:rsid w:val="00F6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330CC-54C3-4F7A-92EF-270B81D1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sz w:val="28"/>
      <w:szCs w:val="28"/>
      <w:lang w:val="en-U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af6">
    <w:name w:val="Верхний колонтитул Знак"/>
    <w:basedOn w:val="a0"/>
    <w:uiPriority w:val="99"/>
    <w:qFormat/>
  </w:style>
  <w:style w:type="character" w:customStyle="1" w:styleId="af7">
    <w:name w:val="Нижний колонтитул Знак"/>
    <w:basedOn w:val="a0"/>
    <w:qFormat/>
  </w:style>
  <w:style w:type="character" w:customStyle="1" w:styleId="af8">
    <w:name w:val="Текст сноски Знак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ordinal-number">
    <w:name w:val="ordinal-number"/>
    <w:qFormat/>
  </w:style>
  <w:style w:type="character" w:customStyle="1" w:styleId="text-format-content">
    <w:name w:val="text-format-content"/>
    <w:qFormat/>
  </w:style>
  <w:style w:type="character" w:customStyle="1" w:styleId="office-form-theme-quiz-point">
    <w:name w:val="office-form-theme-quiz-point"/>
    <w:qFormat/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link w:val="11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note text"/>
    <w:basedOn w:val="a"/>
    <w:link w:val="14"/>
    <w:pPr>
      <w:spacing w:after="0" w:line="240" w:lineRule="auto"/>
    </w:pPr>
    <w:rPr>
      <w:sz w:val="20"/>
      <w:szCs w:val="20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d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e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dc:description/>
  <cp:lastModifiedBy>Шорохова Любовь Сергеевна</cp:lastModifiedBy>
  <cp:revision>5</cp:revision>
  <dcterms:created xsi:type="dcterms:W3CDTF">2022-08-18T12:51:00Z</dcterms:created>
  <dcterms:modified xsi:type="dcterms:W3CDTF">2023-01-17T08:24:00Z</dcterms:modified>
  <dc:language>en-US</dc:language>
</cp:coreProperties>
</file>