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6C" w:rsidRPr="008F1B5A" w:rsidRDefault="0009496C" w:rsidP="0009496C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:rsidR="0009496C" w:rsidRDefault="0009496C" w:rsidP="0009496C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:rsidR="0009496C" w:rsidRPr="005C797B" w:rsidRDefault="0009496C" w:rsidP="0009496C">
      <w:pPr>
        <w:spacing w:line="276" w:lineRule="auto"/>
        <w:ind w:firstLine="709"/>
        <w:contextualSpacing/>
        <w:jc w:val="center"/>
        <w:rPr>
          <w:b/>
          <w:sz w:val="28"/>
          <w:szCs w:val="28"/>
          <w:lang w:val="en-US"/>
        </w:rPr>
      </w:pPr>
    </w:p>
    <w:p w:rsidR="0009496C" w:rsidRPr="0005390B" w:rsidRDefault="0009496C" w:rsidP="0009496C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Информационные </w:t>
      </w:r>
      <w:r w:rsidR="008842F6">
        <w:rPr>
          <w:b/>
          <w:sz w:val="28"/>
          <w:szCs w:val="28"/>
        </w:rPr>
        <w:t>технологии и системы</w:t>
      </w:r>
      <w:r w:rsidRPr="0005390B">
        <w:rPr>
          <w:b/>
          <w:sz w:val="28"/>
          <w:szCs w:val="28"/>
        </w:rPr>
        <w:t>»</w:t>
      </w:r>
    </w:p>
    <w:p w:rsidR="0009496C" w:rsidRPr="0005390B" w:rsidRDefault="0009496C" w:rsidP="0009496C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5C797B" w:rsidRDefault="0009496C" w:rsidP="0009496C">
      <w:pPr>
        <w:spacing w:line="276" w:lineRule="auto"/>
        <w:contextualSpacing/>
        <w:jc w:val="both"/>
        <w:rPr>
          <w:sz w:val="28"/>
          <w:szCs w:val="28"/>
          <w:lang w:val="en-US"/>
        </w:rPr>
      </w:pPr>
      <w:r w:rsidRPr="0005390B">
        <w:rPr>
          <w:sz w:val="28"/>
          <w:szCs w:val="28"/>
        </w:rPr>
        <w:tab/>
      </w:r>
    </w:p>
    <w:p w:rsidR="005C797B" w:rsidRPr="005C797B" w:rsidRDefault="005C797B" w:rsidP="005C797B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5C797B">
        <w:rPr>
          <w:b/>
          <w:sz w:val="28"/>
          <w:szCs w:val="28"/>
          <w:lang w:val="en-US"/>
        </w:rPr>
        <w:t xml:space="preserve">1 </w:t>
      </w:r>
      <w:r w:rsidRPr="005C797B">
        <w:rPr>
          <w:b/>
          <w:sz w:val="28"/>
          <w:szCs w:val="28"/>
        </w:rPr>
        <w:t>семестр</w:t>
      </w:r>
    </w:p>
    <w:p w:rsidR="005C797B" w:rsidRDefault="005C797B" w:rsidP="005C797B">
      <w:pPr>
        <w:spacing w:line="276" w:lineRule="auto"/>
        <w:ind w:firstLine="708"/>
        <w:contextualSpacing/>
        <w:jc w:val="both"/>
        <w:rPr>
          <w:sz w:val="28"/>
          <w:szCs w:val="28"/>
        </w:rPr>
      </w:pPr>
    </w:p>
    <w:p w:rsidR="002B4F42" w:rsidRPr="008F1B5A" w:rsidRDefault="002B4F42" w:rsidP="0009496C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:rsidR="002B4F42" w:rsidRDefault="002B4F42" w:rsidP="0009496C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:rsidR="002B4F42" w:rsidRPr="0005390B" w:rsidRDefault="002B4F42" w:rsidP="0009496C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br/>
      </w:r>
    </w:p>
    <w:p w:rsidR="002B4F42" w:rsidRPr="0005390B" w:rsidRDefault="002B4F42" w:rsidP="0009496C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Информационные технологии и системы в экономике</w:t>
      </w:r>
      <w:r w:rsidRPr="0005390B">
        <w:rPr>
          <w:b/>
          <w:sz w:val="28"/>
          <w:szCs w:val="28"/>
        </w:rPr>
        <w:t>»</w:t>
      </w:r>
    </w:p>
    <w:p w:rsidR="002B4F42" w:rsidRPr="0005390B" w:rsidRDefault="002B4F42" w:rsidP="0009496C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2B4F42" w:rsidRDefault="002B4F42" w:rsidP="0009496C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</w:r>
      <w:r>
        <w:rPr>
          <w:sz w:val="28"/>
          <w:szCs w:val="28"/>
        </w:rPr>
        <w:t>При проведении промежуточной аттестации обучающемуся предлагается выполнить  3 задания.</w:t>
      </w:r>
    </w:p>
    <w:p w:rsidR="002B4F42" w:rsidRDefault="002B4F42" w:rsidP="0009496C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2B4F42" w:rsidRDefault="002B4F42" w:rsidP="0009496C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Примерный перечень заданий</w:t>
      </w:r>
    </w:p>
    <w:p w:rsidR="002B4F42" w:rsidRPr="0005390B" w:rsidRDefault="002B4F42" w:rsidP="0009496C">
      <w:pPr>
        <w:spacing w:line="276" w:lineRule="auto"/>
        <w:contextualSpacing/>
        <w:jc w:val="both"/>
        <w:rPr>
          <w:sz w:val="28"/>
          <w:szCs w:val="28"/>
        </w:rPr>
      </w:pPr>
    </w:p>
    <w:p w:rsidR="002B4F42" w:rsidRPr="00AD6E10" w:rsidRDefault="002B4F42" w:rsidP="00AD6E10">
      <w:pPr>
        <w:numPr>
          <w:ilvl w:val="0"/>
          <w:numId w:val="6"/>
        </w:numPr>
        <w:spacing w:after="160" w:line="259" w:lineRule="auto"/>
        <w:contextualSpacing/>
        <w:rPr>
          <w:rFonts w:eastAsia="Times New Roman"/>
          <w:b/>
          <w:i/>
          <w:color w:val="000000"/>
          <w:kern w:val="1"/>
          <w:szCs w:val="24"/>
          <w:lang w:eastAsia="hi-IN" w:bidi="hi-IN"/>
        </w:rPr>
      </w:pPr>
      <w:r w:rsidRPr="00AD6E10">
        <w:rPr>
          <w:rFonts w:eastAsia="Times New Roman"/>
          <w:b/>
          <w:i/>
          <w:color w:val="000000"/>
          <w:kern w:val="1"/>
          <w:szCs w:val="24"/>
          <w:lang w:eastAsia="hi-IN" w:bidi="hi-IN"/>
        </w:rPr>
        <w:t>Задание по редактору</w:t>
      </w:r>
      <w:r>
        <w:rPr>
          <w:rFonts w:eastAsia="Times New Roman"/>
          <w:b/>
          <w:i/>
          <w:color w:val="000000"/>
          <w:kern w:val="1"/>
          <w:szCs w:val="24"/>
          <w:lang w:eastAsia="hi-IN" w:bidi="hi-IN"/>
        </w:rPr>
        <w:t xml:space="preserve"> </w:t>
      </w:r>
      <w:r>
        <w:rPr>
          <w:rFonts w:eastAsia="Times New Roman"/>
          <w:b/>
          <w:i/>
          <w:color w:val="000000"/>
          <w:kern w:val="1"/>
          <w:szCs w:val="24"/>
          <w:lang w:val="en-US" w:eastAsia="hi-IN" w:bidi="hi-IN"/>
        </w:rPr>
        <w:t>Word</w:t>
      </w:r>
    </w:p>
    <w:p w:rsidR="002B4F42" w:rsidRPr="00AD6E10" w:rsidRDefault="002B4F42" w:rsidP="00AD6E10">
      <w:pPr>
        <w:spacing w:after="160" w:line="259" w:lineRule="auto"/>
        <w:contextualSpacing/>
        <w:rPr>
          <w:rFonts w:eastAsia="Times New Roman"/>
          <w:b/>
          <w:i/>
          <w:color w:val="000000"/>
          <w:kern w:val="1"/>
          <w:szCs w:val="24"/>
          <w:lang w:eastAsia="hi-IN" w:bidi="hi-IN"/>
        </w:rPr>
      </w:pPr>
    </w:p>
    <w:p w:rsidR="002B4F42" w:rsidRPr="00AD6E10" w:rsidRDefault="002B4F42" w:rsidP="00AD6E10">
      <w:pPr>
        <w:numPr>
          <w:ilvl w:val="1"/>
          <w:numId w:val="6"/>
        </w:numPr>
        <w:spacing w:after="160" w:line="259" w:lineRule="auto"/>
        <w:contextualSpacing/>
        <w:rPr>
          <w:rFonts w:eastAsia="Times New Roman"/>
          <w:color w:val="000000"/>
          <w:kern w:val="1"/>
          <w:szCs w:val="24"/>
          <w:lang w:eastAsia="hi-IN" w:bidi="hi-IN"/>
        </w:rPr>
      </w:pPr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>Скопировать текст на 3 страницы по теме информатика, назвать Раздел1, на раздел1 создать концевую сноску (ФИО)</w:t>
      </w:r>
    </w:p>
    <w:p w:rsidR="002B4F42" w:rsidRPr="00AD6E10" w:rsidRDefault="002B4F42" w:rsidP="00AD6E10">
      <w:pPr>
        <w:numPr>
          <w:ilvl w:val="1"/>
          <w:numId w:val="6"/>
        </w:numPr>
        <w:spacing w:after="160" w:line="259" w:lineRule="auto"/>
        <w:contextualSpacing/>
        <w:rPr>
          <w:rFonts w:eastAsia="Times New Roman"/>
          <w:color w:val="000000"/>
          <w:kern w:val="1"/>
          <w:szCs w:val="24"/>
          <w:lang w:eastAsia="hi-IN" w:bidi="hi-IN"/>
        </w:rPr>
      </w:pPr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>В тексте сформировать перекрестную ссылку на таблицу.</w:t>
      </w:r>
    </w:p>
    <w:p w:rsidR="002B4F42" w:rsidRPr="00AD6E10" w:rsidRDefault="002B4F42" w:rsidP="00AD6E10">
      <w:pPr>
        <w:numPr>
          <w:ilvl w:val="1"/>
          <w:numId w:val="6"/>
        </w:numPr>
        <w:spacing w:after="160" w:line="259" w:lineRule="auto"/>
        <w:contextualSpacing/>
        <w:rPr>
          <w:rFonts w:eastAsia="Times New Roman"/>
          <w:color w:val="000000"/>
          <w:kern w:val="1"/>
          <w:szCs w:val="24"/>
          <w:lang w:eastAsia="hi-IN" w:bidi="hi-IN"/>
        </w:rPr>
      </w:pPr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>Пронумеровать страницы, начиная нумерацию с цифры 2.</w:t>
      </w:r>
    </w:p>
    <w:p w:rsidR="002B4F42" w:rsidRDefault="002B4F42" w:rsidP="00AD6E10">
      <w:pPr>
        <w:numPr>
          <w:ilvl w:val="1"/>
          <w:numId w:val="6"/>
        </w:numPr>
        <w:spacing w:after="160" w:line="259" w:lineRule="auto"/>
        <w:contextualSpacing/>
        <w:rPr>
          <w:rFonts w:eastAsia="Times New Roman"/>
          <w:color w:val="000000"/>
          <w:kern w:val="1"/>
          <w:szCs w:val="24"/>
          <w:lang w:eastAsia="hi-IN" w:bidi="hi-IN"/>
        </w:rPr>
      </w:pPr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>Со</w:t>
      </w:r>
      <w:r>
        <w:rPr>
          <w:rFonts w:eastAsia="Times New Roman"/>
          <w:color w:val="000000"/>
          <w:kern w:val="1"/>
          <w:szCs w:val="24"/>
          <w:lang w:eastAsia="hi-IN" w:bidi="hi-IN"/>
        </w:rPr>
        <w:t>здать таблицу и назвать Раздел2, при этом необходимо таблицу переориентировать на альбомную ориентацию по отношению к тексту(книжная ориентация).</w:t>
      </w:r>
    </w:p>
    <w:p w:rsidR="002B4F42" w:rsidRPr="00AD6E10" w:rsidRDefault="002B4F42" w:rsidP="00AD6E10">
      <w:pPr>
        <w:spacing w:after="160" w:line="259" w:lineRule="auto"/>
        <w:contextualSpacing/>
        <w:rPr>
          <w:rFonts w:eastAsia="Times New Roman"/>
          <w:color w:val="000000"/>
          <w:kern w:val="1"/>
          <w:szCs w:val="24"/>
          <w:lang w:eastAsia="hi-IN" w:bidi="hi-IN"/>
        </w:rPr>
      </w:pPr>
    </w:p>
    <w:p w:rsidR="002B4F42" w:rsidRPr="00AD6E10" w:rsidRDefault="002B4F42" w:rsidP="00AD6E10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AD6E10">
        <w:rPr>
          <w:rFonts w:asciiTheme="minorHAnsi" w:eastAsiaTheme="minorHAnsi" w:hAnsiTheme="minorHAnsi" w:cstheme="minorBidi"/>
          <w:noProof/>
          <w:sz w:val="22"/>
          <w:lang w:eastAsia="ru-RU"/>
        </w:rPr>
        <w:lastRenderedPageBreak/>
        <w:drawing>
          <wp:inline distT="0" distB="0" distL="0" distR="0" wp14:anchorId="27779936" wp14:editId="323D7D9E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F42" w:rsidRPr="00AD6E10" w:rsidRDefault="002B4F42" w:rsidP="00AD6E10">
      <w:pPr>
        <w:numPr>
          <w:ilvl w:val="1"/>
          <w:numId w:val="6"/>
        </w:numPr>
        <w:spacing w:after="160" w:line="259" w:lineRule="auto"/>
        <w:contextualSpacing/>
        <w:rPr>
          <w:rFonts w:eastAsia="Times New Roman"/>
          <w:color w:val="000000"/>
          <w:kern w:val="1"/>
          <w:szCs w:val="24"/>
          <w:lang w:eastAsia="hi-IN" w:bidi="hi-IN"/>
        </w:rPr>
      </w:pPr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 xml:space="preserve">Создать гистограмму, на которой отразить оклад и </w:t>
      </w:r>
      <w:proofErr w:type="spellStart"/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>кту</w:t>
      </w:r>
      <w:proofErr w:type="spellEnd"/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>.</w:t>
      </w:r>
    </w:p>
    <w:p w:rsidR="002B4F42" w:rsidRPr="00AD6E10" w:rsidRDefault="002B4F42" w:rsidP="00AD6E10">
      <w:pPr>
        <w:numPr>
          <w:ilvl w:val="1"/>
          <w:numId w:val="6"/>
        </w:numPr>
        <w:spacing w:after="160" w:line="259" w:lineRule="auto"/>
        <w:contextualSpacing/>
        <w:rPr>
          <w:rFonts w:eastAsia="Times New Roman"/>
          <w:color w:val="000000"/>
          <w:kern w:val="1"/>
          <w:szCs w:val="24"/>
          <w:lang w:eastAsia="hi-IN" w:bidi="hi-IN"/>
        </w:rPr>
      </w:pPr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>Сформировать</w:t>
      </w:r>
      <w:r>
        <w:rPr>
          <w:rFonts w:eastAsia="Times New Roman"/>
          <w:color w:val="000000"/>
          <w:kern w:val="1"/>
          <w:szCs w:val="24"/>
          <w:lang w:eastAsia="hi-IN" w:bidi="hi-IN"/>
        </w:rPr>
        <w:t xml:space="preserve"> оглавление, включающее только наименования раздел1 и раздел 2</w:t>
      </w:r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>.</w:t>
      </w:r>
    </w:p>
    <w:p w:rsidR="002B4F42" w:rsidRPr="00AD6E10" w:rsidRDefault="002B4F42" w:rsidP="00AD6E10">
      <w:pPr>
        <w:spacing w:after="160" w:line="276" w:lineRule="auto"/>
        <w:jc w:val="center"/>
        <w:rPr>
          <w:rFonts w:eastAsia="Times New Roman"/>
          <w:b/>
          <w:color w:val="000000"/>
          <w:kern w:val="1"/>
          <w:szCs w:val="24"/>
          <w:lang w:eastAsia="hi-IN" w:bidi="hi-IN"/>
        </w:rPr>
      </w:pPr>
    </w:p>
    <w:p w:rsidR="002B4F42" w:rsidRPr="00AD6E10" w:rsidRDefault="002B4F42" w:rsidP="00AD6E10">
      <w:pPr>
        <w:spacing w:after="160" w:line="276" w:lineRule="auto"/>
        <w:jc w:val="center"/>
        <w:rPr>
          <w:rFonts w:eastAsia="Times New Roman"/>
          <w:b/>
          <w:color w:val="000000"/>
          <w:kern w:val="1"/>
          <w:szCs w:val="24"/>
          <w:lang w:eastAsia="hi-IN" w:bidi="hi-IN"/>
        </w:rPr>
      </w:pPr>
    </w:p>
    <w:p w:rsidR="002B4F42" w:rsidRPr="00040A7A" w:rsidRDefault="002B4F42" w:rsidP="00AD6E10">
      <w:pPr>
        <w:numPr>
          <w:ilvl w:val="0"/>
          <w:numId w:val="7"/>
        </w:numPr>
        <w:shd w:val="clear" w:color="auto" w:fill="F8F9FA"/>
        <w:spacing w:after="100" w:afterAutospacing="1" w:line="259" w:lineRule="auto"/>
        <w:contextualSpacing/>
        <w:jc w:val="both"/>
        <w:rPr>
          <w:rFonts w:eastAsia="Times New Roman"/>
          <w:b/>
          <w:i/>
          <w:color w:val="000000"/>
          <w:kern w:val="1"/>
          <w:szCs w:val="24"/>
          <w:lang w:eastAsia="hi-IN" w:bidi="hi-IN"/>
        </w:rPr>
      </w:pPr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ab/>
      </w:r>
      <w:r w:rsidRPr="00040A7A">
        <w:rPr>
          <w:rFonts w:eastAsia="Times New Roman"/>
          <w:b/>
          <w:i/>
          <w:color w:val="000000"/>
          <w:kern w:val="1"/>
          <w:szCs w:val="24"/>
          <w:lang w:eastAsia="hi-IN" w:bidi="hi-IN"/>
        </w:rPr>
        <w:t>Задание по подготовке презентации</w:t>
      </w:r>
    </w:p>
    <w:p w:rsidR="002B4F42" w:rsidRPr="00040A7A" w:rsidRDefault="002B4F42" w:rsidP="00AD6E10">
      <w:pPr>
        <w:numPr>
          <w:ilvl w:val="0"/>
          <w:numId w:val="2"/>
        </w:numPr>
        <w:shd w:val="clear" w:color="auto" w:fill="F8F9FA"/>
        <w:spacing w:after="100" w:afterAutospacing="1" w:line="259" w:lineRule="auto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040A7A">
        <w:rPr>
          <w:rFonts w:eastAsia="Times New Roman"/>
          <w:color w:val="000000"/>
          <w:kern w:val="1"/>
          <w:szCs w:val="24"/>
          <w:lang w:eastAsia="hi-IN" w:bidi="hi-IN"/>
        </w:rPr>
        <w:t>1-й слайд — титульный лист;</w:t>
      </w:r>
    </w:p>
    <w:p w:rsidR="002B4F42" w:rsidRPr="00040A7A" w:rsidRDefault="002B4F42" w:rsidP="00AD6E10">
      <w:pPr>
        <w:numPr>
          <w:ilvl w:val="0"/>
          <w:numId w:val="2"/>
        </w:numPr>
        <w:shd w:val="clear" w:color="auto" w:fill="F8F9FA"/>
        <w:spacing w:after="100" w:afterAutospacing="1" w:line="259" w:lineRule="auto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040A7A">
        <w:rPr>
          <w:rFonts w:eastAsia="Times New Roman"/>
          <w:color w:val="000000"/>
          <w:kern w:val="1"/>
          <w:szCs w:val="24"/>
          <w:lang w:eastAsia="hi-IN" w:bidi="hi-IN"/>
        </w:rPr>
        <w:t xml:space="preserve">2, 3, -й слайды посвящены программам MS </w:t>
      </w:r>
      <w:proofErr w:type="spellStart"/>
      <w:r w:rsidRPr="00040A7A">
        <w:rPr>
          <w:rFonts w:eastAsia="Times New Roman"/>
          <w:color w:val="000000"/>
          <w:kern w:val="1"/>
          <w:szCs w:val="24"/>
          <w:lang w:eastAsia="hi-IN" w:bidi="hi-IN"/>
        </w:rPr>
        <w:t>Word</w:t>
      </w:r>
      <w:proofErr w:type="spellEnd"/>
      <w:r w:rsidRPr="00040A7A">
        <w:rPr>
          <w:rFonts w:eastAsia="Times New Roman"/>
          <w:color w:val="000000"/>
          <w:kern w:val="1"/>
          <w:szCs w:val="24"/>
          <w:lang w:eastAsia="hi-IN" w:bidi="hi-IN"/>
        </w:rPr>
        <w:t xml:space="preserve">, MS </w:t>
      </w:r>
      <w:proofErr w:type="spellStart"/>
      <w:r w:rsidRPr="00040A7A">
        <w:rPr>
          <w:rFonts w:eastAsia="Times New Roman"/>
          <w:color w:val="000000"/>
          <w:kern w:val="1"/>
          <w:szCs w:val="24"/>
          <w:lang w:eastAsia="hi-IN" w:bidi="hi-IN"/>
        </w:rPr>
        <w:t>Power</w:t>
      </w:r>
      <w:proofErr w:type="spellEnd"/>
      <w:r w:rsidRPr="00040A7A">
        <w:rPr>
          <w:rFonts w:eastAsia="Times New Roman"/>
          <w:color w:val="000000"/>
          <w:kern w:val="1"/>
          <w:szCs w:val="24"/>
          <w:lang w:eastAsia="hi-IN" w:bidi="hi-IN"/>
        </w:rPr>
        <w:t xml:space="preserve"> </w:t>
      </w:r>
      <w:proofErr w:type="spellStart"/>
      <w:r w:rsidRPr="00040A7A">
        <w:rPr>
          <w:rFonts w:eastAsia="Times New Roman"/>
          <w:color w:val="000000"/>
          <w:kern w:val="1"/>
          <w:szCs w:val="24"/>
          <w:lang w:eastAsia="hi-IN" w:bidi="hi-IN"/>
        </w:rPr>
        <w:t>Point</w:t>
      </w:r>
      <w:proofErr w:type="spellEnd"/>
      <w:r w:rsidRPr="00040A7A">
        <w:rPr>
          <w:rFonts w:eastAsia="Times New Roman"/>
          <w:color w:val="000000"/>
          <w:kern w:val="1"/>
          <w:szCs w:val="24"/>
          <w:lang w:eastAsia="hi-IN" w:bidi="hi-IN"/>
        </w:rPr>
        <w:t>;</w:t>
      </w:r>
    </w:p>
    <w:p w:rsidR="002B4F42" w:rsidRPr="00040A7A" w:rsidRDefault="002B4F42" w:rsidP="00AD6E10">
      <w:pPr>
        <w:numPr>
          <w:ilvl w:val="0"/>
          <w:numId w:val="2"/>
        </w:numPr>
        <w:shd w:val="clear" w:color="auto" w:fill="F8F9FA"/>
        <w:spacing w:after="100" w:afterAutospacing="1" w:line="259" w:lineRule="auto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040A7A">
        <w:rPr>
          <w:rFonts w:eastAsia="Times New Roman"/>
          <w:color w:val="000000"/>
          <w:kern w:val="1"/>
          <w:szCs w:val="24"/>
          <w:lang w:eastAsia="hi-IN" w:bidi="hi-IN"/>
        </w:rPr>
        <w:t>4-й слайд  — резюме.</w:t>
      </w:r>
    </w:p>
    <w:p w:rsidR="002B4F42" w:rsidRPr="00040A7A" w:rsidRDefault="002B4F42" w:rsidP="00AD6E10">
      <w:pPr>
        <w:shd w:val="clear" w:color="auto" w:fill="F8F9FA"/>
        <w:spacing w:after="100" w:afterAutospacing="1"/>
        <w:ind w:left="1068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</w:p>
    <w:p w:rsidR="002B4F42" w:rsidRPr="00040A7A" w:rsidRDefault="002B4F42" w:rsidP="00AD6E10">
      <w:pPr>
        <w:numPr>
          <w:ilvl w:val="0"/>
          <w:numId w:val="1"/>
        </w:numPr>
        <w:shd w:val="clear" w:color="auto" w:fill="F8F9FA"/>
        <w:spacing w:after="100" w:afterAutospacing="1" w:line="259" w:lineRule="auto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040A7A">
        <w:rPr>
          <w:rFonts w:eastAsia="Times New Roman"/>
          <w:color w:val="000000"/>
          <w:kern w:val="1"/>
          <w:szCs w:val="24"/>
          <w:lang w:eastAsia="hi-IN" w:bidi="hi-IN"/>
        </w:rPr>
        <w:t>Выберите самый первый тип — титульный слайд</w:t>
      </w:r>
    </w:p>
    <w:p w:rsidR="002B4F42" w:rsidRPr="00040A7A" w:rsidRDefault="002B4F42" w:rsidP="00AD6E10">
      <w:pPr>
        <w:numPr>
          <w:ilvl w:val="1"/>
          <w:numId w:val="1"/>
        </w:numPr>
        <w:shd w:val="clear" w:color="auto" w:fill="F8F9FA"/>
        <w:spacing w:after="100" w:afterAutospacing="1" w:line="259" w:lineRule="auto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040A7A">
        <w:rPr>
          <w:rFonts w:eastAsia="Times New Roman"/>
          <w:color w:val="000000"/>
          <w:kern w:val="1"/>
          <w:szCs w:val="24"/>
          <w:lang w:eastAsia="hi-IN" w:bidi="hi-IN"/>
        </w:rPr>
        <w:t>Введите с клавиатуры текст заголовка — </w:t>
      </w:r>
      <w:proofErr w:type="spellStart"/>
      <w:r w:rsidRPr="00040A7A">
        <w:rPr>
          <w:rFonts w:eastAsia="Times New Roman"/>
          <w:color w:val="000000"/>
          <w:kern w:val="1"/>
          <w:szCs w:val="24"/>
          <w:lang w:eastAsia="hi-IN" w:bidi="hi-IN"/>
        </w:rPr>
        <w:t>Microsoft</w:t>
      </w:r>
      <w:proofErr w:type="spellEnd"/>
      <w:r w:rsidRPr="00040A7A">
        <w:rPr>
          <w:rFonts w:eastAsia="Times New Roman"/>
          <w:color w:val="000000"/>
          <w:kern w:val="1"/>
          <w:szCs w:val="24"/>
          <w:lang w:eastAsia="hi-IN" w:bidi="hi-IN"/>
        </w:rPr>
        <w:t xml:space="preserve"> </w:t>
      </w:r>
      <w:proofErr w:type="spellStart"/>
      <w:r w:rsidRPr="00040A7A">
        <w:rPr>
          <w:rFonts w:eastAsia="Times New Roman"/>
          <w:color w:val="000000"/>
          <w:kern w:val="1"/>
          <w:szCs w:val="24"/>
          <w:lang w:eastAsia="hi-IN" w:bidi="hi-IN"/>
        </w:rPr>
        <w:t>Office</w:t>
      </w:r>
      <w:proofErr w:type="spellEnd"/>
      <w:r w:rsidRPr="00040A7A">
        <w:rPr>
          <w:rFonts w:eastAsia="Times New Roman"/>
          <w:color w:val="000000"/>
          <w:kern w:val="1"/>
          <w:szCs w:val="24"/>
          <w:lang w:eastAsia="hi-IN" w:bidi="hi-IN"/>
        </w:rPr>
        <w:t xml:space="preserve"> и подзаголовка — Краткая характеристика изученных программ.</w:t>
      </w:r>
    </w:p>
    <w:p w:rsidR="002B4F42" w:rsidRPr="00040A7A" w:rsidRDefault="002B4F42" w:rsidP="00AD6E10">
      <w:pPr>
        <w:numPr>
          <w:ilvl w:val="0"/>
          <w:numId w:val="1"/>
        </w:numPr>
        <w:shd w:val="clear" w:color="auto" w:fill="F8F9FA"/>
        <w:spacing w:after="100" w:afterAutospacing="1" w:line="259" w:lineRule="auto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040A7A">
        <w:rPr>
          <w:rFonts w:eastAsia="Times New Roman"/>
          <w:color w:val="000000"/>
          <w:kern w:val="1"/>
          <w:szCs w:val="24"/>
          <w:lang w:eastAsia="hi-IN" w:bidi="hi-IN"/>
        </w:rPr>
        <w:t>Создание второго слайда презентации — текста со списком.</w:t>
      </w:r>
    </w:p>
    <w:p w:rsidR="002B4F42" w:rsidRPr="00040A7A" w:rsidRDefault="002B4F42" w:rsidP="00AD6E10">
      <w:pPr>
        <w:numPr>
          <w:ilvl w:val="1"/>
          <w:numId w:val="1"/>
        </w:numPr>
        <w:shd w:val="clear" w:color="auto" w:fill="F8F9FA"/>
        <w:spacing w:after="100" w:afterAutospacing="1" w:line="259" w:lineRule="auto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040A7A">
        <w:rPr>
          <w:rFonts w:eastAsia="Times New Roman"/>
          <w:color w:val="000000"/>
          <w:kern w:val="1"/>
          <w:szCs w:val="24"/>
          <w:lang w:eastAsia="hi-IN" w:bidi="hi-IN"/>
        </w:rPr>
        <w:t xml:space="preserve"> Примените   макет Заголовок и объект. В верхнюю строку введите название программы «Текстовый редактор MS </w:t>
      </w:r>
      <w:proofErr w:type="spellStart"/>
      <w:r w:rsidRPr="00040A7A">
        <w:rPr>
          <w:rFonts w:eastAsia="Times New Roman"/>
          <w:color w:val="000000"/>
          <w:kern w:val="1"/>
          <w:szCs w:val="24"/>
          <w:lang w:eastAsia="hi-IN" w:bidi="hi-IN"/>
        </w:rPr>
        <w:t>Word</w:t>
      </w:r>
      <w:proofErr w:type="spellEnd"/>
      <w:r w:rsidRPr="00040A7A">
        <w:rPr>
          <w:rFonts w:eastAsia="Times New Roman"/>
          <w:color w:val="000000"/>
          <w:kern w:val="1"/>
          <w:szCs w:val="24"/>
          <w:lang w:eastAsia="hi-IN" w:bidi="hi-IN"/>
        </w:rPr>
        <w:t>».</w:t>
      </w:r>
    </w:p>
    <w:p w:rsidR="002B4F42" w:rsidRPr="00040A7A" w:rsidRDefault="002B4F42" w:rsidP="00AD6E10">
      <w:pPr>
        <w:numPr>
          <w:ilvl w:val="1"/>
          <w:numId w:val="1"/>
        </w:numPr>
        <w:shd w:val="clear" w:color="auto" w:fill="F8F9FA"/>
        <w:spacing w:after="100" w:afterAutospacing="1" w:line="259" w:lineRule="auto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040A7A">
        <w:rPr>
          <w:rFonts w:eastAsia="Times New Roman"/>
          <w:color w:val="000000"/>
          <w:kern w:val="1"/>
          <w:szCs w:val="24"/>
          <w:lang w:eastAsia="hi-IN" w:bidi="hi-IN"/>
        </w:rPr>
        <w:t xml:space="preserve">В нижнюю рамку введите текст в виде списка. Щелчок мыши по метке-заполнителю позволяет ввести маркированный список. </w:t>
      </w:r>
    </w:p>
    <w:p w:rsidR="002B4F42" w:rsidRPr="00040A7A" w:rsidRDefault="002B4F42" w:rsidP="00AD6E10">
      <w:pPr>
        <w:shd w:val="clear" w:color="auto" w:fill="F8F9FA"/>
        <w:spacing w:after="100" w:afterAutospacing="1"/>
        <w:ind w:left="720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040A7A">
        <w:rPr>
          <w:rFonts w:eastAsia="Times New Roman"/>
          <w:color w:val="000000"/>
          <w:kern w:val="1"/>
          <w:szCs w:val="24"/>
          <w:lang w:eastAsia="hi-IN" w:bidi="hi-IN"/>
        </w:rPr>
        <w:t>Образец текста</w:t>
      </w:r>
    </w:p>
    <w:p w:rsidR="002B4F42" w:rsidRPr="00040A7A" w:rsidRDefault="002B4F42" w:rsidP="00AD6E10">
      <w:pPr>
        <w:shd w:val="clear" w:color="auto" w:fill="F8F9FA"/>
        <w:spacing w:after="100" w:afterAutospacing="1"/>
        <w:ind w:left="720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040A7A">
        <w:rPr>
          <w:rFonts w:eastAsia="Times New Roman"/>
          <w:color w:val="000000"/>
          <w:kern w:val="1"/>
          <w:szCs w:val="24"/>
          <w:lang w:eastAsia="hi-IN" w:bidi="hi-IN"/>
        </w:rPr>
        <w:t>Текстовый редактор позволяет:</w:t>
      </w:r>
    </w:p>
    <w:p w:rsidR="002B4F42" w:rsidRPr="00040A7A" w:rsidRDefault="002B4F42" w:rsidP="00AD6E10">
      <w:pPr>
        <w:numPr>
          <w:ilvl w:val="0"/>
          <w:numId w:val="3"/>
        </w:numPr>
        <w:shd w:val="clear" w:color="auto" w:fill="F8F9FA"/>
        <w:spacing w:after="100" w:afterAutospacing="1" w:line="259" w:lineRule="auto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040A7A">
        <w:rPr>
          <w:rFonts w:eastAsia="Times New Roman"/>
          <w:color w:val="000000"/>
          <w:kern w:val="1"/>
          <w:szCs w:val="24"/>
          <w:lang w:eastAsia="hi-IN" w:bidi="hi-IN"/>
        </w:rPr>
        <w:t>создавать текстовые документы;</w:t>
      </w:r>
    </w:p>
    <w:p w:rsidR="002B4F42" w:rsidRPr="00040A7A" w:rsidRDefault="002B4F42" w:rsidP="00AD6E10">
      <w:pPr>
        <w:numPr>
          <w:ilvl w:val="0"/>
          <w:numId w:val="3"/>
        </w:numPr>
        <w:shd w:val="clear" w:color="auto" w:fill="F8F9FA"/>
        <w:spacing w:after="100" w:afterAutospacing="1" w:line="259" w:lineRule="auto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040A7A">
        <w:rPr>
          <w:rFonts w:eastAsia="Times New Roman"/>
          <w:color w:val="000000"/>
          <w:kern w:val="1"/>
          <w:szCs w:val="24"/>
          <w:lang w:eastAsia="hi-IN" w:bidi="hi-IN"/>
        </w:rPr>
        <w:t>форматировать текст и оформлять абзацы документов;</w:t>
      </w:r>
    </w:p>
    <w:p w:rsidR="002B4F42" w:rsidRPr="00040A7A" w:rsidRDefault="002B4F42" w:rsidP="00AD6E10">
      <w:pPr>
        <w:numPr>
          <w:ilvl w:val="0"/>
          <w:numId w:val="3"/>
        </w:numPr>
        <w:shd w:val="clear" w:color="auto" w:fill="F8F9FA"/>
        <w:spacing w:after="100" w:afterAutospacing="1" w:line="259" w:lineRule="auto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040A7A">
        <w:rPr>
          <w:rFonts w:eastAsia="Times New Roman"/>
          <w:color w:val="000000"/>
          <w:kern w:val="1"/>
          <w:szCs w:val="24"/>
          <w:lang w:eastAsia="hi-IN" w:bidi="hi-IN"/>
        </w:rPr>
        <w:t>вводить колонтитулы в документ;</w:t>
      </w:r>
    </w:p>
    <w:p w:rsidR="002B4F42" w:rsidRPr="00040A7A" w:rsidRDefault="002B4F42" w:rsidP="00AD6E10">
      <w:pPr>
        <w:numPr>
          <w:ilvl w:val="0"/>
          <w:numId w:val="3"/>
        </w:numPr>
        <w:shd w:val="clear" w:color="auto" w:fill="F8F9FA"/>
        <w:spacing w:after="100" w:afterAutospacing="1" w:line="259" w:lineRule="auto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040A7A">
        <w:rPr>
          <w:rFonts w:eastAsia="Times New Roman"/>
          <w:color w:val="000000"/>
          <w:kern w:val="1"/>
          <w:szCs w:val="24"/>
          <w:lang w:eastAsia="hi-IN" w:bidi="hi-IN"/>
        </w:rPr>
        <w:t>создавать и форматировать таблицы;</w:t>
      </w:r>
    </w:p>
    <w:p w:rsidR="002B4F42" w:rsidRPr="00040A7A" w:rsidRDefault="002B4F42" w:rsidP="00AD6E10">
      <w:pPr>
        <w:numPr>
          <w:ilvl w:val="0"/>
          <w:numId w:val="3"/>
        </w:numPr>
        <w:shd w:val="clear" w:color="auto" w:fill="F8F9FA"/>
        <w:spacing w:after="100" w:afterAutospacing="1" w:line="259" w:lineRule="auto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040A7A">
        <w:rPr>
          <w:rFonts w:eastAsia="Times New Roman"/>
          <w:color w:val="000000"/>
          <w:kern w:val="1"/>
          <w:szCs w:val="24"/>
          <w:lang w:eastAsia="hi-IN" w:bidi="hi-IN"/>
        </w:rPr>
        <w:t>оформлять списки в текстовых документах;</w:t>
      </w:r>
    </w:p>
    <w:p w:rsidR="002B4F42" w:rsidRPr="00040A7A" w:rsidRDefault="002B4F42" w:rsidP="00AD6E10">
      <w:pPr>
        <w:numPr>
          <w:ilvl w:val="0"/>
          <w:numId w:val="3"/>
        </w:numPr>
        <w:shd w:val="clear" w:color="auto" w:fill="F8F9FA"/>
        <w:spacing w:after="100" w:afterAutospacing="1" w:line="259" w:lineRule="auto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040A7A">
        <w:rPr>
          <w:rFonts w:eastAsia="Times New Roman"/>
          <w:color w:val="000000"/>
          <w:kern w:val="1"/>
          <w:szCs w:val="24"/>
          <w:lang w:eastAsia="hi-IN" w:bidi="hi-IN"/>
        </w:rPr>
        <w:t>представлять текст в виде нескольких колонок;</w:t>
      </w:r>
    </w:p>
    <w:p w:rsidR="002B4F42" w:rsidRPr="00040A7A" w:rsidRDefault="002B4F42" w:rsidP="00AD6E10">
      <w:pPr>
        <w:numPr>
          <w:ilvl w:val="0"/>
          <w:numId w:val="3"/>
        </w:numPr>
        <w:shd w:val="clear" w:color="auto" w:fill="F8F9FA"/>
        <w:spacing w:after="100" w:afterAutospacing="1" w:line="259" w:lineRule="auto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040A7A">
        <w:rPr>
          <w:rFonts w:eastAsia="Times New Roman"/>
          <w:color w:val="000000"/>
          <w:kern w:val="1"/>
          <w:szCs w:val="24"/>
          <w:lang w:eastAsia="hi-IN" w:bidi="hi-IN"/>
        </w:rPr>
        <w:t>вставлять в документ рисунки;</w:t>
      </w:r>
    </w:p>
    <w:p w:rsidR="002B4F42" w:rsidRPr="00040A7A" w:rsidRDefault="002B4F42" w:rsidP="00AD6E10">
      <w:pPr>
        <w:numPr>
          <w:ilvl w:val="0"/>
          <w:numId w:val="3"/>
        </w:numPr>
        <w:shd w:val="clear" w:color="auto" w:fill="F8F9FA"/>
        <w:spacing w:after="100" w:afterAutospacing="1" w:line="259" w:lineRule="auto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040A7A">
        <w:rPr>
          <w:rFonts w:eastAsia="Times New Roman"/>
          <w:color w:val="000000"/>
          <w:kern w:val="1"/>
          <w:szCs w:val="24"/>
          <w:lang w:eastAsia="hi-IN" w:bidi="hi-IN"/>
        </w:rPr>
        <w:t>готовить документ к печати.</w:t>
      </w:r>
    </w:p>
    <w:p w:rsidR="002B4F42" w:rsidRPr="00AD6E10" w:rsidRDefault="002B4F42" w:rsidP="00AD6E10">
      <w:pPr>
        <w:spacing w:after="160" w:line="259" w:lineRule="auto"/>
        <w:ind w:left="720"/>
        <w:contextualSpacing/>
        <w:rPr>
          <w:rFonts w:eastAsia="Times New Roman"/>
          <w:color w:val="000000"/>
          <w:kern w:val="1"/>
          <w:szCs w:val="24"/>
          <w:lang w:eastAsia="hi-IN" w:bidi="hi-IN"/>
        </w:rPr>
      </w:pPr>
    </w:p>
    <w:p w:rsidR="002B4F42" w:rsidRPr="00AD6E10" w:rsidRDefault="002B4F42" w:rsidP="00AD6E10">
      <w:pPr>
        <w:numPr>
          <w:ilvl w:val="0"/>
          <w:numId w:val="1"/>
        </w:numPr>
        <w:shd w:val="clear" w:color="auto" w:fill="F8F9FA"/>
        <w:spacing w:after="100" w:afterAutospacing="1" w:line="259" w:lineRule="auto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>Создание третьего слайда презентации — текста с рисунком:</w:t>
      </w:r>
    </w:p>
    <w:p w:rsidR="002B4F42" w:rsidRPr="00AD6E10" w:rsidRDefault="002B4F42" w:rsidP="00AD6E10">
      <w:pPr>
        <w:shd w:val="clear" w:color="auto" w:fill="F8F9FA"/>
        <w:spacing w:before="100" w:beforeAutospacing="1" w:after="100" w:afterAutospacing="1" w:line="240" w:lineRule="atLeast"/>
        <w:ind w:left="1080"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 xml:space="preserve">а. Вставьте новый слайд. Примените для слайда макет Два объекта. В верхнюю рамку введите название «MS </w:t>
      </w:r>
      <w:proofErr w:type="spellStart"/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>Power</w:t>
      </w:r>
      <w:proofErr w:type="spellEnd"/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 xml:space="preserve"> </w:t>
      </w:r>
      <w:proofErr w:type="spellStart"/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>Point</w:t>
      </w:r>
      <w:proofErr w:type="spellEnd"/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>». При необходимости измените размер шрифта.</w:t>
      </w:r>
    </w:p>
    <w:p w:rsidR="002B4F42" w:rsidRPr="00AD6E10" w:rsidRDefault="002B4F42" w:rsidP="00AD6E10">
      <w:pPr>
        <w:numPr>
          <w:ilvl w:val="0"/>
          <w:numId w:val="4"/>
        </w:numPr>
        <w:shd w:val="clear" w:color="auto" w:fill="F8F9FA"/>
        <w:spacing w:before="100" w:beforeAutospacing="1" w:after="100" w:afterAutospacing="1" w:line="240" w:lineRule="atLeast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>В левую рамку введите текст по образцу. Выполните правостороннее выравнивание текста.</w:t>
      </w:r>
    </w:p>
    <w:p w:rsidR="002B4F42" w:rsidRPr="00AD6E10" w:rsidRDefault="002B4F42" w:rsidP="00AD6E10">
      <w:pPr>
        <w:shd w:val="clear" w:color="auto" w:fill="F8F9FA"/>
        <w:spacing w:after="100" w:afterAutospacing="1"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>Образец текста</w:t>
      </w:r>
    </w:p>
    <w:p w:rsidR="002B4F42" w:rsidRPr="00AD6E10" w:rsidRDefault="002B4F42" w:rsidP="00AD6E10">
      <w:pPr>
        <w:shd w:val="clear" w:color="auto" w:fill="F8F9FA"/>
        <w:spacing w:after="100" w:afterAutospacing="1"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>В большинстве случаев презентация готовится для показа с использованием компьютера, ведь именно при таком показе можно реализовать все преимущества электронной презентации.</w:t>
      </w:r>
    </w:p>
    <w:p w:rsidR="002B4F42" w:rsidRPr="00AD6E10" w:rsidRDefault="002B4F42" w:rsidP="00AD6E10">
      <w:pPr>
        <w:numPr>
          <w:ilvl w:val="0"/>
          <w:numId w:val="4"/>
        </w:numPr>
        <w:shd w:val="clear" w:color="auto" w:fill="F8F9FA"/>
        <w:spacing w:before="100" w:beforeAutospacing="1" w:after="100" w:afterAutospacing="1" w:line="240" w:lineRule="atLeast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> В правую рамку вставьте рисунок.</w:t>
      </w:r>
    </w:p>
    <w:p w:rsidR="002B4F42" w:rsidRPr="00AD6E10" w:rsidRDefault="002B4F42" w:rsidP="00AD6E10">
      <w:pPr>
        <w:numPr>
          <w:ilvl w:val="0"/>
          <w:numId w:val="1"/>
        </w:numPr>
        <w:shd w:val="clear" w:color="auto" w:fill="F8F9FA"/>
        <w:spacing w:after="100" w:afterAutospacing="1" w:line="259" w:lineRule="auto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>Создание четвертого слайда презентации — резюме.</w:t>
      </w:r>
    </w:p>
    <w:p w:rsidR="002B4F42" w:rsidRPr="00AD6E10" w:rsidRDefault="002B4F42" w:rsidP="00AD6E10">
      <w:pPr>
        <w:shd w:val="clear" w:color="auto" w:fill="F8F9FA"/>
        <w:spacing w:after="100" w:afterAutospacing="1"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>Вставьте новый слайд и введите текст резюме по образцу.</w:t>
      </w:r>
    </w:p>
    <w:p w:rsidR="002B4F42" w:rsidRPr="00AD6E10" w:rsidRDefault="002B4F42" w:rsidP="00AD6E10">
      <w:pPr>
        <w:shd w:val="clear" w:color="auto" w:fill="F8F9FA"/>
        <w:spacing w:after="100" w:afterAutospacing="1"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>Образец текста</w:t>
      </w:r>
    </w:p>
    <w:p w:rsidR="002B4F42" w:rsidRPr="00AD6E10" w:rsidRDefault="002B4F42" w:rsidP="00AD6E10">
      <w:pPr>
        <w:shd w:val="clear" w:color="auto" w:fill="F8F9FA"/>
        <w:spacing w:after="100" w:afterAutospacing="1"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>К достоинствам слайдовой презентации можно  отнести:</w:t>
      </w:r>
    </w:p>
    <w:p w:rsidR="002B4F42" w:rsidRPr="00AD6E10" w:rsidRDefault="002B4F42" w:rsidP="00AD6E10">
      <w:pPr>
        <w:numPr>
          <w:ilvl w:val="0"/>
          <w:numId w:val="5"/>
        </w:numPr>
        <w:shd w:val="clear" w:color="auto" w:fill="F8F9FA"/>
        <w:spacing w:before="100" w:beforeAutospacing="1" w:after="100" w:afterAutospacing="1" w:line="240" w:lineRule="atLeast"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>последовательность изложения;</w:t>
      </w:r>
    </w:p>
    <w:p w:rsidR="002B4F42" w:rsidRPr="00AD6E10" w:rsidRDefault="002B4F42" w:rsidP="00AD6E10">
      <w:pPr>
        <w:numPr>
          <w:ilvl w:val="0"/>
          <w:numId w:val="5"/>
        </w:numPr>
        <w:shd w:val="clear" w:color="auto" w:fill="F8F9FA"/>
        <w:spacing w:before="100" w:beforeAutospacing="1" w:after="100" w:afterAutospacing="1" w:line="240" w:lineRule="atLeast"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>возможность воспользоваться официальными шпаргалками;</w:t>
      </w:r>
    </w:p>
    <w:p w:rsidR="002B4F42" w:rsidRPr="00AD6E10" w:rsidRDefault="002B4F42" w:rsidP="00AD6E10">
      <w:pPr>
        <w:numPr>
          <w:ilvl w:val="0"/>
          <w:numId w:val="5"/>
        </w:numPr>
        <w:shd w:val="clear" w:color="auto" w:fill="F8F9FA"/>
        <w:spacing w:before="100" w:beforeAutospacing="1" w:after="100" w:afterAutospacing="1" w:line="240" w:lineRule="atLeast"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>мультимедийные эффекты;</w:t>
      </w:r>
    </w:p>
    <w:p w:rsidR="002B4F42" w:rsidRPr="00AD6E10" w:rsidRDefault="002B4F42" w:rsidP="00AD6E10">
      <w:pPr>
        <w:numPr>
          <w:ilvl w:val="0"/>
          <w:numId w:val="5"/>
        </w:numPr>
        <w:shd w:val="clear" w:color="auto" w:fill="F8F9FA"/>
        <w:spacing w:before="100" w:beforeAutospacing="1" w:after="100" w:afterAutospacing="1" w:line="240" w:lineRule="atLeast"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proofErr w:type="spellStart"/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>копируемость</w:t>
      </w:r>
      <w:proofErr w:type="spellEnd"/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>;</w:t>
      </w:r>
    </w:p>
    <w:p w:rsidR="002B4F42" w:rsidRPr="00AD6E10" w:rsidRDefault="002B4F42" w:rsidP="00AD6E10">
      <w:pPr>
        <w:numPr>
          <w:ilvl w:val="0"/>
          <w:numId w:val="5"/>
        </w:numPr>
        <w:shd w:val="clear" w:color="auto" w:fill="F8F9FA"/>
        <w:spacing w:before="100" w:beforeAutospacing="1" w:after="100" w:afterAutospacing="1" w:line="240" w:lineRule="atLeast"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>транспортабельность.</w:t>
      </w:r>
    </w:p>
    <w:p w:rsidR="002B4F42" w:rsidRPr="00AD6E10" w:rsidRDefault="002B4F42" w:rsidP="00AD6E10">
      <w:pPr>
        <w:numPr>
          <w:ilvl w:val="0"/>
          <w:numId w:val="1"/>
        </w:numPr>
        <w:shd w:val="clear" w:color="auto" w:fill="F8F9FA"/>
        <w:spacing w:after="100" w:afterAutospacing="1" w:line="259" w:lineRule="auto"/>
        <w:contextualSpacing/>
        <w:rPr>
          <w:rFonts w:eastAsia="Times New Roman"/>
          <w:color w:val="000000"/>
          <w:kern w:val="1"/>
          <w:szCs w:val="24"/>
          <w:lang w:eastAsia="hi-IN" w:bidi="hi-IN"/>
        </w:rPr>
      </w:pPr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 xml:space="preserve">Установите параметры настройки анимации на слайдах для Заголовков. </w:t>
      </w:r>
    </w:p>
    <w:p w:rsidR="002B4F42" w:rsidRPr="00AD6E10" w:rsidRDefault="002B4F42" w:rsidP="00AD6E10">
      <w:pPr>
        <w:numPr>
          <w:ilvl w:val="0"/>
          <w:numId w:val="1"/>
        </w:numPr>
        <w:shd w:val="clear" w:color="auto" w:fill="F8F9FA"/>
        <w:spacing w:after="100" w:afterAutospacing="1" w:line="259" w:lineRule="auto"/>
        <w:contextualSpacing/>
        <w:rPr>
          <w:rFonts w:eastAsia="Times New Roman"/>
          <w:color w:val="000000"/>
          <w:kern w:val="1"/>
          <w:szCs w:val="24"/>
          <w:lang w:eastAsia="hi-IN" w:bidi="hi-IN"/>
        </w:rPr>
      </w:pPr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>Установите способ перехода слайдов</w:t>
      </w:r>
    </w:p>
    <w:p w:rsidR="002B4F42" w:rsidRPr="00AD6E10" w:rsidRDefault="002B4F42" w:rsidP="00AD6E10">
      <w:pPr>
        <w:numPr>
          <w:ilvl w:val="0"/>
          <w:numId w:val="1"/>
        </w:numPr>
        <w:shd w:val="clear" w:color="auto" w:fill="F8F9FA"/>
        <w:spacing w:after="100" w:afterAutospacing="1" w:line="259" w:lineRule="auto"/>
        <w:contextualSpacing/>
        <w:rPr>
          <w:rFonts w:eastAsia="Times New Roman"/>
          <w:color w:val="000000"/>
          <w:kern w:val="1"/>
          <w:szCs w:val="24"/>
          <w:lang w:eastAsia="hi-IN" w:bidi="hi-IN"/>
        </w:rPr>
      </w:pPr>
      <w:r w:rsidRPr="00AD6E10">
        <w:rPr>
          <w:rFonts w:eastAsia="Times New Roman"/>
          <w:color w:val="000000"/>
          <w:kern w:val="1"/>
          <w:szCs w:val="24"/>
          <w:lang w:eastAsia="hi-IN" w:bidi="hi-IN"/>
        </w:rPr>
        <w:t>Применить ко всем слайдам единый дизайн</w:t>
      </w:r>
    </w:p>
    <w:p w:rsidR="002B4F42" w:rsidRDefault="002B4F42"/>
    <w:p w:rsidR="002B4F42" w:rsidRDefault="002B4F42"/>
    <w:p w:rsidR="002B4F42" w:rsidRPr="00040A7A" w:rsidRDefault="002B4F42" w:rsidP="00040A7A">
      <w:pPr>
        <w:pStyle w:val="ab"/>
        <w:numPr>
          <w:ilvl w:val="0"/>
          <w:numId w:val="7"/>
        </w:numPr>
        <w:rPr>
          <w:rFonts w:eastAsia="Times New Roman"/>
          <w:b/>
          <w:i/>
          <w:color w:val="000000"/>
          <w:kern w:val="1"/>
          <w:szCs w:val="24"/>
          <w:lang w:val="en-US" w:eastAsia="hi-IN" w:bidi="hi-IN"/>
        </w:rPr>
      </w:pPr>
      <w:r w:rsidRPr="00040A7A">
        <w:rPr>
          <w:rFonts w:eastAsia="Times New Roman"/>
          <w:b/>
          <w:i/>
          <w:color w:val="000000"/>
          <w:kern w:val="1"/>
          <w:szCs w:val="24"/>
          <w:lang w:eastAsia="hi-IN" w:bidi="hi-IN"/>
        </w:rPr>
        <w:t xml:space="preserve">Задание в среде </w:t>
      </w:r>
      <w:r w:rsidRPr="00040A7A">
        <w:rPr>
          <w:rFonts w:eastAsia="Times New Roman"/>
          <w:b/>
          <w:i/>
          <w:color w:val="000000"/>
          <w:kern w:val="1"/>
          <w:szCs w:val="24"/>
          <w:lang w:val="en-US" w:eastAsia="hi-IN" w:bidi="hi-IN"/>
        </w:rPr>
        <w:t>Excel</w:t>
      </w:r>
    </w:p>
    <w:p w:rsidR="002B4F42" w:rsidRDefault="002B4F42" w:rsidP="00040A7A"/>
    <w:p w:rsidR="002B4F42" w:rsidRDefault="002B4F42" w:rsidP="00040A7A"/>
    <w:p w:rsidR="002B4F42" w:rsidRDefault="002B4F42" w:rsidP="002B4F42">
      <w:pPr>
        <w:numPr>
          <w:ilvl w:val="0"/>
          <w:numId w:val="9"/>
        </w:numPr>
        <w:spacing w:after="160" w:line="259" w:lineRule="auto"/>
        <w:contextualSpacing/>
        <w:rPr>
          <w:rFonts w:eastAsia="Times New Roman"/>
          <w:color w:val="000000"/>
          <w:kern w:val="1"/>
          <w:szCs w:val="24"/>
          <w:lang w:eastAsia="hi-IN" w:bidi="hi-IN"/>
        </w:rPr>
      </w:pPr>
      <w:r w:rsidRPr="00040A7A">
        <w:rPr>
          <w:rFonts w:eastAsia="Times New Roman"/>
          <w:color w:val="000000"/>
          <w:kern w:val="1"/>
          <w:szCs w:val="24"/>
          <w:lang w:eastAsia="hi-IN" w:bidi="hi-IN"/>
        </w:rPr>
        <w:t>Сформировать список в Excel. Поля «Заказчик» и «Модель» заполнять, используя предварительно созданный список значений. Поле «Сумма» рассчитать по формуле: к-во*цена</w:t>
      </w:r>
      <w:r>
        <w:rPr>
          <w:rFonts w:eastAsia="Times New Roman"/>
          <w:color w:val="000000"/>
          <w:kern w:val="1"/>
          <w:szCs w:val="24"/>
          <w:lang w:eastAsia="hi-IN" w:bidi="hi-IN"/>
        </w:rPr>
        <w:t xml:space="preserve"> См. </w:t>
      </w:r>
      <w:r>
        <w:rPr>
          <w:rFonts w:eastAsia="Times New Roman"/>
          <w:color w:val="000000"/>
          <w:kern w:val="1"/>
          <w:szCs w:val="24"/>
          <w:lang w:eastAsia="hi-IN" w:bidi="hi-IN"/>
        </w:rPr>
        <w:fldChar w:fldCharType="begin"/>
      </w:r>
      <w:r>
        <w:rPr>
          <w:rFonts w:eastAsia="Times New Roman"/>
          <w:color w:val="000000"/>
          <w:kern w:val="1"/>
          <w:szCs w:val="24"/>
          <w:lang w:eastAsia="hi-IN" w:bidi="hi-IN"/>
        </w:rPr>
        <w:instrText xml:space="preserve"> REF _Ref94878997 \h </w:instrText>
      </w:r>
      <w:r>
        <w:rPr>
          <w:rFonts w:eastAsia="Times New Roman"/>
          <w:color w:val="000000"/>
          <w:kern w:val="1"/>
          <w:szCs w:val="24"/>
          <w:lang w:eastAsia="hi-IN" w:bidi="hi-IN"/>
        </w:rPr>
      </w:r>
      <w:r>
        <w:rPr>
          <w:rFonts w:eastAsia="Times New Roman"/>
          <w:color w:val="000000"/>
          <w:kern w:val="1"/>
          <w:szCs w:val="24"/>
          <w:lang w:eastAsia="hi-IN" w:bidi="hi-IN"/>
        </w:rPr>
        <w:fldChar w:fldCharType="separate"/>
      </w:r>
      <w:r>
        <w:t xml:space="preserve">Таблица </w:t>
      </w:r>
      <w:r>
        <w:rPr>
          <w:noProof/>
        </w:rPr>
        <w:t>1</w:t>
      </w:r>
      <w:r>
        <w:rPr>
          <w:rFonts w:eastAsia="Times New Roman"/>
          <w:color w:val="000000"/>
          <w:kern w:val="1"/>
          <w:szCs w:val="24"/>
          <w:lang w:eastAsia="hi-IN" w:bidi="hi-IN"/>
        </w:rPr>
        <w:fldChar w:fldCharType="end"/>
      </w:r>
    </w:p>
    <w:p w:rsidR="002B4F42" w:rsidRPr="00040A7A" w:rsidRDefault="002B4F42" w:rsidP="00040A7A">
      <w:pPr>
        <w:pStyle w:val="ac"/>
        <w:rPr>
          <w:rFonts w:eastAsia="Times New Roman"/>
          <w:color w:val="000000"/>
          <w:kern w:val="1"/>
          <w:sz w:val="24"/>
          <w:szCs w:val="24"/>
          <w:lang w:eastAsia="hi-IN" w:bidi="hi-IN"/>
        </w:rPr>
      </w:pPr>
      <w:bookmarkStart w:id="0" w:name="_Ref94878997"/>
      <w:r>
        <w:t xml:space="preserve">Таблица </w:t>
      </w:r>
      <w:fldSimple w:instr=" SEQ Таблица \* ARABIC ">
        <w:r>
          <w:rPr>
            <w:noProof/>
          </w:rPr>
          <w:t>1</w:t>
        </w:r>
      </w:fldSimple>
      <w:bookmarkEnd w:id="0"/>
    </w:p>
    <w:p w:rsidR="002B4F42" w:rsidRDefault="002B4F42" w:rsidP="00040A7A"/>
    <w:p w:rsidR="002B4F42" w:rsidRPr="00040A7A" w:rsidRDefault="002B4F42" w:rsidP="00040A7A">
      <w:pPr>
        <w:spacing w:after="160" w:line="259" w:lineRule="auto"/>
        <w:rPr>
          <w:rFonts w:asciiTheme="minorHAnsi" w:eastAsiaTheme="minorHAnsi" w:hAnsiTheme="minorHAnsi" w:cstheme="minorBidi"/>
          <w:sz w:val="22"/>
        </w:rPr>
      </w:pPr>
      <w:r w:rsidRPr="00040A7A">
        <w:rPr>
          <w:rFonts w:asciiTheme="minorHAnsi" w:eastAsiaTheme="minorHAnsi" w:hAnsiTheme="minorHAnsi" w:cstheme="minorBidi"/>
          <w:noProof/>
          <w:sz w:val="22"/>
          <w:lang w:eastAsia="ru-RU"/>
        </w:rPr>
        <w:lastRenderedPageBreak/>
        <w:drawing>
          <wp:inline distT="0" distB="0" distL="0" distR="0" wp14:anchorId="4FE9924A" wp14:editId="4E9DF70D">
            <wp:extent cx="9936000" cy="51948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8460" t="-13858" r="-23008" b="7364"/>
                    <a:stretch/>
                  </pic:blipFill>
                  <pic:spPr>
                    <a:xfrm>
                      <a:off x="0" y="0"/>
                      <a:ext cx="9936000" cy="5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F42" w:rsidRPr="00040A7A" w:rsidRDefault="002B4F42" w:rsidP="00040A7A">
      <w:pPr>
        <w:spacing w:after="160" w:line="259" w:lineRule="auto"/>
        <w:rPr>
          <w:rFonts w:asciiTheme="minorHAnsi" w:eastAsiaTheme="minorHAnsi" w:hAnsiTheme="minorHAnsi" w:cstheme="minorBidi"/>
          <w:sz w:val="22"/>
        </w:rPr>
      </w:pPr>
    </w:p>
    <w:p w:rsidR="002B4F42" w:rsidRPr="00040A7A" w:rsidRDefault="002B4F42" w:rsidP="002B4F42">
      <w:pPr>
        <w:numPr>
          <w:ilvl w:val="0"/>
          <w:numId w:val="9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</w:rPr>
      </w:pPr>
      <w:r w:rsidRPr="00040A7A">
        <w:rPr>
          <w:rFonts w:asciiTheme="minorHAnsi" w:eastAsiaTheme="minorHAnsi" w:hAnsiTheme="minorHAnsi" w:cstheme="minorBidi"/>
          <w:sz w:val="22"/>
        </w:rPr>
        <w:t>Подсчитать количество товара по заказчику через промежуточные итоги  (в одной таблице).</w:t>
      </w:r>
    </w:p>
    <w:p w:rsidR="002B4F42" w:rsidRPr="00040A7A" w:rsidRDefault="002B4F42" w:rsidP="002B4F42">
      <w:pPr>
        <w:numPr>
          <w:ilvl w:val="0"/>
          <w:numId w:val="9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</w:rPr>
      </w:pPr>
      <w:r w:rsidRPr="00040A7A">
        <w:rPr>
          <w:rFonts w:asciiTheme="minorHAnsi" w:eastAsiaTheme="minorHAnsi" w:hAnsiTheme="minorHAnsi" w:cstheme="minorBidi"/>
          <w:sz w:val="22"/>
        </w:rPr>
        <w:t>Построить сводную таблицу, в которой отразить заказчика, модель и количество товара.</w:t>
      </w:r>
    </w:p>
    <w:p w:rsidR="002B4F42" w:rsidRPr="00040A7A" w:rsidRDefault="002B4F42" w:rsidP="00040A7A">
      <w:pPr>
        <w:spacing w:after="160" w:line="259" w:lineRule="auto"/>
        <w:rPr>
          <w:rFonts w:asciiTheme="minorHAnsi" w:eastAsiaTheme="minorHAnsi" w:hAnsiTheme="minorHAnsi" w:cstheme="minorBidi"/>
          <w:sz w:val="22"/>
        </w:rPr>
      </w:pPr>
    </w:p>
    <w:p w:rsidR="002B4F42" w:rsidRPr="00040A7A" w:rsidRDefault="002B4F42" w:rsidP="00040A7A"/>
    <w:p w:rsidR="005C797B" w:rsidRDefault="005C797B"/>
    <w:p w:rsidR="005C797B" w:rsidRDefault="005C797B" w:rsidP="005C797B">
      <w:pPr>
        <w:jc w:val="center"/>
        <w:rPr>
          <w:b/>
        </w:rPr>
      </w:pPr>
      <w:r w:rsidRPr="005C797B">
        <w:rPr>
          <w:b/>
        </w:rPr>
        <w:t>2 семестр</w:t>
      </w:r>
    </w:p>
    <w:p w:rsidR="005C797B" w:rsidRDefault="005C797B" w:rsidP="005C797B">
      <w:pPr>
        <w:jc w:val="center"/>
        <w:rPr>
          <w:b/>
        </w:rPr>
      </w:pPr>
    </w:p>
    <w:p w:rsidR="005C797B" w:rsidRDefault="005C797B" w:rsidP="005C797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:rsidR="005C797B" w:rsidRDefault="005C797B" w:rsidP="003D5A8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5C797B" w:rsidRDefault="005C797B" w:rsidP="003D5A8B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EC130E">
        <w:rPr>
          <w:sz w:val="28"/>
          <w:szCs w:val="28"/>
        </w:rPr>
        <w:t>Примерный перечень вопросов</w:t>
      </w:r>
    </w:p>
    <w:p w:rsidR="005C797B" w:rsidRDefault="005C797B"/>
    <w:p w:rsidR="005C797B" w:rsidRPr="003D5A8B" w:rsidRDefault="005C797B" w:rsidP="005C797B">
      <w:pPr>
        <w:numPr>
          <w:ilvl w:val="0"/>
          <w:numId w:val="8"/>
        </w:numPr>
        <w:spacing w:after="160" w:line="211" w:lineRule="auto"/>
        <w:ind w:left="284" w:right="-1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3D5A8B">
        <w:rPr>
          <w:rFonts w:eastAsia="Times New Roman"/>
          <w:color w:val="000000"/>
          <w:kern w:val="1"/>
          <w:szCs w:val="24"/>
          <w:lang w:eastAsia="hi-IN" w:bidi="hi-IN"/>
        </w:rPr>
        <w:t>Информация и ее основные свойства.</w:t>
      </w:r>
    </w:p>
    <w:p w:rsidR="005C797B" w:rsidRPr="003D5A8B" w:rsidRDefault="005C797B" w:rsidP="005C797B">
      <w:pPr>
        <w:numPr>
          <w:ilvl w:val="0"/>
          <w:numId w:val="8"/>
        </w:numPr>
        <w:spacing w:after="160" w:line="211" w:lineRule="auto"/>
        <w:ind w:left="284" w:right="-1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3D5A8B">
        <w:rPr>
          <w:rFonts w:eastAsia="Times New Roman"/>
          <w:color w:val="000000"/>
          <w:kern w:val="1"/>
          <w:szCs w:val="24"/>
          <w:lang w:eastAsia="hi-IN" w:bidi="hi-IN"/>
        </w:rPr>
        <w:t>Структура МП. Основное назначение устройств.</w:t>
      </w:r>
    </w:p>
    <w:p w:rsidR="005C797B" w:rsidRPr="003D5A8B" w:rsidRDefault="005C797B" w:rsidP="005C797B">
      <w:pPr>
        <w:numPr>
          <w:ilvl w:val="0"/>
          <w:numId w:val="8"/>
        </w:numPr>
        <w:spacing w:after="160" w:line="211" w:lineRule="auto"/>
        <w:ind w:left="284" w:right="-1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3D5A8B">
        <w:rPr>
          <w:rFonts w:eastAsia="Times New Roman"/>
          <w:color w:val="000000"/>
          <w:kern w:val="1"/>
          <w:szCs w:val="24"/>
          <w:lang w:eastAsia="hi-IN" w:bidi="hi-IN"/>
        </w:rPr>
        <w:t>Технические характеристики МП.</w:t>
      </w:r>
    </w:p>
    <w:p w:rsidR="005C797B" w:rsidRPr="003D5A8B" w:rsidRDefault="005C797B" w:rsidP="005C797B">
      <w:pPr>
        <w:numPr>
          <w:ilvl w:val="0"/>
          <w:numId w:val="8"/>
        </w:numPr>
        <w:spacing w:after="160" w:line="211" w:lineRule="auto"/>
        <w:ind w:left="284" w:right="-1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3D5A8B">
        <w:rPr>
          <w:rFonts w:eastAsia="Times New Roman"/>
          <w:color w:val="000000"/>
          <w:kern w:val="1"/>
          <w:szCs w:val="24"/>
          <w:lang w:eastAsia="hi-IN" w:bidi="hi-IN"/>
        </w:rPr>
        <w:t>Внешняя память: жесткий диск, флэш, оптические</w:t>
      </w:r>
    </w:p>
    <w:p w:rsidR="005C797B" w:rsidRPr="003D5A8B" w:rsidRDefault="005C797B" w:rsidP="005C797B">
      <w:pPr>
        <w:numPr>
          <w:ilvl w:val="0"/>
          <w:numId w:val="8"/>
        </w:numPr>
        <w:spacing w:after="160" w:line="211" w:lineRule="auto"/>
        <w:ind w:left="284" w:right="-1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3D5A8B">
        <w:rPr>
          <w:rFonts w:eastAsia="Times New Roman"/>
          <w:color w:val="000000"/>
          <w:kern w:val="1"/>
          <w:szCs w:val="24"/>
          <w:lang w:eastAsia="hi-IN" w:bidi="hi-IN"/>
        </w:rPr>
        <w:t>Внутренняя память ПК.</w:t>
      </w:r>
    </w:p>
    <w:p w:rsidR="005C797B" w:rsidRPr="003D5A8B" w:rsidRDefault="005C797B" w:rsidP="005C797B">
      <w:pPr>
        <w:numPr>
          <w:ilvl w:val="0"/>
          <w:numId w:val="8"/>
        </w:numPr>
        <w:spacing w:after="160" w:line="211" w:lineRule="auto"/>
        <w:ind w:left="284" w:right="-1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>
        <w:rPr>
          <w:rFonts w:eastAsia="Times New Roman"/>
          <w:color w:val="000000"/>
          <w:kern w:val="1"/>
          <w:szCs w:val="24"/>
          <w:lang w:eastAsia="hi-IN" w:bidi="hi-IN"/>
        </w:rPr>
        <w:lastRenderedPageBreak/>
        <w:t xml:space="preserve">Порт </w:t>
      </w:r>
      <w:r>
        <w:rPr>
          <w:rFonts w:eastAsia="Times New Roman"/>
          <w:color w:val="000000"/>
          <w:kern w:val="1"/>
          <w:szCs w:val="24"/>
          <w:lang w:val="en-US" w:eastAsia="hi-IN" w:bidi="hi-IN"/>
        </w:rPr>
        <w:t>USB</w:t>
      </w:r>
      <w:r w:rsidRPr="003D5A8B">
        <w:rPr>
          <w:rFonts w:eastAsia="Times New Roman"/>
          <w:color w:val="000000"/>
          <w:kern w:val="1"/>
          <w:szCs w:val="24"/>
          <w:lang w:eastAsia="hi-IN" w:bidi="hi-IN"/>
        </w:rPr>
        <w:t>.</w:t>
      </w:r>
    </w:p>
    <w:p w:rsidR="005C797B" w:rsidRPr="003D5A8B" w:rsidRDefault="005C797B" w:rsidP="005C797B">
      <w:pPr>
        <w:numPr>
          <w:ilvl w:val="0"/>
          <w:numId w:val="8"/>
        </w:numPr>
        <w:spacing w:after="160" w:line="211" w:lineRule="auto"/>
        <w:ind w:left="284" w:right="-1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3D5A8B">
        <w:rPr>
          <w:rFonts w:eastAsia="Times New Roman"/>
          <w:color w:val="000000"/>
          <w:kern w:val="1"/>
          <w:szCs w:val="24"/>
          <w:lang w:eastAsia="hi-IN" w:bidi="hi-IN"/>
        </w:rPr>
        <w:t>Классификация периферийных устройств, подключаемых к ПК.</w:t>
      </w:r>
    </w:p>
    <w:p w:rsidR="005C797B" w:rsidRPr="003D5A8B" w:rsidRDefault="005C797B" w:rsidP="005C797B">
      <w:pPr>
        <w:numPr>
          <w:ilvl w:val="0"/>
          <w:numId w:val="8"/>
        </w:numPr>
        <w:spacing w:after="160" w:line="211" w:lineRule="auto"/>
        <w:ind w:left="284" w:right="-1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3D5A8B">
        <w:rPr>
          <w:rFonts w:eastAsia="Times New Roman"/>
          <w:color w:val="000000"/>
          <w:kern w:val="1"/>
          <w:szCs w:val="24"/>
          <w:lang w:eastAsia="hi-IN" w:bidi="hi-IN"/>
        </w:rPr>
        <w:t>Базовое системное программное обеспечение.</w:t>
      </w:r>
    </w:p>
    <w:p w:rsidR="005C797B" w:rsidRPr="003D5A8B" w:rsidRDefault="005C797B" w:rsidP="005C797B">
      <w:pPr>
        <w:numPr>
          <w:ilvl w:val="0"/>
          <w:numId w:val="8"/>
        </w:numPr>
        <w:spacing w:after="160" w:line="211" w:lineRule="auto"/>
        <w:ind w:left="284" w:right="-1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3D5A8B">
        <w:rPr>
          <w:rFonts w:eastAsia="Times New Roman"/>
          <w:color w:val="000000"/>
          <w:kern w:val="1"/>
          <w:szCs w:val="24"/>
          <w:lang w:eastAsia="hi-IN" w:bidi="hi-IN"/>
        </w:rPr>
        <w:t>Сервисное программное обеспечение.</w:t>
      </w:r>
    </w:p>
    <w:p w:rsidR="005C797B" w:rsidRPr="003D5A8B" w:rsidRDefault="005C797B" w:rsidP="005C797B">
      <w:pPr>
        <w:numPr>
          <w:ilvl w:val="0"/>
          <w:numId w:val="8"/>
        </w:numPr>
        <w:spacing w:after="160" w:line="211" w:lineRule="auto"/>
        <w:ind w:left="284" w:right="-1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3D5A8B">
        <w:rPr>
          <w:rFonts w:eastAsia="Times New Roman"/>
          <w:color w:val="000000"/>
          <w:kern w:val="1"/>
          <w:szCs w:val="24"/>
          <w:lang w:eastAsia="hi-IN" w:bidi="hi-IN"/>
        </w:rPr>
        <w:t>Пакеты прикладных программ.</w:t>
      </w:r>
    </w:p>
    <w:p w:rsidR="005C797B" w:rsidRPr="003D5A8B" w:rsidRDefault="005C797B" w:rsidP="005C797B">
      <w:pPr>
        <w:numPr>
          <w:ilvl w:val="0"/>
          <w:numId w:val="8"/>
        </w:numPr>
        <w:spacing w:after="160" w:line="211" w:lineRule="auto"/>
        <w:ind w:left="284" w:right="-1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3D5A8B">
        <w:rPr>
          <w:rFonts w:eastAsia="Times New Roman"/>
          <w:color w:val="000000"/>
          <w:kern w:val="1"/>
          <w:szCs w:val="24"/>
          <w:lang w:eastAsia="hi-IN" w:bidi="hi-IN"/>
        </w:rPr>
        <w:t>Вирус. Классификация  вирусов.</w:t>
      </w:r>
    </w:p>
    <w:p w:rsidR="005C797B" w:rsidRPr="003D5A8B" w:rsidRDefault="005C797B" w:rsidP="005C797B">
      <w:pPr>
        <w:numPr>
          <w:ilvl w:val="0"/>
          <w:numId w:val="8"/>
        </w:numPr>
        <w:spacing w:after="160" w:line="211" w:lineRule="auto"/>
        <w:ind w:left="284" w:right="-1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3D5A8B">
        <w:rPr>
          <w:rFonts w:eastAsia="Times New Roman"/>
          <w:color w:val="000000"/>
          <w:kern w:val="1"/>
          <w:szCs w:val="24"/>
          <w:lang w:eastAsia="hi-IN" w:bidi="hi-IN"/>
        </w:rPr>
        <w:t>Антивирусные программы.</w:t>
      </w:r>
    </w:p>
    <w:p w:rsidR="005C797B" w:rsidRPr="003D5A8B" w:rsidRDefault="005C797B" w:rsidP="005C797B">
      <w:pPr>
        <w:numPr>
          <w:ilvl w:val="0"/>
          <w:numId w:val="8"/>
        </w:numPr>
        <w:spacing w:after="160" w:line="211" w:lineRule="auto"/>
        <w:ind w:left="284" w:right="-1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>
        <w:rPr>
          <w:rFonts w:eastAsia="Times New Roman"/>
          <w:color w:val="000000"/>
          <w:kern w:val="1"/>
          <w:szCs w:val="24"/>
          <w:lang w:eastAsia="hi-IN" w:bidi="hi-IN"/>
        </w:rPr>
        <w:t>Файл -серверная и клиент- серверная архитектура сетей</w:t>
      </w:r>
      <w:r w:rsidRPr="003D5A8B">
        <w:rPr>
          <w:rFonts w:eastAsia="Times New Roman"/>
          <w:color w:val="000000"/>
          <w:kern w:val="1"/>
          <w:szCs w:val="24"/>
          <w:lang w:eastAsia="hi-IN" w:bidi="hi-IN"/>
        </w:rPr>
        <w:t>.</w:t>
      </w:r>
    </w:p>
    <w:p w:rsidR="005C797B" w:rsidRPr="003D5A8B" w:rsidRDefault="005C797B" w:rsidP="005C797B">
      <w:pPr>
        <w:numPr>
          <w:ilvl w:val="0"/>
          <w:numId w:val="8"/>
        </w:numPr>
        <w:spacing w:after="160" w:line="211" w:lineRule="auto"/>
        <w:ind w:left="284" w:right="-1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3D5A8B">
        <w:rPr>
          <w:rFonts w:eastAsia="Times New Roman"/>
          <w:color w:val="000000"/>
          <w:kern w:val="1"/>
          <w:szCs w:val="24"/>
          <w:lang w:eastAsia="hi-IN" w:bidi="hi-IN"/>
        </w:rPr>
        <w:t>Топология сетей.</w:t>
      </w:r>
    </w:p>
    <w:p w:rsidR="005C797B" w:rsidRPr="003D5A8B" w:rsidRDefault="005C797B" w:rsidP="005C797B">
      <w:pPr>
        <w:numPr>
          <w:ilvl w:val="0"/>
          <w:numId w:val="8"/>
        </w:numPr>
        <w:spacing w:after="160" w:line="211" w:lineRule="auto"/>
        <w:ind w:left="284" w:right="-1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3D5A8B">
        <w:rPr>
          <w:rFonts w:eastAsia="Times New Roman"/>
          <w:color w:val="000000"/>
          <w:kern w:val="1"/>
          <w:szCs w:val="24"/>
          <w:lang w:eastAsia="hi-IN" w:bidi="hi-IN"/>
        </w:rPr>
        <w:t>Уровни системы OSI и их назначение.</w:t>
      </w:r>
    </w:p>
    <w:p w:rsidR="005C797B" w:rsidRDefault="005C797B" w:rsidP="005C797B">
      <w:pPr>
        <w:numPr>
          <w:ilvl w:val="0"/>
          <w:numId w:val="8"/>
        </w:numPr>
        <w:spacing w:after="160" w:line="211" w:lineRule="auto"/>
        <w:ind w:left="284" w:right="-1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 w:rsidRPr="003D5A8B">
        <w:rPr>
          <w:rFonts w:eastAsia="Times New Roman"/>
          <w:color w:val="000000"/>
          <w:kern w:val="1"/>
          <w:szCs w:val="24"/>
          <w:lang w:eastAsia="hi-IN" w:bidi="hi-IN"/>
        </w:rPr>
        <w:t>Протокол TCP/IP.</w:t>
      </w:r>
    </w:p>
    <w:p w:rsidR="005C797B" w:rsidRPr="003D5A8B" w:rsidRDefault="005C797B" w:rsidP="005C797B">
      <w:pPr>
        <w:numPr>
          <w:ilvl w:val="0"/>
          <w:numId w:val="8"/>
        </w:numPr>
        <w:spacing w:after="160" w:line="211" w:lineRule="auto"/>
        <w:ind w:left="284" w:right="-1"/>
        <w:contextualSpacing/>
        <w:jc w:val="both"/>
        <w:rPr>
          <w:rFonts w:eastAsia="Times New Roman"/>
          <w:color w:val="000000"/>
          <w:kern w:val="1"/>
          <w:szCs w:val="24"/>
          <w:lang w:eastAsia="hi-IN" w:bidi="hi-IN"/>
        </w:rPr>
      </w:pPr>
      <w:r>
        <w:rPr>
          <w:rFonts w:eastAsia="Times New Roman"/>
          <w:color w:val="000000"/>
          <w:kern w:val="1"/>
          <w:szCs w:val="24"/>
          <w:lang w:eastAsia="hi-IN" w:bidi="hi-IN"/>
        </w:rPr>
        <w:t>Правовая защита информации.</w:t>
      </w:r>
    </w:p>
    <w:p w:rsidR="005C797B" w:rsidRDefault="005C797B" w:rsidP="005C797B">
      <w:pPr>
        <w:pStyle w:val="a9"/>
        <w:numPr>
          <w:ilvl w:val="0"/>
          <w:numId w:val="8"/>
        </w:numPr>
        <w:spacing w:line="240" w:lineRule="auto"/>
        <w:ind w:left="284"/>
        <w:rPr>
          <w:szCs w:val="24"/>
        </w:rPr>
      </w:pPr>
      <w:r>
        <w:rPr>
          <w:szCs w:val="24"/>
        </w:rPr>
        <w:t>Понятие «Информационная технология»(ИТ) ,классификация ИТ.</w:t>
      </w:r>
    </w:p>
    <w:p w:rsidR="005C797B" w:rsidRDefault="005C797B" w:rsidP="005C797B">
      <w:pPr>
        <w:pStyle w:val="a9"/>
        <w:numPr>
          <w:ilvl w:val="0"/>
          <w:numId w:val="8"/>
        </w:numPr>
        <w:spacing w:line="240" w:lineRule="auto"/>
        <w:ind w:left="284"/>
        <w:rPr>
          <w:szCs w:val="24"/>
        </w:rPr>
      </w:pPr>
      <w:r>
        <w:rPr>
          <w:szCs w:val="24"/>
        </w:rPr>
        <w:t>Информационные системы (ИС), соотношение ИТ и ИС.</w:t>
      </w:r>
      <w:r w:rsidRPr="00A27D2F">
        <w:rPr>
          <w:szCs w:val="24"/>
        </w:rPr>
        <w:t xml:space="preserve"> </w:t>
      </w:r>
    </w:p>
    <w:p w:rsidR="005C797B" w:rsidRDefault="005C797B" w:rsidP="005C797B">
      <w:pPr>
        <w:pStyle w:val="a9"/>
        <w:numPr>
          <w:ilvl w:val="0"/>
          <w:numId w:val="8"/>
        </w:numPr>
        <w:spacing w:line="240" w:lineRule="auto"/>
        <w:ind w:left="284"/>
        <w:outlineLvl w:val="0"/>
        <w:rPr>
          <w:szCs w:val="24"/>
        </w:rPr>
      </w:pPr>
      <w:r>
        <w:rPr>
          <w:szCs w:val="24"/>
        </w:rPr>
        <w:t>ИТ обработки данных. Основные компоненты ИТ обработки данных.</w:t>
      </w:r>
    </w:p>
    <w:p w:rsidR="005C797B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szCs w:val="24"/>
        </w:rPr>
      </w:pPr>
      <w:r w:rsidRPr="000E09F6">
        <w:rPr>
          <w:szCs w:val="24"/>
        </w:rPr>
        <w:t>ИТ управления.</w:t>
      </w:r>
      <w:r>
        <w:rPr>
          <w:szCs w:val="24"/>
        </w:rPr>
        <w:t xml:space="preserve"> </w:t>
      </w:r>
      <w:r w:rsidRPr="000E09F6">
        <w:rPr>
          <w:szCs w:val="24"/>
        </w:rPr>
        <w:t>Основные компоненты ИТ управления.</w:t>
      </w:r>
    </w:p>
    <w:p w:rsidR="005C797B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szCs w:val="24"/>
        </w:rPr>
      </w:pPr>
      <w:r>
        <w:rPr>
          <w:szCs w:val="24"/>
        </w:rPr>
        <w:t>Информационная модель предприятия.</w:t>
      </w:r>
    </w:p>
    <w:p w:rsidR="005C797B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szCs w:val="24"/>
        </w:rPr>
      </w:pPr>
      <w:r w:rsidRPr="000E09F6">
        <w:rPr>
          <w:szCs w:val="24"/>
        </w:rPr>
        <w:t>ИТ поддержки принятия решений.</w:t>
      </w:r>
      <w:r>
        <w:rPr>
          <w:szCs w:val="24"/>
        </w:rPr>
        <w:t xml:space="preserve"> </w:t>
      </w:r>
      <w:r w:rsidRPr="000E09F6">
        <w:rPr>
          <w:szCs w:val="24"/>
        </w:rPr>
        <w:t>Основные компоненты ИТ поддержки принятия решений.</w:t>
      </w:r>
    </w:p>
    <w:p w:rsidR="005C797B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szCs w:val="24"/>
        </w:rPr>
      </w:pPr>
      <w:r>
        <w:rPr>
          <w:szCs w:val="24"/>
        </w:rPr>
        <w:t>База моделей для принятия решения.</w:t>
      </w:r>
    </w:p>
    <w:p w:rsidR="005C797B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szCs w:val="24"/>
        </w:rPr>
      </w:pPr>
      <w:r>
        <w:rPr>
          <w:szCs w:val="24"/>
        </w:rPr>
        <w:t>Экспертные системы (ЭС)</w:t>
      </w:r>
      <w:r w:rsidRPr="000E09F6">
        <w:rPr>
          <w:szCs w:val="24"/>
        </w:rPr>
        <w:t>,</w:t>
      </w:r>
      <w:r>
        <w:rPr>
          <w:szCs w:val="24"/>
        </w:rPr>
        <w:t xml:space="preserve"> их назначение.</w:t>
      </w:r>
    </w:p>
    <w:p w:rsidR="005C797B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szCs w:val="24"/>
        </w:rPr>
      </w:pPr>
      <w:r>
        <w:rPr>
          <w:szCs w:val="24"/>
        </w:rPr>
        <w:t>Основные составляющие ЭС.</w:t>
      </w:r>
    </w:p>
    <w:p w:rsidR="005C797B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szCs w:val="24"/>
        </w:rPr>
      </w:pPr>
      <w:r>
        <w:rPr>
          <w:szCs w:val="24"/>
        </w:rPr>
        <w:t>Связь между уровнями управления и типовыми ИТ.</w:t>
      </w:r>
    </w:p>
    <w:p w:rsidR="005C797B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szCs w:val="24"/>
        </w:rPr>
      </w:pPr>
      <w:proofErr w:type="spellStart"/>
      <w:r w:rsidRPr="005E4210">
        <w:rPr>
          <w:szCs w:val="24"/>
        </w:rPr>
        <w:t>Big</w:t>
      </w:r>
      <w:proofErr w:type="spellEnd"/>
      <w:r w:rsidRPr="005E4210">
        <w:rPr>
          <w:szCs w:val="24"/>
        </w:rPr>
        <w:t xml:space="preserve"> </w:t>
      </w:r>
      <w:proofErr w:type="spellStart"/>
      <w:r w:rsidRPr="005E4210">
        <w:rPr>
          <w:szCs w:val="24"/>
        </w:rPr>
        <w:t>Data</w:t>
      </w:r>
      <w:proofErr w:type="spellEnd"/>
      <w:r w:rsidRPr="005E4210">
        <w:rPr>
          <w:szCs w:val="24"/>
        </w:rPr>
        <w:t xml:space="preserve"> и методы их обработки</w:t>
      </w:r>
    </w:p>
    <w:p w:rsidR="005C797B" w:rsidRPr="00D80451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szCs w:val="24"/>
        </w:rPr>
      </w:pPr>
      <w:r w:rsidRPr="00D80451">
        <w:rPr>
          <w:szCs w:val="24"/>
        </w:rPr>
        <w:t>MRP и ERP – системы</w:t>
      </w:r>
      <w:r w:rsidRPr="00D80451">
        <w:rPr>
          <w:bCs/>
          <w:noProof/>
          <w:szCs w:val="24"/>
        </w:rPr>
        <w:t xml:space="preserve"> </w:t>
      </w:r>
    </w:p>
    <w:p w:rsidR="005C797B" w:rsidRPr="00D80451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szCs w:val="24"/>
        </w:rPr>
      </w:pPr>
      <w:r>
        <w:rPr>
          <w:bCs/>
          <w:noProof/>
          <w:szCs w:val="24"/>
        </w:rPr>
        <w:t>Т</w:t>
      </w:r>
      <w:r w:rsidRPr="00846DA3">
        <w:rPr>
          <w:bCs/>
          <w:noProof/>
          <w:szCs w:val="24"/>
        </w:rPr>
        <w:t>ранзакционные технологии</w:t>
      </w:r>
      <w:r w:rsidRPr="00D80451">
        <w:rPr>
          <w:bCs/>
          <w:noProof/>
          <w:szCs w:val="24"/>
        </w:rPr>
        <w:t xml:space="preserve"> </w:t>
      </w:r>
    </w:p>
    <w:p w:rsidR="005C797B" w:rsidRPr="005E4210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szCs w:val="24"/>
        </w:rPr>
      </w:pPr>
      <w:r>
        <w:rPr>
          <w:bCs/>
          <w:noProof/>
          <w:szCs w:val="24"/>
        </w:rPr>
        <w:t xml:space="preserve">DATA-Maning, </w:t>
      </w:r>
      <w:r>
        <w:rPr>
          <w:bCs/>
          <w:noProof/>
          <w:szCs w:val="24"/>
          <w:lang w:val="en-US"/>
        </w:rPr>
        <w:t>BI</w:t>
      </w:r>
      <w:r w:rsidRPr="00D80451">
        <w:rPr>
          <w:bCs/>
          <w:noProof/>
          <w:szCs w:val="24"/>
        </w:rPr>
        <w:t xml:space="preserve"> </w:t>
      </w:r>
    </w:p>
    <w:p w:rsidR="005C797B" w:rsidRPr="005E4210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 w:rsidRPr="005E4210">
        <w:rPr>
          <w:bCs/>
          <w:noProof/>
          <w:szCs w:val="24"/>
        </w:rPr>
        <w:t>Дополненная и виртуальная реальности</w:t>
      </w:r>
    </w:p>
    <w:p w:rsidR="005C797B" w:rsidRPr="002E0A0A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>
        <w:rPr>
          <w:bCs/>
          <w:noProof/>
          <w:szCs w:val="24"/>
        </w:rPr>
        <w:t>Развитие информационных систем в экономике</w:t>
      </w:r>
    </w:p>
    <w:p w:rsidR="005C797B" w:rsidRPr="002E0A0A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 w:rsidRPr="002E0A0A">
        <w:rPr>
          <w:b/>
          <w:bCs/>
          <w:noProof/>
          <w:szCs w:val="24"/>
        </w:rPr>
        <w:t xml:space="preserve"> </w:t>
      </w:r>
      <w:r w:rsidRPr="002E0A0A">
        <w:rPr>
          <w:bCs/>
          <w:noProof/>
          <w:szCs w:val="24"/>
        </w:rPr>
        <w:t>Организация вычислений в MS Excel.</w:t>
      </w:r>
    </w:p>
    <w:p w:rsidR="005C797B" w:rsidRPr="002E0A0A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 w:rsidRPr="002E0A0A">
        <w:rPr>
          <w:bCs/>
          <w:noProof/>
          <w:szCs w:val="24"/>
        </w:rPr>
        <w:t xml:space="preserve">Обеспечение проверки данных, вводимых в ячейки </w:t>
      </w:r>
      <w:r>
        <w:rPr>
          <w:bCs/>
          <w:noProof/>
          <w:szCs w:val="24"/>
        </w:rPr>
        <w:t>(с</w:t>
      </w:r>
      <w:r w:rsidRPr="002E0A0A">
        <w:rPr>
          <w:bCs/>
          <w:noProof/>
          <w:szCs w:val="24"/>
        </w:rPr>
        <w:t>о</w:t>
      </w:r>
      <w:r>
        <w:rPr>
          <w:bCs/>
          <w:noProof/>
          <w:szCs w:val="24"/>
        </w:rPr>
        <w:t>здание пользовательских списков)</w:t>
      </w:r>
      <w:r w:rsidRPr="002E0A0A">
        <w:rPr>
          <w:bCs/>
          <w:noProof/>
          <w:szCs w:val="24"/>
        </w:rPr>
        <w:t xml:space="preserve">. </w:t>
      </w:r>
    </w:p>
    <w:p w:rsidR="005C797B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 w:rsidRPr="002E0A0A">
        <w:rPr>
          <w:bCs/>
          <w:noProof/>
          <w:szCs w:val="24"/>
        </w:rPr>
        <w:t>Функция ЕСЛИ, способы</w:t>
      </w:r>
      <w:r>
        <w:rPr>
          <w:bCs/>
          <w:noProof/>
          <w:szCs w:val="24"/>
        </w:rPr>
        <w:t xml:space="preserve"> задания логического выражения</w:t>
      </w:r>
    </w:p>
    <w:p w:rsidR="005C797B" w:rsidRPr="002E0A0A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>
        <w:rPr>
          <w:bCs/>
          <w:noProof/>
          <w:szCs w:val="24"/>
        </w:rPr>
        <w:t>Использование функции</w:t>
      </w:r>
      <w:r w:rsidRPr="002E0A0A">
        <w:rPr>
          <w:bCs/>
          <w:noProof/>
          <w:szCs w:val="24"/>
        </w:rPr>
        <w:t xml:space="preserve"> ВПР для переноса информации из одной таблицы в другую.</w:t>
      </w:r>
    </w:p>
    <w:p w:rsidR="005C797B" w:rsidRPr="00C76347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 w:rsidRPr="002E0A0A">
        <w:rPr>
          <w:bCs/>
          <w:noProof/>
          <w:szCs w:val="24"/>
        </w:rPr>
        <w:t>Визуализация в MS Excel(условное форматирование).</w:t>
      </w:r>
      <w:r w:rsidRPr="002E0A0A">
        <w:rPr>
          <w:b/>
          <w:noProof/>
          <w:szCs w:val="24"/>
        </w:rPr>
        <w:t xml:space="preserve"> </w:t>
      </w:r>
    </w:p>
    <w:p w:rsidR="005C797B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 w:rsidRPr="00C76347">
        <w:rPr>
          <w:bCs/>
          <w:noProof/>
          <w:szCs w:val="24"/>
        </w:rPr>
        <w:t>Финансовая функция ПЛТ</w:t>
      </w:r>
      <w:r>
        <w:rPr>
          <w:bCs/>
          <w:noProof/>
          <w:szCs w:val="24"/>
        </w:rPr>
        <w:t>.</w:t>
      </w:r>
    </w:p>
    <w:p w:rsidR="005C797B" w:rsidRPr="002E0A0A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 w:rsidRPr="002E0A0A">
        <w:rPr>
          <w:bCs/>
          <w:noProof/>
          <w:szCs w:val="24"/>
        </w:rPr>
        <w:t xml:space="preserve">Спарклайны. </w:t>
      </w:r>
    </w:p>
    <w:p w:rsidR="005C797B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 w:rsidRPr="002E0A0A">
        <w:rPr>
          <w:bCs/>
          <w:noProof/>
          <w:szCs w:val="24"/>
        </w:rPr>
        <w:t>Использование таблиц Excel как баз данных</w:t>
      </w:r>
    </w:p>
    <w:p w:rsidR="005C797B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 w:rsidRPr="002E0A0A">
        <w:rPr>
          <w:bCs/>
          <w:noProof/>
          <w:szCs w:val="24"/>
        </w:rPr>
        <w:t xml:space="preserve">Обработка таблиц, представленных в виде списка. </w:t>
      </w:r>
    </w:p>
    <w:p w:rsidR="005C797B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 w:rsidRPr="002E0A0A">
        <w:rPr>
          <w:bCs/>
          <w:noProof/>
          <w:szCs w:val="24"/>
        </w:rPr>
        <w:t>Сортировка и подсчет итогов</w:t>
      </w:r>
      <w:r>
        <w:rPr>
          <w:bCs/>
          <w:noProof/>
          <w:szCs w:val="24"/>
        </w:rPr>
        <w:t xml:space="preserve"> в списке</w:t>
      </w:r>
      <w:r w:rsidRPr="002E0A0A">
        <w:rPr>
          <w:bCs/>
          <w:noProof/>
          <w:szCs w:val="24"/>
        </w:rPr>
        <w:t xml:space="preserve">. </w:t>
      </w:r>
    </w:p>
    <w:p w:rsidR="005C797B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 w:rsidRPr="002E0A0A">
        <w:rPr>
          <w:bCs/>
          <w:noProof/>
          <w:szCs w:val="24"/>
        </w:rPr>
        <w:t>Использование фильтров</w:t>
      </w:r>
      <w:r>
        <w:rPr>
          <w:bCs/>
          <w:noProof/>
          <w:szCs w:val="24"/>
        </w:rPr>
        <w:t xml:space="preserve"> в списке</w:t>
      </w:r>
      <w:r w:rsidRPr="002E0A0A">
        <w:rPr>
          <w:bCs/>
          <w:noProof/>
          <w:szCs w:val="24"/>
        </w:rPr>
        <w:t xml:space="preserve">. </w:t>
      </w:r>
    </w:p>
    <w:p w:rsidR="005C797B" w:rsidRPr="002E0A0A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 w:rsidRPr="002E0A0A">
        <w:rPr>
          <w:bCs/>
          <w:noProof/>
          <w:szCs w:val="24"/>
        </w:rPr>
        <w:t>Форма</w:t>
      </w:r>
      <w:r>
        <w:rPr>
          <w:bCs/>
          <w:noProof/>
          <w:szCs w:val="24"/>
        </w:rPr>
        <w:t xml:space="preserve"> как инструмент обработки списка</w:t>
      </w:r>
      <w:r w:rsidRPr="002E0A0A">
        <w:rPr>
          <w:bCs/>
          <w:noProof/>
          <w:szCs w:val="24"/>
        </w:rPr>
        <w:t>.</w:t>
      </w:r>
    </w:p>
    <w:p w:rsidR="005C797B" w:rsidRPr="002E0A0A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>
        <w:rPr>
          <w:bCs/>
          <w:noProof/>
          <w:szCs w:val="24"/>
        </w:rPr>
        <w:t xml:space="preserve">Сводная таблица как средство анализа данных </w:t>
      </w:r>
      <w:r w:rsidRPr="002E0A0A">
        <w:rPr>
          <w:bCs/>
          <w:noProof/>
          <w:szCs w:val="24"/>
        </w:rPr>
        <w:t>списка.</w:t>
      </w:r>
    </w:p>
    <w:p w:rsidR="005C797B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 w:rsidRPr="002E0A0A">
        <w:rPr>
          <w:bCs/>
          <w:noProof/>
          <w:szCs w:val="24"/>
        </w:rPr>
        <w:t xml:space="preserve">Консолидация данных. </w:t>
      </w:r>
    </w:p>
    <w:p w:rsidR="005C797B" w:rsidRPr="002E0A0A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 w:rsidRPr="002E0A0A">
        <w:rPr>
          <w:bCs/>
          <w:noProof/>
          <w:szCs w:val="24"/>
        </w:rPr>
        <w:t>Использование консолидированных диапазонов для построения сводной таблицы.</w:t>
      </w:r>
    </w:p>
    <w:p w:rsidR="005C797B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 w:rsidRPr="002E0A0A">
        <w:rPr>
          <w:bCs/>
          <w:noProof/>
          <w:szCs w:val="24"/>
        </w:rPr>
        <w:t xml:space="preserve">Обработка больших массивов данных. Использование формулы массива. </w:t>
      </w:r>
    </w:p>
    <w:p w:rsidR="005C797B" w:rsidRPr="002E0A0A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 w:rsidRPr="002E0A0A">
        <w:rPr>
          <w:bCs/>
          <w:noProof/>
          <w:szCs w:val="24"/>
        </w:rPr>
        <w:t>Выборочное суммирование.</w:t>
      </w:r>
    </w:p>
    <w:p w:rsidR="005C797B" w:rsidRPr="002E0A0A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 w:rsidRPr="002E0A0A">
        <w:rPr>
          <w:bCs/>
          <w:noProof/>
          <w:szCs w:val="24"/>
        </w:rPr>
        <w:t xml:space="preserve">Графическое представление данных. Этапы построения и способы настройки диаграмм. </w:t>
      </w:r>
    </w:p>
    <w:p w:rsidR="005C797B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 w:rsidRPr="002E0A0A">
        <w:rPr>
          <w:bCs/>
          <w:noProof/>
          <w:szCs w:val="24"/>
        </w:rPr>
        <w:t>Построение комбинированных диаграмм</w:t>
      </w:r>
      <w:r>
        <w:rPr>
          <w:bCs/>
          <w:noProof/>
          <w:szCs w:val="24"/>
        </w:rPr>
        <w:t>.</w:t>
      </w:r>
    </w:p>
    <w:p w:rsidR="005C797B" w:rsidRPr="002E0A0A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 w:rsidRPr="002E0A0A">
        <w:rPr>
          <w:bCs/>
          <w:noProof/>
          <w:szCs w:val="24"/>
        </w:rPr>
        <w:t xml:space="preserve"> Использование динамической диаграммы (живой график) для проведения анализа.</w:t>
      </w:r>
    </w:p>
    <w:p w:rsidR="005C797B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 w:rsidRPr="002E0A0A">
        <w:rPr>
          <w:bCs/>
          <w:noProof/>
          <w:szCs w:val="24"/>
        </w:rPr>
        <w:t>Использование диаграммы Ганта для планирования проекта.</w:t>
      </w:r>
    </w:p>
    <w:p w:rsidR="005C797B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>
        <w:rPr>
          <w:bCs/>
          <w:noProof/>
          <w:szCs w:val="24"/>
        </w:rPr>
        <w:t>Построение диаграммы Парето</w:t>
      </w:r>
    </w:p>
    <w:p w:rsidR="005C797B" w:rsidRPr="002E0A0A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>
        <w:rPr>
          <w:bCs/>
          <w:noProof/>
          <w:szCs w:val="24"/>
        </w:rPr>
        <w:t>Диаграмма Торнадо</w:t>
      </w:r>
    </w:p>
    <w:p w:rsidR="005C797B" w:rsidRPr="002E0A0A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>
        <w:rPr>
          <w:bCs/>
          <w:noProof/>
          <w:szCs w:val="24"/>
        </w:rPr>
        <w:lastRenderedPageBreak/>
        <w:t>Умные таблицы</w:t>
      </w:r>
      <w:r w:rsidRPr="002E0A0A">
        <w:rPr>
          <w:bCs/>
          <w:noProof/>
          <w:szCs w:val="24"/>
        </w:rPr>
        <w:t>.</w:t>
      </w:r>
    </w:p>
    <w:p w:rsidR="005C797B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>
        <w:rPr>
          <w:bCs/>
          <w:noProof/>
          <w:szCs w:val="24"/>
        </w:rPr>
        <w:t>Подбор параметра.</w:t>
      </w:r>
    </w:p>
    <w:p w:rsidR="005C797B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>
        <w:rPr>
          <w:bCs/>
          <w:noProof/>
          <w:szCs w:val="24"/>
        </w:rPr>
        <w:t xml:space="preserve"> Таблицы данных </w:t>
      </w:r>
      <w:r w:rsidRPr="002E0A0A">
        <w:rPr>
          <w:bCs/>
          <w:noProof/>
          <w:szCs w:val="24"/>
        </w:rPr>
        <w:t xml:space="preserve">с одной </w:t>
      </w:r>
      <w:r>
        <w:rPr>
          <w:bCs/>
          <w:noProof/>
          <w:szCs w:val="24"/>
        </w:rPr>
        <w:t>переменной.</w:t>
      </w:r>
    </w:p>
    <w:p w:rsidR="005C797B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>
        <w:rPr>
          <w:bCs/>
          <w:noProof/>
          <w:szCs w:val="24"/>
        </w:rPr>
        <w:t>Таблицы данных с двумя</w:t>
      </w:r>
      <w:r w:rsidRPr="002E0A0A">
        <w:rPr>
          <w:bCs/>
          <w:noProof/>
          <w:szCs w:val="24"/>
        </w:rPr>
        <w:t xml:space="preserve"> </w:t>
      </w:r>
      <w:r>
        <w:rPr>
          <w:bCs/>
          <w:noProof/>
          <w:szCs w:val="24"/>
        </w:rPr>
        <w:t>переменными.</w:t>
      </w:r>
    </w:p>
    <w:p w:rsidR="005C797B" w:rsidRPr="002E0A0A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>
        <w:rPr>
          <w:bCs/>
          <w:noProof/>
          <w:szCs w:val="24"/>
        </w:rPr>
        <w:t xml:space="preserve"> Ф</w:t>
      </w:r>
      <w:r w:rsidRPr="002E0A0A">
        <w:rPr>
          <w:bCs/>
          <w:noProof/>
          <w:szCs w:val="24"/>
        </w:rPr>
        <w:t>ормирование отчетов по разным сценариям составленных прогнозов развития событий.</w:t>
      </w:r>
    </w:p>
    <w:p w:rsidR="005C797B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 w:rsidRPr="002E0A0A">
        <w:rPr>
          <w:bCs/>
          <w:noProof/>
          <w:szCs w:val="24"/>
        </w:rPr>
        <w:t>Использование надстройки Excel «Поиск решения» для решения задач оптимизации.</w:t>
      </w:r>
    </w:p>
    <w:p w:rsidR="005C797B" w:rsidRPr="00C76347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 w:rsidRPr="00C76347">
        <w:rPr>
          <w:bCs/>
          <w:noProof/>
          <w:szCs w:val="24"/>
        </w:rPr>
        <w:t>Макросы как средство грамотной организации работы в Excel.</w:t>
      </w:r>
    </w:p>
    <w:p w:rsidR="005C797B" w:rsidRPr="00C76347" w:rsidRDefault="005C797B" w:rsidP="005C797B">
      <w:pPr>
        <w:pStyle w:val="a9"/>
        <w:numPr>
          <w:ilvl w:val="0"/>
          <w:numId w:val="8"/>
        </w:numPr>
        <w:tabs>
          <w:tab w:val="left" w:pos="6989"/>
        </w:tabs>
        <w:spacing w:line="240" w:lineRule="auto"/>
        <w:ind w:left="284"/>
        <w:rPr>
          <w:bCs/>
          <w:noProof/>
          <w:szCs w:val="24"/>
        </w:rPr>
      </w:pPr>
      <w:r w:rsidRPr="00C76347">
        <w:rPr>
          <w:bCs/>
          <w:noProof/>
          <w:szCs w:val="24"/>
        </w:rPr>
        <w:t>Google таблицы.</w:t>
      </w:r>
    </w:p>
    <w:p w:rsidR="005C797B" w:rsidRDefault="005C797B" w:rsidP="003D5A8B">
      <w:pPr>
        <w:ind w:left="284"/>
      </w:pPr>
    </w:p>
    <w:p w:rsidR="005C797B" w:rsidRPr="005C797B" w:rsidRDefault="005C797B" w:rsidP="005C797B">
      <w:pPr>
        <w:jc w:val="center"/>
        <w:rPr>
          <w:b/>
        </w:rPr>
      </w:pPr>
      <w:bookmarkStart w:id="1" w:name="_GoBack"/>
      <w:bookmarkEnd w:id="1"/>
    </w:p>
    <w:sectPr w:rsidR="005C797B" w:rsidRPr="005C797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CC0" w:rsidRDefault="00A53CC0" w:rsidP="0009496C">
      <w:r>
        <w:separator/>
      </w:r>
    </w:p>
  </w:endnote>
  <w:endnote w:type="continuationSeparator" w:id="0">
    <w:p w:rsidR="00A53CC0" w:rsidRDefault="00A53CC0" w:rsidP="0009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002806"/>
      <w:docPartObj>
        <w:docPartGallery w:val="Page Numbers (Bottom of Page)"/>
        <w:docPartUnique/>
      </w:docPartObj>
    </w:sdtPr>
    <w:sdtEndPr/>
    <w:sdtContent>
      <w:p w:rsidR="00AD6E10" w:rsidRDefault="00AD6E1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F42">
          <w:rPr>
            <w:noProof/>
          </w:rPr>
          <w:t>6</w:t>
        </w:r>
        <w:r>
          <w:fldChar w:fldCharType="end"/>
        </w:r>
      </w:p>
    </w:sdtContent>
  </w:sdt>
  <w:p w:rsidR="00AD6E10" w:rsidRDefault="00AD6E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CC0" w:rsidRDefault="00A53CC0" w:rsidP="0009496C">
      <w:r>
        <w:separator/>
      </w:r>
    </w:p>
  </w:footnote>
  <w:footnote w:type="continuationSeparator" w:id="0">
    <w:p w:rsidR="00A53CC0" w:rsidRDefault="00A53CC0" w:rsidP="00094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34B"/>
    <w:multiLevelType w:val="hybridMultilevel"/>
    <w:tmpl w:val="B4163276"/>
    <w:lvl w:ilvl="0" w:tplc="0410376C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53557"/>
    <w:multiLevelType w:val="hybridMultilevel"/>
    <w:tmpl w:val="33E2B36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C025D5"/>
    <w:multiLevelType w:val="hybridMultilevel"/>
    <w:tmpl w:val="AB765414"/>
    <w:lvl w:ilvl="0" w:tplc="92D20C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EA6127"/>
    <w:multiLevelType w:val="multilevel"/>
    <w:tmpl w:val="C640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C31BB9"/>
    <w:multiLevelType w:val="hybridMultilevel"/>
    <w:tmpl w:val="67CED586"/>
    <w:lvl w:ilvl="0" w:tplc="08621A7E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F2389"/>
    <w:multiLevelType w:val="hybridMultilevel"/>
    <w:tmpl w:val="F1A00BA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0855B2"/>
    <w:multiLevelType w:val="hybridMultilevel"/>
    <w:tmpl w:val="CA90A51A"/>
    <w:lvl w:ilvl="0" w:tplc="22D8FCB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0E95B7A"/>
    <w:multiLevelType w:val="hybridMultilevel"/>
    <w:tmpl w:val="5B8A35E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2E92CCF"/>
    <w:multiLevelType w:val="hybridMultilevel"/>
    <w:tmpl w:val="3CEA3FC6"/>
    <w:lvl w:ilvl="0" w:tplc="4A1EB1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6C"/>
    <w:rsid w:val="00061913"/>
    <w:rsid w:val="0009496C"/>
    <w:rsid w:val="00162A2D"/>
    <w:rsid w:val="002B4F42"/>
    <w:rsid w:val="004D251C"/>
    <w:rsid w:val="005C797B"/>
    <w:rsid w:val="006508C3"/>
    <w:rsid w:val="006868E6"/>
    <w:rsid w:val="008842F6"/>
    <w:rsid w:val="00A10384"/>
    <w:rsid w:val="00A53CC0"/>
    <w:rsid w:val="00AD6E10"/>
    <w:rsid w:val="00BA25C8"/>
    <w:rsid w:val="00C64D4A"/>
    <w:rsid w:val="00EC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6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496C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0949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496C"/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C79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97B"/>
    <w:rPr>
      <w:rFonts w:ascii="Tahoma" w:eastAsia="Calibri" w:hAnsi="Tahoma" w:cs="Tahoma"/>
      <w:sz w:val="16"/>
      <w:szCs w:val="16"/>
    </w:rPr>
  </w:style>
  <w:style w:type="paragraph" w:styleId="a9">
    <w:name w:val="Body Text Indent"/>
    <w:basedOn w:val="a"/>
    <w:link w:val="aa"/>
    <w:rsid w:val="005C797B"/>
    <w:pPr>
      <w:spacing w:line="360" w:lineRule="auto"/>
      <w:ind w:firstLine="227"/>
      <w:jc w:val="both"/>
    </w:pPr>
    <w:rPr>
      <w:rFonts w:eastAsia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C79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2B4F42"/>
    <w:pPr>
      <w:ind w:left="720"/>
      <w:contextualSpacing/>
    </w:pPr>
  </w:style>
  <w:style w:type="paragraph" w:styleId="ac">
    <w:name w:val="caption"/>
    <w:basedOn w:val="a"/>
    <w:next w:val="a"/>
    <w:uiPriority w:val="35"/>
    <w:unhideWhenUsed/>
    <w:qFormat/>
    <w:rsid w:val="002B4F42"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6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496C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0949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496C"/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C79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97B"/>
    <w:rPr>
      <w:rFonts w:ascii="Tahoma" w:eastAsia="Calibri" w:hAnsi="Tahoma" w:cs="Tahoma"/>
      <w:sz w:val="16"/>
      <w:szCs w:val="16"/>
    </w:rPr>
  </w:style>
  <w:style w:type="paragraph" w:styleId="a9">
    <w:name w:val="Body Text Indent"/>
    <w:basedOn w:val="a"/>
    <w:link w:val="aa"/>
    <w:rsid w:val="005C797B"/>
    <w:pPr>
      <w:spacing w:line="360" w:lineRule="auto"/>
      <w:ind w:firstLine="227"/>
      <w:jc w:val="both"/>
    </w:pPr>
    <w:rPr>
      <w:rFonts w:eastAsia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C79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2B4F42"/>
    <w:pPr>
      <w:ind w:left="720"/>
      <w:contextualSpacing/>
    </w:pPr>
  </w:style>
  <w:style w:type="paragraph" w:styleId="ac">
    <w:name w:val="caption"/>
    <w:basedOn w:val="a"/>
    <w:next w:val="a"/>
    <w:uiPriority w:val="35"/>
    <w:unhideWhenUsed/>
    <w:qFormat/>
    <w:rsid w:val="002B4F4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Ишханян Маргарита Владимировна</cp:lastModifiedBy>
  <cp:revision>6</cp:revision>
  <dcterms:created xsi:type="dcterms:W3CDTF">2022-01-28T16:44:00Z</dcterms:created>
  <dcterms:modified xsi:type="dcterms:W3CDTF">2024-05-05T15:32:00Z</dcterms:modified>
</cp:coreProperties>
</file>