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0385" w14:textId="0059FC0C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1A0E47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  <w:r w:rsidRPr="00FC3136">
        <w:rPr>
          <w:b/>
          <w:lang w:val="ru-RU"/>
        </w:rPr>
        <w:t>«</w:t>
      </w:r>
      <w:r w:rsidR="00343A73" w:rsidRPr="00343A73">
        <w:rPr>
          <w:b/>
          <w:i/>
          <w:caps w:val="0"/>
          <w:noProof/>
          <w:lang w:val="ru-RU"/>
        </w:rPr>
        <w:t>Интернет-маркетинг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6391E429" w:rsidR="004C14AF" w:rsidRPr="00F62D17" w:rsidRDefault="00712FB6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2E425946" w14:textId="78653091" w:rsidR="001A0E47" w:rsidRDefault="00712FB6" w:rsidP="003A3F50">
      <w:pPr>
        <w:pStyle w:val="21"/>
        <w:jc w:val="both"/>
        <w:rPr>
          <w:sz w:val="28"/>
          <w:szCs w:val="28"/>
        </w:rPr>
      </w:pPr>
      <w:r w:rsidRPr="00712FB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нижеприведённого списка.</w:t>
      </w:r>
    </w:p>
    <w:p w14:paraId="5D051838" w14:textId="77777777" w:rsidR="00712FB6" w:rsidRDefault="00712FB6" w:rsidP="003A3F50">
      <w:pPr>
        <w:pStyle w:val="21"/>
        <w:jc w:val="both"/>
        <w:rPr>
          <w:sz w:val="28"/>
          <w:szCs w:val="28"/>
        </w:rPr>
      </w:pPr>
    </w:p>
    <w:p w14:paraId="4267AB85" w14:textId="434CB4D4" w:rsidR="001A0E47" w:rsidRPr="003A3F50" w:rsidRDefault="00712FB6" w:rsidP="003A3F50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Вопросы к зачёту</w:t>
      </w:r>
      <w:r w:rsidR="001A0E47">
        <w:rPr>
          <w:sz w:val="28"/>
          <w:szCs w:val="28"/>
        </w:rPr>
        <w:t>:</w:t>
      </w:r>
    </w:p>
    <w:p w14:paraId="6F4AD383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Понятие и структура </w:t>
      </w:r>
      <w:r w:rsidRPr="00343A73">
        <w:rPr>
          <w:sz w:val="28"/>
          <w:szCs w:val="28"/>
        </w:rPr>
        <w:t>электронный маркетинг</w:t>
      </w:r>
      <w:r w:rsidRPr="00343A73">
        <w:rPr>
          <w:bCs/>
          <w:sz w:val="28"/>
          <w:szCs w:val="28"/>
        </w:rPr>
        <w:t xml:space="preserve"> и интернет-рекламы. </w:t>
      </w:r>
    </w:p>
    <w:p w14:paraId="24A135FD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Поисковая оптимизация </w:t>
      </w:r>
    </w:p>
    <w:p w14:paraId="57A0E5E1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 xml:space="preserve">Анонсирование в поисковых системах и поисковая оптимизация. </w:t>
      </w:r>
    </w:p>
    <w:p w14:paraId="529FC0B4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 xml:space="preserve">Понятие и цели поисковой оптимизации. </w:t>
      </w:r>
    </w:p>
    <w:p w14:paraId="55B09CAB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 xml:space="preserve">Методы поисковой оптимизации. </w:t>
      </w:r>
    </w:p>
    <w:p w14:paraId="73773FCF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>Основные понятия и рекомендации по увеличению релевантности веб-ресурса.</w:t>
      </w:r>
    </w:p>
    <w:p w14:paraId="40D7D36C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 xml:space="preserve">Создание оптимизированного контента сайта, разработка текстов ссылок и описаний. Повышение индекса цитирования. </w:t>
      </w:r>
    </w:p>
    <w:p w14:paraId="32D6AD61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 xml:space="preserve">Использование методов </w:t>
      </w:r>
      <w:proofErr w:type="spellStart"/>
      <w:r w:rsidRPr="00343A73">
        <w:rPr>
          <w:bCs/>
          <w:sz w:val="28"/>
          <w:szCs w:val="28"/>
        </w:rPr>
        <w:t>спамдексинга</w:t>
      </w:r>
      <w:proofErr w:type="spellEnd"/>
      <w:r w:rsidRPr="00343A73">
        <w:rPr>
          <w:bCs/>
          <w:sz w:val="28"/>
          <w:szCs w:val="28"/>
        </w:rPr>
        <w:t xml:space="preserve"> </w:t>
      </w:r>
    </w:p>
    <w:p w14:paraId="70C61F3A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 xml:space="preserve">Создание оптимизированного контента сайта, разработка текстов ссылок и описаний. </w:t>
      </w:r>
    </w:p>
    <w:p w14:paraId="7BA8EEBA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Повышение индекса цитирования. </w:t>
      </w:r>
    </w:p>
    <w:p w14:paraId="1ADB3CC0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Использование методов </w:t>
      </w:r>
      <w:proofErr w:type="spellStart"/>
      <w:r w:rsidRPr="00343A73">
        <w:rPr>
          <w:bCs/>
          <w:sz w:val="28"/>
          <w:szCs w:val="28"/>
        </w:rPr>
        <w:t>спамдексинга</w:t>
      </w:r>
      <w:proofErr w:type="spellEnd"/>
      <w:r w:rsidRPr="00343A73">
        <w:rPr>
          <w:bCs/>
          <w:sz w:val="28"/>
          <w:szCs w:val="28"/>
        </w:rPr>
        <w:t xml:space="preserve"> </w:t>
      </w:r>
    </w:p>
    <w:p w14:paraId="67B649DF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Поисковая реклама. </w:t>
      </w:r>
    </w:p>
    <w:p w14:paraId="573CCBB9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>Размещение ссылок. Обмен ссылками.</w:t>
      </w:r>
    </w:p>
    <w:p w14:paraId="52605EA2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Участие в рейтингах и регистрация в каталогах. </w:t>
      </w:r>
    </w:p>
    <w:p w14:paraId="561B524E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proofErr w:type="spellStart"/>
      <w:r w:rsidRPr="00343A73">
        <w:rPr>
          <w:bCs/>
          <w:sz w:val="28"/>
          <w:szCs w:val="28"/>
        </w:rPr>
        <w:t>Профайлинг</w:t>
      </w:r>
      <w:proofErr w:type="spellEnd"/>
      <w:r w:rsidRPr="00343A73">
        <w:rPr>
          <w:bCs/>
          <w:sz w:val="28"/>
          <w:szCs w:val="28"/>
        </w:rPr>
        <w:t xml:space="preserve"> и персонализация в интернет-рекламе. </w:t>
      </w:r>
    </w:p>
    <w:p w14:paraId="713151ED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Оценка уровня конкуренции при поисковой оптимизации сайта (с использованием </w:t>
      </w:r>
      <w:proofErr w:type="spellStart"/>
      <w:r w:rsidRPr="00343A73">
        <w:rPr>
          <w:bCs/>
          <w:sz w:val="28"/>
          <w:szCs w:val="28"/>
        </w:rPr>
        <w:t>прораммы</w:t>
      </w:r>
      <w:proofErr w:type="spellEnd"/>
      <w:r w:rsidRPr="00343A73">
        <w:rPr>
          <w:bCs/>
          <w:sz w:val="28"/>
          <w:szCs w:val="28"/>
        </w:rPr>
        <w:t xml:space="preserve"> </w:t>
      </w:r>
      <w:proofErr w:type="spellStart"/>
      <w:r w:rsidRPr="00343A73">
        <w:rPr>
          <w:bCs/>
          <w:sz w:val="28"/>
          <w:szCs w:val="28"/>
        </w:rPr>
        <w:t>Semonitor</w:t>
      </w:r>
      <w:proofErr w:type="spellEnd"/>
      <w:r w:rsidRPr="00343A73">
        <w:rPr>
          <w:bCs/>
          <w:sz w:val="28"/>
          <w:szCs w:val="28"/>
        </w:rPr>
        <w:t xml:space="preserve">). </w:t>
      </w:r>
    </w:p>
    <w:p w14:paraId="0C20D7E7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Анализ коммерческого потенциала посетителя. </w:t>
      </w:r>
    </w:p>
    <w:p w14:paraId="6307747C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Баннерная реклама. Понятие баннерной рекламы. </w:t>
      </w:r>
    </w:p>
    <w:p w14:paraId="300CA266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Технологии баннерной рекламы. </w:t>
      </w:r>
    </w:p>
    <w:p w14:paraId="6FBEE55D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Практика использования баннерной рекламы. </w:t>
      </w:r>
    </w:p>
    <w:p w14:paraId="0972177A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>Достоинства и недостатки баннерного обмена.</w:t>
      </w:r>
    </w:p>
    <w:p w14:paraId="78FB4C01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 E-</w:t>
      </w:r>
      <w:proofErr w:type="spellStart"/>
      <w:r w:rsidRPr="00343A73">
        <w:rPr>
          <w:bCs/>
          <w:sz w:val="28"/>
          <w:szCs w:val="28"/>
        </w:rPr>
        <w:t>mail</w:t>
      </w:r>
      <w:proofErr w:type="spellEnd"/>
      <w:r w:rsidRPr="00343A73">
        <w:rPr>
          <w:bCs/>
          <w:sz w:val="28"/>
          <w:szCs w:val="28"/>
        </w:rPr>
        <w:t xml:space="preserve"> реклама. Основные понятия и преимущества е-</w:t>
      </w:r>
      <w:proofErr w:type="spellStart"/>
      <w:r w:rsidRPr="00343A73">
        <w:rPr>
          <w:bCs/>
          <w:sz w:val="28"/>
          <w:szCs w:val="28"/>
        </w:rPr>
        <w:t>mail</w:t>
      </w:r>
      <w:proofErr w:type="spellEnd"/>
      <w:r w:rsidRPr="00343A73">
        <w:rPr>
          <w:bCs/>
          <w:sz w:val="28"/>
          <w:szCs w:val="28"/>
        </w:rPr>
        <w:t xml:space="preserve"> рекламы. </w:t>
      </w:r>
    </w:p>
    <w:p w14:paraId="5B9FB467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Индивидуальные письма. Списки рассылки. Дискуссионные листы. Спам. </w:t>
      </w:r>
    </w:p>
    <w:p w14:paraId="18D8BEF1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Понятие и принципы вирусного маркетинга. </w:t>
      </w:r>
    </w:p>
    <w:p w14:paraId="4E21F021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Вирусный маркетинг и соблюдение прав пользователей на частную жизнь. </w:t>
      </w:r>
    </w:p>
    <w:p w14:paraId="0705EDE5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Спонсорские программы и другие направления использования методов вирусного маркетинга </w:t>
      </w:r>
    </w:p>
    <w:p w14:paraId="09841DBF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Анализ эффективности интернет-рекламы </w:t>
      </w:r>
    </w:p>
    <w:p w14:paraId="2C75DAAA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Партнёрские программы. Веб-кольца. </w:t>
      </w:r>
      <w:proofErr w:type="spellStart"/>
      <w:r w:rsidRPr="00343A73">
        <w:rPr>
          <w:bCs/>
          <w:sz w:val="28"/>
          <w:szCs w:val="28"/>
        </w:rPr>
        <w:t>Комьюнит</w:t>
      </w:r>
      <w:proofErr w:type="spellEnd"/>
      <w:r w:rsidRPr="00343A73">
        <w:rPr>
          <w:bCs/>
          <w:sz w:val="28"/>
          <w:szCs w:val="28"/>
        </w:rPr>
        <w:t xml:space="preserve">. </w:t>
      </w:r>
    </w:p>
    <w:p w14:paraId="40528107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lastRenderedPageBreak/>
        <w:t xml:space="preserve">Эффект выгорания баннерной рекламы. Повышение эффективности баннерной рекламы. </w:t>
      </w:r>
    </w:p>
    <w:p w14:paraId="382CB825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Анализ эффективности интернет-рекламы. </w:t>
      </w:r>
    </w:p>
    <w:p w14:paraId="26A12BAD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Основные термины и показатели эффективности интернет-рекламы. </w:t>
      </w:r>
    </w:p>
    <w:p w14:paraId="10154339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Методы сбора информации, используемой для анализа. </w:t>
      </w:r>
    </w:p>
    <w:p w14:paraId="1AC09E1A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Критерии оценки эффективности рекламы. </w:t>
      </w:r>
    </w:p>
    <w:p w14:paraId="6A7E0E5B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bCs/>
          <w:sz w:val="28"/>
          <w:szCs w:val="28"/>
        </w:rPr>
      </w:pPr>
      <w:r w:rsidRPr="00343A73">
        <w:rPr>
          <w:bCs/>
          <w:sz w:val="28"/>
          <w:szCs w:val="28"/>
        </w:rPr>
        <w:t xml:space="preserve">Методы анализа эффективности рекламы. </w:t>
      </w:r>
    </w:p>
    <w:p w14:paraId="00F99AC5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bCs/>
          <w:sz w:val="28"/>
          <w:szCs w:val="28"/>
        </w:rPr>
        <w:t>Проведение анализа эффективности рекламной кампании.</w:t>
      </w:r>
    </w:p>
    <w:p w14:paraId="02B325A7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>Модели электронного бизнеса:B2B, B2C и др. Характеристика моделей электронного бизнеса. Практические примеры.</w:t>
      </w:r>
    </w:p>
    <w:p w14:paraId="2DB81FFB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>Формы взаимодействия участников рынка в B2B-модели бизнеса.</w:t>
      </w:r>
    </w:p>
    <w:p w14:paraId="0BAFBAE3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>Модели получения доходов в электронном бизнесе.</w:t>
      </w:r>
    </w:p>
    <w:p w14:paraId="6FA1415C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>Преимущества электронного бизнеса для компаний и потребителей.</w:t>
      </w:r>
    </w:p>
    <w:p w14:paraId="18555308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>Основные этапы разработки маркетинговой стратегии</w:t>
      </w:r>
    </w:p>
    <w:p w14:paraId="1C5F2BA8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 xml:space="preserve">Корпоративная информационная система: определение, назначение, принципы классификации. </w:t>
      </w:r>
    </w:p>
    <w:p w14:paraId="0A1A8608" w14:textId="77777777" w:rsidR="00343A73" w:rsidRPr="00343A73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 xml:space="preserve">Методы продвижения </w:t>
      </w:r>
      <w:proofErr w:type="spellStart"/>
      <w:r w:rsidRPr="00343A73">
        <w:rPr>
          <w:sz w:val="28"/>
          <w:szCs w:val="28"/>
        </w:rPr>
        <w:t>Web</w:t>
      </w:r>
      <w:proofErr w:type="spellEnd"/>
      <w:r w:rsidRPr="00343A73">
        <w:rPr>
          <w:sz w:val="28"/>
          <w:szCs w:val="28"/>
        </w:rPr>
        <w:t>-сайтов в сети Интернет.</w:t>
      </w:r>
    </w:p>
    <w:p w14:paraId="1C077642" w14:textId="64EBB15B" w:rsidR="00712FB6" w:rsidRPr="00260B82" w:rsidRDefault="00343A73" w:rsidP="00343A73">
      <w:pPr>
        <w:pStyle w:val="21"/>
        <w:numPr>
          <w:ilvl w:val="0"/>
          <w:numId w:val="10"/>
        </w:numPr>
        <w:tabs>
          <w:tab w:val="num" w:pos="924"/>
        </w:tabs>
        <w:rPr>
          <w:sz w:val="28"/>
          <w:szCs w:val="28"/>
        </w:rPr>
      </w:pPr>
      <w:r w:rsidRPr="00343A73">
        <w:rPr>
          <w:sz w:val="28"/>
          <w:szCs w:val="28"/>
        </w:rPr>
        <w:t>Модели получения доходов в электронном бизнесе.</w:t>
      </w:r>
      <w:bookmarkStart w:id="0" w:name="_GoBack"/>
      <w:bookmarkEnd w:id="0"/>
    </w:p>
    <w:sectPr w:rsidR="00712FB6" w:rsidRPr="00260B82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A0C26" w14:textId="77777777" w:rsidR="00DA2C7F" w:rsidRDefault="00DA2C7F" w:rsidP="00F57FF6">
      <w:pPr>
        <w:spacing w:after="0" w:line="240" w:lineRule="auto"/>
      </w:pPr>
      <w:r>
        <w:separator/>
      </w:r>
    </w:p>
  </w:endnote>
  <w:endnote w:type="continuationSeparator" w:id="0">
    <w:p w14:paraId="45488851" w14:textId="77777777" w:rsidR="00DA2C7F" w:rsidRDefault="00DA2C7F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B82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6AA9F" w14:textId="77777777" w:rsidR="00DA2C7F" w:rsidRDefault="00DA2C7F" w:rsidP="00F57FF6">
      <w:pPr>
        <w:spacing w:after="0" w:line="240" w:lineRule="auto"/>
      </w:pPr>
      <w:r>
        <w:separator/>
      </w:r>
    </w:p>
  </w:footnote>
  <w:footnote w:type="continuationSeparator" w:id="0">
    <w:p w14:paraId="54382A05" w14:textId="77777777" w:rsidR="00DA2C7F" w:rsidRDefault="00DA2C7F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A6099" w14:textId="4860DDFA" w:rsidR="003A3F50" w:rsidRPr="00343A73" w:rsidRDefault="00343A73" w:rsidP="00343A73">
    <w:pPr>
      <w:pStyle w:val="ac"/>
    </w:pPr>
    <w:r w:rsidRPr="00343A73">
      <w:t>Интернет-маркетинг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1D0"/>
    <w:multiLevelType w:val="hybridMultilevel"/>
    <w:tmpl w:val="BCFEE694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600307"/>
    <w:multiLevelType w:val="hybridMultilevel"/>
    <w:tmpl w:val="FBDE09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31388"/>
    <w:multiLevelType w:val="hybridMultilevel"/>
    <w:tmpl w:val="E542B5E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4FC496A"/>
    <w:multiLevelType w:val="hybridMultilevel"/>
    <w:tmpl w:val="3B08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60B6A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D1E08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F90D3D"/>
    <w:multiLevelType w:val="multilevel"/>
    <w:tmpl w:val="3140CC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F6E2C"/>
    <w:multiLevelType w:val="hybridMultilevel"/>
    <w:tmpl w:val="C5469A9A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9FF570E"/>
    <w:multiLevelType w:val="hybridMultilevel"/>
    <w:tmpl w:val="EEB05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6F4CE0"/>
    <w:multiLevelType w:val="hybridMultilevel"/>
    <w:tmpl w:val="A6A481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A31140"/>
    <w:multiLevelType w:val="hybridMultilevel"/>
    <w:tmpl w:val="E228D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814DC"/>
    <w:multiLevelType w:val="hybridMultilevel"/>
    <w:tmpl w:val="41C6B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3E73F4"/>
    <w:multiLevelType w:val="hybridMultilevel"/>
    <w:tmpl w:val="A4640C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1E046C"/>
    <w:multiLevelType w:val="hybridMultilevel"/>
    <w:tmpl w:val="90B87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23222"/>
    <w:multiLevelType w:val="hybridMultilevel"/>
    <w:tmpl w:val="E5A23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483F7A"/>
    <w:multiLevelType w:val="hybridMultilevel"/>
    <w:tmpl w:val="FD5C630E"/>
    <w:lvl w:ilvl="0" w:tplc="FD2295A2">
      <w:start w:val="3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11"/>
  </w:num>
  <w:num w:numId="7">
    <w:abstractNumId w:val="15"/>
  </w:num>
  <w:num w:numId="8">
    <w:abstractNumId w:val="8"/>
  </w:num>
  <w:num w:numId="9">
    <w:abstractNumId w:val="10"/>
  </w:num>
  <w:num w:numId="10">
    <w:abstractNumId w:val="14"/>
  </w:num>
  <w:num w:numId="11">
    <w:abstractNumId w:val="5"/>
  </w:num>
  <w:num w:numId="12">
    <w:abstractNumId w:val="6"/>
  </w:num>
  <w:num w:numId="13">
    <w:abstractNumId w:val="4"/>
  </w:num>
  <w:num w:numId="14">
    <w:abstractNumId w:val="2"/>
  </w:num>
  <w:num w:numId="15">
    <w:abstractNumId w:val="7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C0673"/>
    <w:rsid w:val="000D0E55"/>
    <w:rsid w:val="000E2F8D"/>
    <w:rsid w:val="000E751C"/>
    <w:rsid w:val="000F5847"/>
    <w:rsid w:val="001004EF"/>
    <w:rsid w:val="00102EEE"/>
    <w:rsid w:val="001046FD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0E47"/>
    <w:rsid w:val="001A444B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0B82"/>
    <w:rsid w:val="0026566F"/>
    <w:rsid w:val="0029056F"/>
    <w:rsid w:val="002C654D"/>
    <w:rsid w:val="002C702C"/>
    <w:rsid w:val="002E4DBC"/>
    <w:rsid w:val="003020C1"/>
    <w:rsid w:val="00305CBD"/>
    <w:rsid w:val="0030663F"/>
    <w:rsid w:val="003416E9"/>
    <w:rsid w:val="00343A73"/>
    <w:rsid w:val="00355C3C"/>
    <w:rsid w:val="0039333B"/>
    <w:rsid w:val="00393B1A"/>
    <w:rsid w:val="003A3F50"/>
    <w:rsid w:val="003A4FCB"/>
    <w:rsid w:val="003D27F8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A5294"/>
    <w:rsid w:val="004A693A"/>
    <w:rsid w:val="004C14AF"/>
    <w:rsid w:val="004D16D8"/>
    <w:rsid w:val="004F463E"/>
    <w:rsid w:val="00527D39"/>
    <w:rsid w:val="00546028"/>
    <w:rsid w:val="0055064F"/>
    <w:rsid w:val="0056144D"/>
    <w:rsid w:val="00567E7C"/>
    <w:rsid w:val="00572A7A"/>
    <w:rsid w:val="005E0A0F"/>
    <w:rsid w:val="005E524D"/>
    <w:rsid w:val="005E6C18"/>
    <w:rsid w:val="005F4C91"/>
    <w:rsid w:val="005F5972"/>
    <w:rsid w:val="00600C76"/>
    <w:rsid w:val="00620F81"/>
    <w:rsid w:val="00625A78"/>
    <w:rsid w:val="00637959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F6F14"/>
    <w:rsid w:val="00712FB6"/>
    <w:rsid w:val="00724EA4"/>
    <w:rsid w:val="007250A8"/>
    <w:rsid w:val="00747C76"/>
    <w:rsid w:val="00786D15"/>
    <w:rsid w:val="007C69CB"/>
    <w:rsid w:val="007D7458"/>
    <w:rsid w:val="007E2888"/>
    <w:rsid w:val="00817054"/>
    <w:rsid w:val="008256B9"/>
    <w:rsid w:val="00845AA0"/>
    <w:rsid w:val="008D13B0"/>
    <w:rsid w:val="008D2F95"/>
    <w:rsid w:val="009063E9"/>
    <w:rsid w:val="00916A25"/>
    <w:rsid w:val="009332BC"/>
    <w:rsid w:val="009554D6"/>
    <w:rsid w:val="009730D3"/>
    <w:rsid w:val="009933A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3B44"/>
    <w:rsid w:val="00C474C4"/>
    <w:rsid w:val="00C54EFE"/>
    <w:rsid w:val="00C60B5A"/>
    <w:rsid w:val="00C6160F"/>
    <w:rsid w:val="00C63ED3"/>
    <w:rsid w:val="00C64C4C"/>
    <w:rsid w:val="00C76564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A2C7F"/>
    <w:rsid w:val="00DE3207"/>
    <w:rsid w:val="00DE757A"/>
    <w:rsid w:val="00DF0313"/>
    <w:rsid w:val="00E21A92"/>
    <w:rsid w:val="00E459CD"/>
    <w:rsid w:val="00E5771A"/>
    <w:rsid w:val="00E873CC"/>
    <w:rsid w:val="00EA7EE8"/>
    <w:rsid w:val="00EB34F6"/>
    <w:rsid w:val="00EC1371"/>
    <w:rsid w:val="00EE1FC7"/>
    <w:rsid w:val="00EF626F"/>
    <w:rsid w:val="00F0009B"/>
    <w:rsid w:val="00F23282"/>
    <w:rsid w:val="00F40B7D"/>
    <w:rsid w:val="00F46191"/>
    <w:rsid w:val="00F57FF6"/>
    <w:rsid w:val="00F62D17"/>
    <w:rsid w:val="00F94D01"/>
    <w:rsid w:val="00FA5C49"/>
    <w:rsid w:val="00FB3E08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F94D01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94D01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Аникина Ольга Олеговна</cp:lastModifiedBy>
  <cp:revision>20</cp:revision>
  <cp:lastPrinted>2022-10-05T09:25:00Z</cp:lastPrinted>
  <dcterms:created xsi:type="dcterms:W3CDTF">2024-01-17T15:21:00Z</dcterms:created>
  <dcterms:modified xsi:type="dcterms:W3CDTF">2024-05-20T10:01:00Z</dcterms:modified>
</cp:coreProperties>
</file>