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957A8" w14:textId="4BD786BB" w:rsidR="004134CA" w:rsidRPr="00EC04D0" w:rsidRDefault="004134CA" w:rsidP="00EC04D0">
      <w:pPr>
        <w:shd w:val="clear" w:color="auto" w:fill="FFFFFF"/>
        <w:spacing w:after="0" w:line="240" w:lineRule="auto"/>
        <w:jc w:val="center"/>
        <w:rPr>
          <w:rFonts w:ascii="Times New Roman" w:hAnsi="Times New Roman"/>
          <w:b/>
          <w:color w:val="2C2D2E"/>
          <w:sz w:val="28"/>
          <w:szCs w:val="28"/>
          <w:lang w:eastAsia="ru-RU"/>
        </w:rPr>
      </w:pPr>
      <w:r w:rsidRPr="00EC04D0">
        <w:rPr>
          <w:rFonts w:ascii="Times New Roman" w:hAnsi="Times New Roman"/>
          <w:b/>
          <w:color w:val="2C2D2E"/>
          <w:sz w:val="28"/>
          <w:szCs w:val="28"/>
          <w:lang w:eastAsia="ru-RU"/>
        </w:rPr>
        <w:t>Примерные оценочные материалы, применяемые при проведении промежуточной аттестации по дисциплине (модулю) «</w:t>
      </w:r>
      <w:r w:rsidR="0038430F" w:rsidRPr="00EC04D0">
        <w:rPr>
          <w:rFonts w:ascii="Times New Roman" w:hAnsi="Times New Roman"/>
          <w:b/>
          <w:color w:val="2C2D2E"/>
          <w:sz w:val="28"/>
          <w:szCs w:val="28"/>
          <w:lang w:eastAsia="ru-RU"/>
        </w:rPr>
        <w:t>Контейнерные перевозки в мультимодальном сообщении</w:t>
      </w:r>
      <w:r w:rsidRPr="00EC04D0">
        <w:rPr>
          <w:rFonts w:ascii="Times New Roman" w:hAnsi="Times New Roman"/>
          <w:b/>
          <w:color w:val="2C2D2E"/>
          <w:sz w:val="28"/>
          <w:szCs w:val="28"/>
          <w:lang w:eastAsia="ru-RU"/>
        </w:rPr>
        <w:t>»</w:t>
      </w:r>
    </w:p>
    <w:p w14:paraId="6D01310F" w14:textId="610184B1" w:rsidR="00A7688E" w:rsidRPr="00EC04D0" w:rsidRDefault="00A7688E" w:rsidP="0038430F">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EC04D0">
        <w:rPr>
          <w:rFonts w:ascii="Times New Roman" w:eastAsia="Times New Roman" w:hAnsi="Times New Roman" w:cs="Times New Roman"/>
          <w:b/>
          <w:sz w:val="28"/>
          <w:szCs w:val="28"/>
          <w:lang w:eastAsia="ru-RU"/>
        </w:rPr>
        <w:t>Примерный перечень кейсов</w:t>
      </w:r>
    </w:p>
    <w:p w14:paraId="61C3F293" w14:textId="77777777" w:rsidR="00A7688E" w:rsidRPr="00EF058D" w:rsidRDefault="00A7688E" w:rsidP="00A7688E">
      <w:pPr>
        <w:spacing w:after="160" w:line="240" w:lineRule="auto"/>
        <w:ind w:firstLine="709"/>
        <w:jc w:val="both"/>
        <w:rPr>
          <w:rFonts w:ascii="Times New Roman" w:eastAsia="Times New Roman" w:hAnsi="Times New Roman" w:cs="Calibri"/>
          <w:b/>
          <w:color w:val="000000"/>
          <w:sz w:val="28"/>
          <w:szCs w:val="28"/>
        </w:rPr>
      </w:pPr>
      <w:r w:rsidRPr="00EF058D">
        <w:rPr>
          <w:rFonts w:ascii="Times New Roman" w:eastAsia="Times New Roman" w:hAnsi="Times New Roman" w:cs="Times New Roman"/>
          <w:sz w:val="24"/>
          <w:szCs w:val="24"/>
        </w:rPr>
        <w:t xml:space="preserve">                          </w:t>
      </w:r>
      <w:r w:rsidRPr="00EF058D">
        <w:rPr>
          <w:rFonts w:ascii="Times New Roman" w:eastAsia="Times New Roman" w:hAnsi="Times New Roman" w:cs="Calibri"/>
          <w:b/>
          <w:color w:val="000000"/>
          <w:sz w:val="28"/>
          <w:szCs w:val="28"/>
        </w:rPr>
        <w:t xml:space="preserve">Кейс. Управление грузопотоками. </w:t>
      </w:r>
    </w:p>
    <w:p w14:paraId="353DE16C" w14:textId="6E0A93CB" w:rsidR="00A7688E" w:rsidRPr="00EF058D" w:rsidRDefault="00A7688E" w:rsidP="00A7688E">
      <w:pPr>
        <w:spacing w:after="160" w:line="240" w:lineRule="auto"/>
        <w:ind w:firstLine="709"/>
        <w:jc w:val="both"/>
        <w:rPr>
          <w:rFonts w:ascii="Times New Roman" w:eastAsia="Times New Roman" w:hAnsi="Times New Roman" w:cs="Calibri"/>
          <w:b/>
          <w:color w:val="000000"/>
          <w:sz w:val="28"/>
          <w:szCs w:val="28"/>
        </w:rPr>
      </w:pPr>
      <w:r w:rsidRPr="00EF058D">
        <w:rPr>
          <w:rFonts w:ascii="Times New Roman" w:eastAsia="Times New Roman" w:hAnsi="Times New Roman" w:cs="Calibri"/>
          <w:b/>
          <w:color w:val="000000"/>
          <w:sz w:val="28"/>
          <w:szCs w:val="28"/>
        </w:rPr>
        <w:t>Доставка оборудования из Китая в Россию</w:t>
      </w:r>
    </w:p>
    <w:p w14:paraId="21FDB4EB" w14:textId="2658926C" w:rsidR="00A7688E" w:rsidRPr="00EF058D" w:rsidRDefault="00A7688E" w:rsidP="00A7688E">
      <w:pPr>
        <w:spacing w:after="160" w:line="252" w:lineRule="auto"/>
        <w:ind w:firstLine="709"/>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t>Россия осуществляет закупку банковского оборудования в Китае. При осуществлении таких операций возникают следующие проблемы.</w:t>
      </w:r>
    </w:p>
    <w:p w14:paraId="1D125631" w14:textId="5DCF2F50" w:rsidR="00A7688E" w:rsidRPr="00EF058D" w:rsidRDefault="00A7688E" w:rsidP="00A7688E">
      <w:pPr>
        <w:spacing w:after="160" w:line="252" w:lineRule="auto"/>
        <w:ind w:firstLine="709"/>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t>Первой проблемой при доставке продукции со стороны КНР является внешнеэкономическая конъюнктура. Данная проблема стала наиболее острой, когда объем экспортного товара из Китая стал снижаться, в связи с нестабильностью мировой экономики.  На нестабильность экономики повлияли европейский долговой кризис, а также политические волнения на Ближнем востоке и в Северной Африке. Вторым аспектом, который негативно повлиял на экономическую конъюнктуру Китайской Народной Республики, является защита. Другие государства ведут активную политику по отношению защиты своего производства. Третьим аспектом негативного влияния является растущая себестоимость производства. Так как рабочая сила и производственные ресурсы дорожают, многие инвесторы стремиться перенести свои фабрики и заводы на другие азиатские территории. Таким образом данная проблема является очень весомой для развития внутренней экономики КНР и для экспорта товаров, а значит и для доставки. При полной блокировки производства или при переносе фабрик на другие территории, Китай лишится большого объема продукции, производимой для экспорта, что повлияет на спрос с том числе и транспортно-логистических услуг.</w:t>
      </w:r>
    </w:p>
    <w:p w14:paraId="63815FD4" w14:textId="77777777" w:rsidR="00A7688E" w:rsidRPr="00EF058D" w:rsidRDefault="00A7688E" w:rsidP="00A7688E">
      <w:pPr>
        <w:spacing w:after="160" w:line="252" w:lineRule="auto"/>
        <w:ind w:firstLine="709"/>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t>Второй проблемой при доставке продукции со стороны КНР является специфика грузоперевозок и разрозненный рынок транспортных услуг Китайской Народной Республики. Китайский рынок транспортно-логистических услуг довольно разобщенный. На территории КНР преобладают небольшие логистические компании, которые предоставляют свои услуги на конкретной территории. В большинстве случаев, территория на которой та или иная логистическая компания предоставляет свои услуг, является хорошо изученной, а также возможно применение различных нововведений в данной области. Если территория хорошо изучена, то компания предоставляет свои услуги по демократичным ценам. Но у таких компаний есть свои недостатки. Они не имеют опыта в предоставлении комплексных логистических услуг, а специализируются на чем-то одном. Это является большим недостатком, так как логистические услуги заметно дорожают, при использовании нескольких посредников. Данная специфика сильно усложняет экспорт между странами, потому что надо иметь опыт и хорошо разбираться в специализации компаний. На какой территории работает та или иная организация и сможет ли она доставить груз из той точки, которая нужна заказчику.</w:t>
      </w:r>
    </w:p>
    <w:p w14:paraId="75463389" w14:textId="77777777" w:rsidR="00A7688E" w:rsidRPr="00EF058D" w:rsidRDefault="00A7688E" w:rsidP="00A7688E">
      <w:pPr>
        <w:spacing w:after="160" w:line="252" w:lineRule="auto"/>
        <w:ind w:firstLine="709"/>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t>Третьей проблемой при доставке продукции со стороны КНР является стоимость логистических услуг. Данная проблема состоит из нескольких факторов:</w:t>
      </w:r>
    </w:p>
    <w:p w14:paraId="213401B6" w14:textId="77777777" w:rsidR="00A7688E" w:rsidRPr="00EF058D" w:rsidRDefault="00A7688E" w:rsidP="00A7688E">
      <w:pPr>
        <w:spacing w:after="160" w:line="252" w:lineRule="auto"/>
        <w:ind w:firstLine="709"/>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t>1.Большое количество перевозчиков, которые осуществляют свои услуги только на определённой территории;</w:t>
      </w:r>
    </w:p>
    <w:p w14:paraId="63326F2B" w14:textId="77777777" w:rsidR="00A7688E" w:rsidRPr="00EF058D" w:rsidRDefault="00A7688E" w:rsidP="00A7688E">
      <w:pPr>
        <w:spacing w:after="160" w:line="252" w:lineRule="auto"/>
        <w:ind w:firstLine="709"/>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lastRenderedPageBreak/>
        <w:t>2.Высокая себестоимость лицензии, а также налоги, которые транспортные компании обязаны заплатить государственным органам, для осуществления работы организации;</w:t>
      </w:r>
    </w:p>
    <w:p w14:paraId="20DFAC79" w14:textId="77777777" w:rsidR="00A7688E" w:rsidRPr="00EF058D" w:rsidRDefault="00A7688E" w:rsidP="00A7688E">
      <w:pPr>
        <w:spacing w:after="160" w:line="252" w:lineRule="auto"/>
        <w:ind w:firstLine="709"/>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t xml:space="preserve">3.Даный фактор в основном связан с расходами, которые поддерживают работу компании. А именно оплата аренды, налогов. Выплата заработной платы сотрудникам организации. Также обязательная оплата коммунальных услуг, которая зачастую бывает обременительна для транспортно-логистических компаний. </w:t>
      </w:r>
    </w:p>
    <w:p w14:paraId="3FE86E5B" w14:textId="2BCEB08F" w:rsidR="00A7688E" w:rsidRPr="00EF058D" w:rsidRDefault="00A7688E" w:rsidP="00A7688E">
      <w:pPr>
        <w:spacing w:after="160" w:line="252" w:lineRule="auto"/>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t xml:space="preserve">Все </w:t>
      </w:r>
      <w:proofErr w:type="gramStart"/>
      <w:r w:rsidRPr="00EF058D">
        <w:rPr>
          <w:rFonts w:ascii="Times New Roman" w:eastAsia="Times New Roman" w:hAnsi="Times New Roman" w:cs="Calibri"/>
          <w:color w:val="000000"/>
          <w:sz w:val="24"/>
          <w:szCs w:val="24"/>
        </w:rPr>
        <w:t>выше</w:t>
      </w:r>
      <w:r w:rsidR="00EC04D0">
        <w:rPr>
          <w:rFonts w:ascii="Times New Roman" w:eastAsia="Times New Roman" w:hAnsi="Times New Roman" w:cs="Calibri"/>
          <w:color w:val="000000"/>
          <w:sz w:val="24"/>
          <w:szCs w:val="24"/>
        </w:rPr>
        <w:t xml:space="preserve"> </w:t>
      </w:r>
      <w:r w:rsidRPr="00EF058D">
        <w:rPr>
          <w:rFonts w:ascii="Times New Roman" w:eastAsia="Times New Roman" w:hAnsi="Times New Roman" w:cs="Calibri"/>
          <w:color w:val="000000"/>
          <w:sz w:val="24"/>
          <w:szCs w:val="24"/>
        </w:rPr>
        <w:t>перечисленные</w:t>
      </w:r>
      <w:proofErr w:type="gramEnd"/>
      <w:r w:rsidRPr="00EF058D">
        <w:rPr>
          <w:rFonts w:ascii="Times New Roman" w:eastAsia="Times New Roman" w:hAnsi="Times New Roman" w:cs="Calibri"/>
          <w:color w:val="000000"/>
          <w:sz w:val="24"/>
          <w:szCs w:val="24"/>
        </w:rPr>
        <w:t xml:space="preserve"> факторы напрямую влияют на стоимость транспортно-логистических услуг в Китае и за его пределами, если данная страна является вашим поставщиком.</w:t>
      </w:r>
    </w:p>
    <w:p w14:paraId="52DE6F13" w14:textId="77777777" w:rsidR="00A7688E" w:rsidRPr="00EF058D" w:rsidRDefault="00A7688E" w:rsidP="00A7688E">
      <w:pPr>
        <w:spacing w:after="160" w:line="252" w:lineRule="auto"/>
        <w:ind w:firstLine="709"/>
        <w:jc w:val="both"/>
        <w:rPr>
          <w:rFonts w:ascii="Times New Roman" w:eastAsia="Times New Roman" w:hAnsi="Times New Roman" w:cs="Calibri"/>
          <w:color w:val="222222"/>
          <w:sz w:val="24"/>
          <w:szCs w:val="24"/>
        </w:rPr>
      </w:pPr>
      <w:r w:rsidRPr="00EF058D">
        <w:rPr>
          <w:rFonts w:ascii="Times New Roman" w:eastAsia="Times New Roman" w:hAnsi="Times New Roman" w:cs="Calibri"/>
          <w:color w:val="000000"/>
          <w:sz w:val="24"/>
          <w:szCs w:val="24"/>
        </w:rPr>
        <w:t xml:space="preserve">Помимо </w:t>
      </w:r>
      <w:proofErr w:type="gramStart"/>
      <w:r w:rsidRPr="00EF058D">
        <w:rPr>
          <w:rFonts w:ascii="Times New Roman" w:eastAsia="Times New Roman" w:hAnsi="Times New Roman" w:cs="Calibri"/>
          <w:color w:val="000000"/>
          <w:sz w:val="24"/>
          <w:szCs w:val="24"/>
        </w:rPr>
        <w:t>выше перечисленных</w:t>
      </w:r>
      <w:proofErr w:type="gramEnd"/>
      <w:r w:rsidRPr="00EF058D">
        <w:rPr>
          <w:rFonts w:ascii="Times New Roman" w:eastAsia="Times New Roman" w:hAnsi="Times New Roman" w:cs="Calibri"/>
          <w:color w:val="000000"/>
          <w:sz w:val="24"/>
          <w:szCs w:val="24"/>
        </w:rPr>
        <w:t xml:space="preserve"> проблем существует ряд рисков, которые также влияют на доставку продукта из Китая. Любая перевозка предполагает определенные риски. Например, утрата или повреждение груза. Данные риски напрямую связаны с транспортировкой товара. Также на качество товара во время доставки влияют правильная упаковка, маркировка и страховка. Самым распространенным риском является потеря груза возможности личного контроля. </w:t>
      </w:r>
      <w:r w:rsidRPr="00EF058D">
        <w:rPr>
          <w:rFonts w:ascii="Times New Roman" w:eastAsia="Times New Roman" w:hAnsi="Times New Roman" w:cs="Calibri"/>
          <w:color w:val="222222"/>
          <w:sz w:val="24"/>
          <w:szCs w:val="24"/>
          <w:shd w:val="clear" w:color="auto" w:fill="FFFFFF"/>
        </w:rPr>
        <w:t xml:space="preserve">Для надёжной и безопасной транспортировки грузов компания должна иметь хорошие и проверенную схему работы, которая отрабатывалась </w:t>
      </w:r>
      <w:proofErr w:type="gramStart"/>
      <w:r w:rsidRPr="00EF058D">
        <w:rPr>
          <w:rFonts w:ascii="Times New Roman" w:eastAsia="Times New Roman" w:hAnsi="Times New Roman" w:cs="Calibri"/>
          <w:color w:val="222222"/>
          <w:sz w:val="24"/>
          <w:szCs w:val="24"/>
          <w:shd w:val="clear" w:color="auto" w:fill="FFFFFF"/>
        </w:rPr>
        <w:t>в течении</w:t>
      </w:r>
      <w:proofErr w:type="gramEnd"/>
      <w:r w:rsidRPr="00EF058D">
        <w:rPr>
          <w:rFonts w:ascii="Times New Roman" w:eastAsia="Times New Roman" w:hAnsi="Times New Roman" w:cs="Calibri"/>
          <w:color w:val="222222"/>
          <w:sz w:val="24"/>
          <w:szCs w:val="24"/>
          <w:shd w:val="clear" w:color="auto" w:fill="FFFFFF"/>
        </w:rPr>
        <w:t xml:space="preserve"> многих лет, тогда возможно минимизировать проблемы и риски, встречающиеся в данной области.</w:t>
      </w:r>
    </w:p>
    <w:p w14:paraId="3A5819D3" w14:textId="77777777" w:rsidR="00A7688E" w:rsidRPr="00EF058D" w:rsidRDefault="00A7688E" w:rsidP="00A7688E">
      <w:pPr>
        <w:spacing w:after="160" w:line="252" w:lineRule="auto"/>
        <w:ind w:firstLine="709"/>
        <w:jc w:val="both"/>
        <w:rPr>
          <w:rFonts w:ascii="Times New Roman" w:eastAsia="Times New Roman" w:hAnsi="Times New Roman" w:cs="Calibri"/>
          <w:color w:val="222222"/>
          <w:sz w:val="24"/>
          <w:szCs w:val="24"/>
        </w:rPr>
      </w:pPr>
      <w:r w:rsidRPr="00EF058D">
        <w:rPr>
          <w:rFonts w:ascii="Times New Roman" w:eastAsia="Times New Roman" w:hAnsi="Times New Roman" w:cs="Calibri"/>
          <w:b/>
          <w:sz w:val="24"/>
          <w:szCs w:val="24"/>
        </w:rPr>
        <w:t>Первый путь улучшения</w:t>
      </w:r>
      <w:r w:rsidRPr="00EF058D">
        <w:rPr>
          <w:rFonts w:ascii="Times New Roman" w:eastAsia="Times New Roman" w:hAnsi="Times New Roman" w:cs="Calibri"/>
          <w:sz w:val="24"/>
          <w:szCs w:val="24"/>
        </w:rPr>
        <w:t xml:space="preserve"> — это расширение рынка деятельности компании по доставки банковского оборудования. Рынок предоставления услуг, которые оказывает данная компания ограничен территорией Российской Федерации. Так как основным клиентом компании является Сбербанк, с помощью него можно расширить рынок предоставляемых услуг</w:t>
      </w:r>
    </w:p>
    <w:p w14:paraId="60E37909" w14:textId="77777777" w:rsidR="00A7688E" w:rsidRPr="00EF058D" w:rsidRDefault="00A7688E" w:rsidP="00A7688E">
      <w:pPr>
        <w:spacing w:after="160" w:line="252" w:lineRule="auto"/>
        <w:ind w:firstLine="709"/>
        <w:jc w:val="both"/>
        <w:rPr>
          <w:rFonts w:ascii="Times New Roman" w:eastAsia="Times New Roman" w:hAnsi="Times New Roman" w:cs="Calibri"/>
          <w:sz w:val="24"/>
          <w:szCs w:val="24"/>
        </w:rPr>
      </w:pPr>
      <w:r w:rsidRPr="00EF058D">
        <w:rPr>
          <w:rFonts w:ascii="Times New Roman" w:eastAsia="Times New Roman" w:hAnsi="Times New Roman" w:cs="Calibri"/>
          <w:b/>
          <w:sz w:val="24"/>
          <w:szCs w:val="24"/>
        </w:rPr>
        <w:t>Второй путь улучшени</w:t>
      </w:r>
      <w:r w:rsidRPr="00EF058D">
        <w:rPr>
          <w:rFonts w:ascii="Times New Roman" w:eastAsia="Times New Roman" w:hAnsi="Times New Roman" w:cs="Calibri"/>
          <w:sz w:val="24"/>
          <w:szCs w:val="24"/>
        </w:rPr>
        <w:t xml:space="preserve">я – создание транспортно-логистического центра. ООО «ИНПАС КОМПАНИ» осуществляет доставку банковского оборудования по всей территории Российской Федерации. Со склада в Москве оборудование развозится по самым дальним регионам нашей страны. Что является затруднением для работы компании. Это связано с большой территорией и плохой проходимостью в некоторых местах, зачастую бывает так, что груз не успевает долететь или доехать в срок, так как склад только один. Оборудование отгружается из КНР </w:t>
      </w:r>
      <w:proofErr w:type="spellStart"/>
      <w:r w:rsidRPr="00EF058D">
        <w:rPr>
          <w:rFonts w:ascii="Times New Roman" w:eastAsia="Times New Roman" w:hAnsi="Times New Roman" w:cs="Calibri"/>
          <w:sz w:val="24"/>
          <w:szCs w:val="24"/>
        </w:rPr>
        <w:t>Шеньжень</w:t>
      </w:r>
      <w:proofErr w:type="spellEnd"/>
      <w:r w:rsidRPr="00EF058D">
        <w:rPr>
          <w:rFonts w:ascii="Times New Roman" w:eastAsia="Times New Roman" w:hAnsi="Times New Roman" w:cs="Calibri"/>
          <w:sz w:val="24"/>
          <w:szCs w:val="24"/>
        </w:rPr>
        <w:t xml:space="preserve"> и доставляется авиатранспортном на московский склад, но ежемесячно более 8 тонн груза возвращается обратно в восточную часть страны. </w:t>
      </w:r>
    </w:p>
    <w:p w14:paraId="11A72FC1" w14:textId="77777777" w:rsidR="00A7688E" w:rsidRPr="00EF058D" w:rsidRDefault="00A7688E" w:rsidP="00A7688E">
      <w:pPr>
        <w:spacing w:after="160" w:line="252" w:lineRule="auto"/>
        <w:ind w:firstLine="709"/>
        <w:jc w:val="both"/>
        <w:rPr>
          <w:rFonts w:ascii="Times New Roman" w:eastAsia="Times New Roman" w:hAnsi="Times New Roman" w:cs="Calibri"/>
          <w:sz w:val="24"/>
          <w:szCs w:val="24"/>
        </w:rPr>
      </w:pPr>
      <w:r w:rsidRPr="00EF058D">
        <w:rPr>
          <w:rFonts w:ascii="Times New Roman" w:eastAsia="Times New Roman" w:hAnsi="Times New Roman" w:cs="Calibri"/>
          <w:sz w:val="24"/>
          <w:szCs w:val="24"/>
        </w:rPr>
        <w:t xml:space="preserve">В перспективе можно рассмотреть вариант создания транспортно-логистического центра, что является вторым путем улучшения логистической организации доставки оборудования, который будет расположен на территории Новосибирска. Новосибирская область — это крупнейший транспортно-распределительный узел на территории Сибири. И На сегодняшний день реализовано и находятся в стадии строительства несколько транспортно-логистических центров. Каждый имеет свою специализацию. Например, ОАО «РЖД» и компания «Новосибирский транспортный терминал» запустили проект по строительству узлового транспортно-логистического центра «Новосибирск». </w:t>
      </w:r>
    </w:p>
    <w:p w14:paraId="77B968EF" w14:textId="77777777" w:rsidR="00D333F8" w:rsidRDefault="0038430F" w:rsidP="00D333F8">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EF058D">
        <w:rPr>
          <w:rFonts w:ascii="Times New Roman" w:eastAsia="Times New Roman" w:hAnsi="Times New Roman" w:cs="Times New Roman"/>
          <w:b/>
          <w:sz w:val="24"/>
          <w:szCs w:val="24"/>
          <w:lang w:eastAsia="ru-RU"/>
        </w:rPr>
        <w:t xml:space="preserve">  </w:t>
      </w:r>
      <w:r w:rsidR="00D333F8">
        <w:rPr>
          <w:rFonts w:ascii="Times New Roman" w:eastAsia="Times New Roman" w:hAnsi="Times New Roman" w:cs="Times New Roman"/>
          <w:b/>
          <w:sz w:val="24"/>
          <w:szCs w:val="24"/>
          <w:lang w:eastAsia="ru-RU"/>
        </w:rPr>
        <w:br w:type="page"/>
      </w:r>
    </w:p>
    <w:p w14:paraId="1851625A" w14:textId="4BFE596C" w:rsidR="0038430F" w:rsidRPr="00EF058D" w:rsidRDefault="0038430F" w:rsidP="00D333F8">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EF058D">
        <w:rPr>
          <w:rFonts w:ascii="Times New Roman" w:eastAsia="Times New Roman" w:hAnsi="Times New Roman" w:cs="Times New Roman"/>
          <w:b/>
          <w:sz w:val="24"/>
          <w:szCs w:val="24"/>
          <w:lang w:eastAsia="ru-RU"/>
        </w:rPr>
        <w:lastRenderedPageBreak/>
        <w:t xml:space="preserve"> </w:t>
      </w:r>
      <w:r w:rsidRPr="00EF058D">
        <w:rPr>
          <w:rFonts w:ascii="Times New Roman" w:eastAsia="Times New Roman" w:hAnsi="Times New Roman" w:cs="Times New Roman"/>
          <w:b/>
          <w:color w:val="000000"/>
          <w:sz w:val="24"/>
          <w:szCs w:val="24"/>
          <w:lang w:eastAsia="ru-RU"/>
        </w:rPr>
        <w:t xml:space="preserve">Кейс.  </w:t>
      </w:r>
      <w:r w:rsidRPr="00EF058D">
        <w:rPr>
          <w:rFonts w:ascii="Times New Roman" w:eastAsia="Times New Roman" w:hAnsi="Times New Roman" w:cs="Times New Roman"/>
          <w:b/>
          <w:color w:val="000000"/>
          <w:sz w:val="20"/>
          <w:szCs w:val="20"/>
          <w:lang w:eastAsia="ru-RU"/>
        </w:rPr>
        <w:t>ТРАНСПОРТНЫЕ ПОТОКИ НА МОРСКОМ ТРАНСПОРТЕ</w:t>
      </w:r>
      <w:r w:rsidRPr="00EF058D">
        <w:rPr>
          <w:rFonts w:ascii="Times New Roman" w:eastAsia="Times New Roman" w:hAnsi="Times New Roman" w:cs="Times New Roman"/>
          <w:b/>
          <w:color w:val="000000"/>
          <w:sz w:val="24"/>
          <w:szCs w:val="24"/>
          <w:lang w:eastAsia="ru-RU"/>
        </w:rPr>
        <w:t>.</w:t>
      </w:r>
    </w:p>
    <w:p w14:paraId="0536D112" w14:textId="77777777" w:rsidR="0038430F" w:rsidRPr="00EF058D" w:rsidRDefault="0038430F" w:rsidP="0038430F">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EF058D">
        <w:rPr>
          <w:rFonts w:ascii="Times New Roman" w:eastAsia="Times New Roman" w:hAnsi="Times New Roman" w:cs="Times New Roman"/>
          <w:b/>
          <w:color w:val="000000"/>
          <w:sz w:val="24"/>
          <w:szCs w:val="24"/>
          <w:lang w:eastAsia="ru-RU"/>
        </w:rPr>
        <w:t>Северный морской путь.</w:t>
      </w:r>
    </w:p>
    <w:p w14:paraId="22FF3FC3" w14:textId="77777777" w:rsidR="0038430F" w:rsidRPr="00EF058D" w:rsidRDefault="0038430F" w:rsidP="0038430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В 2017 году РФ подписала соглашения с Китаем по поводу расширения совместного освоения морских транспортных путей в Арктическом регионе и развития российско-китайских географических исследований.</w:t>
      </w:r>
    </w:p>
    <w:p w14:paraId="353DD35D" w14:textId="77777777" w:rsidR="0038430F" w:rsidRPr="00EF058D" w:rsidRDefault="0038430F" w:rsidP="0038430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КНР на данный момент наращивает наличие ледокольных судов в составе своего флота и занимается их модернизацией, разрабатывает технологии исследований.</w:t>
      </w:r>
    </w:p>
    <w:p w14:paraId="1FE2611E" w14:textId="77777777" w:rsidR="0038430F" w:rsidRPr="00EF058D" w:rsidRDefault="0038430F" w:rsidP="0038430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Совместное развитие СМП имеет две стороны: положительную и отрицательную. Положительная – более безопасный путь, новая техника, увеличение пропускной способности. Отрицательная – это является угрозой для отечественного ледокольного флота и коммерческих компаний, осуществляющих ледовую проводку в рамках СМП.</w:t>
      </w:r>
    </w:p>
    <w:p w14:paraId="4AB47691" w14:textId="77777777" w:rsidR="0038430F" w:rsidRPr="00EF058D" w:rsidRDefault="0038430F" w:rsidP="0038430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Арктические маршруты — Северный морской путь и Северо-Западный морской проход — могут стать важным стратегическим дополнением проекта «Один пояс, один путь».</w:t>
      </w:r>
    </w:p>
    <w:p w14:paraId="08357B23" w14:textId="77777777" w:rsidR="0038430F" w:rsidRPr="00EF058D" w:rsidRDefault="0038430F" w:rsidP="0038430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Данный транспортный маршрут имеет несколько путей в своём составе. Сухопутный путь пересекает евразийский континент ровно посередине, маршрут проекта «Морской путь XXI века» проходит по югу. Однако северный водный маршрут пока отсутствует.</w:t>
      </w:r>
    </w:p>
    <w:p w14:paraId="06C194C2" w14:textId="77777777" w:rsidR="0038430F" w:rsidRPr="00EF058D" w:rsidRDefault="0038430F" w:rsidP="0038430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Главная ценность арктического морского маршрута в том, что регионы, через которые он проходит, относительно спокойные. Это основное его отличие от южного морского и сухопутного срединного, так как они пересекают немало стран, где сложились конфликтные ситуации. «Морской путь XXI века» пролегает через Южно-Китайское море, Юго-Восточную Азию, Индийский океан.</w:t>
      </w:r>
    </w:p>
    <w:p w14:paraId="4B747BF1" w14:textId="77777777" w:rsidR="0038430F" w:rsidRPr="00EF058D" w:rsidRDefault="0038430F" w:rsidP="0038430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Кроме того, трасса СМП проходит через зону реализации совместного российско-китайского проекта «Ямал СПГ», который предусматривает добычу природного газа и строительство завода по его сжижению мощностью 16,5 миллиона тонн СПГ и 1,2 миллиона тонн газового конденсата, поставляемого на рынки стран Азиатско-Тихоокеанского региона и Европы.</w:t>
      </w:r>
    </w:p>
    <w:p w14:paraId="4EC39F7F" w14:textId="77777777" w:rsidR="0038430F" w:rsidRPr="00EF058D" w:rsidRDefault="0038430F" w:rsidP="0038430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 xml:space="preserve">Предполагается, что Китай будет ежегодно получать с Ямала два десятка танкеров, доставляющих три миллиона тонн сжиженного природного газа. Интерес к российскому углю так же проявляют в Южной Корее, на Тайване. (Перепелица О. Нефть и нефтепродукты: борьба за базу// РЖД-Партнёр. 2018. </w:t>
      </w:r>
      <w:proofErr w:type="gramStart"/>
      <w:r w:rsidRPr="00EF058D">
        <w:rPr>
          <w:rFonts w:ascii="Times New Roman" w:eastAsia="Times New Roman" w:hAnsi="Times New Roman" w:cs="Times New Roman"/>
          <w:color w:val="000000"/>
          <w:sz w:val="24"/>
          <w:szCs w:val="24"/>
          <w:lang w:eastAsia="ru-RU"/>
        </w:rPr>
        <w:t>№5-6</w:t>
      </w:r>
      <w:proofErr w:type="gramEnd"/>
      <w:r w:rsidRPr="00EF058D">
        <w:rPr>
          <w:rFonts w:ascii="Times New Roman" w:eastAsia="Times New Roman" w:hAnsi="Times New Roman" w:cs="Times New Roman"/>
          <w:color w:val="000000"/>
          <w:sz w:val="24"/>
          <w:szCs w:val="24"/>
          <w:lang w:eastAsia="ru-RU"/>
        </w:rPr>
        <w:t>. С.12.)</w:t>
      </w:r>
    </w:p>
    <w:p w14:paraId="41CAA7E6" w14:textId="77777777" w:rsidR="0038430F" w:rsidRPr="00EF058D" w:rsidRDefault="0038430F" w:rsidP="0038430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 xml:space="preserve">Критерии для включения транспортных путей страны в </w:t>
      </w:r>
      <w:proofErr w:type="gramStart"/>
      <w:r w:rsidRPr="00EF058D">
        <w:rPr>
          <w:rFonts w:ascii="Times New Roman" w:eastAsia="Times New Roman" w:hAnsi="Times New Roman" w:cs="Times New Roman"/>
          <w:color w:val="000000"/>
          <w:sz w:val="24"/>
          <w:szCs w:val="24"/>
          <w:lang w:eastAsia="ru-RU"/>
        </w:rPr>
        <w:t>МТК :</w:t>
      </w:r>
      <w:proofErr w:type="gramEnd"/>
    </w:p>
    <w:p w14:paraId="1697F774"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 Совпадение с направлениями международных транспортных связей при согласовании с международным сообществом;</w:t>
      </w:r>
    </w:p>
    <w:p w14:paraId="5EFCC8E6"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2. Использование хорошо технически оснащённых транспортных коммуникаций со значительными резервами провозной мощности;</w:t>
      </w:r>
    </w:p>
    <w:p w14:paraId="22B3FC65"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3. Конкурентоспособность цены перевозки на всём маршруте;</w:t>
      </w:r>
    </w:p>
    <w:p w14:paraId="6DE66430"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4. Короткие сроки следования грузов между конечными пунктами;</w:t>
      </w:r>
    </w:p>
    <w:p w14:paraId="3A9E79CD"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5. Высокое качество перевозок и чёткое движения транспорта;</w:t>
      </w:r>
    </w:p>
    <w:p w14:paraId="6CB38AC2"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6. Обеспечение безопасности грузов и пассажиров;</w:t>
      </w:r>
    </w:p>
    <w:p w14:paraId="3EDF13C9"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lastRenderedPageBreak/>
        <w:t>7. Наличие современных технологий для передачи полной информации о состоянии груза;</w:t>
      </w:r>
    </w:p>
    <w:p w14:paraId="0F06E1A9"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 xml:space="preserve">8. Внедрение мультимодальных перевозок грузов </w:t>
      </w:r>
      <w:proofErr w:type="gramStart"/>
      <w:r w:rsidRPr="00EF058D">
        <w:rPr>
          <w:rFonts w:ascii="Times New Roman" w:eastAsia="Times New Roman" w:hAnsi="Times New Roman" w:cs="Times New Roman"/>
          <w:color w:val="000000"/>
          <w:sz w:val="24"/>
          <w:szCs w:val="24"/>
          <w:lang w:eastAsia="ru-RU"/>
        </w:rPr>
        <w:t>на основе современной логистических принципов</w:t>
      </w:r>
      <w:proofErr w:type="gramEnd"/>
      <w:r w:rsidRPr="00EF058D">
        <w:rPr>
          <w:rFonts w:ascii="Times New Roman" w:eastAsia="Times New Roman" w:hAnsi="Times New Roman" w:cs="Times New Roman"/>
          <w:color w:val="000000"/>
          <w:sz w:val="24"/>
          <w:szCs w:val="24"/>
          <w:lang w:eastAsia="ru-RU"/>
        </w:rPr>
        <w:t>;</w:t>
      </w:r>
    </w:p>
    <w:p w14:paraId="160BC97E"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 xml:space="preserve">9. Возможность быстрой и экономной модернизации путей в случае увеличения </w:t>
      </w:r>
      <w:proofErr w:type="spellStart"/>
      <w:r w:rsidRPr="00EF058D">
        <w:rPr>
          <w:rFonts w:ascii="Times New Roman" w:eastAsia="Times New Roman" w:hAnsi="Times New Roman" w:cs="Times New Roman"/>
          <w:color w:val="000000"/>
          <w:sz w:val="24"/>
          <w:szCs w:val="24"/>
          <w:lang w:eastAsia="ru-RU"/>
        </w:rPr>
        <w:t>пассажиро</w:t>
      </w:r>
      <w:proofErr w:type="spellEnd"/>
      <w:r w:rsidRPr="00EF058D">
        <w:rPr>
          <w:rFonts w:ascii="Times New Roman" w:eastAsia="Times New Roman" w:hAnsi="Times New Roman" w:cs="Times New Roman"/>
          <w:color w:val="000000"/>
          <w:sz w:val="24"/>
          <w:szCs w:val="24"/>
          <w:lang w:eastAsia="ru-RU"/>
        </w:rPr>
        <w:t>- и грузопотоков.</w:t>
      </w:r>
    </w:p>
    <w:p w14:paraId="5D3DA9FC"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 xml:space="preserve">Согласно данным критериям, в состав МТК включают основные транспортные </w:t>
      </w:r>
      <w:proofErr w:type="gramStart"/>
      <w:r w:rsidRPr="00EF058D">
        <w:rPr>
          <w:rFonts w:ascii="Times New Roman" w:eastAsia="Times New Roman" w:hAnsi="Times New Roman" w:cs="Times New Roman"/>
          <w:color w:val="000000"/>
          <w:sz w:val="24"/>
          <w:szCs w:val="24"/>
          <w:lang w:eastAsia="ru-RU"/>
        </w:rPr>
        <w:t>коммуникации .</w:t>
      </w:r>
      <w:proofErr w:type="gramEnd"/>
    </w:p>
    <w:p w14:paraId="21AEFFC4"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Международные транспортные коридоры позволяют активно развивать внутренние транспортные пути и региональные коридоры. Они помогают модернизировать внутригосударственную транспортную сеть.</w:t>
      </w:r>
    </w:p>
    <w:p w14:paraId="5196C62A"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Россия обладает серьёзным транзитным транспортным потенциалом, который способен обеспечить континентальные евроазиатские связи, укрепить торгово-экономические связи стран Европы и Азии и реализовать потребности страны в перевозках пассажиров и грузов во всех видах сообщений.</w:t>
      </w:r>
    </w:p>
    <w:p w14:paraId="203D096F"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Транспортная сеть МТК:</w:t>
      </w:r>
    </w:p>
    <w:p w14:paraId="609FA86F"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Магистральные автодороги</w:t>
      </w:r>
    </w:p>
    <w:p w14:paraId="680DA49B"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Стержневые железнодорожные направления</w:t>
      </w:r>
    </w:p>
    <w:p w14:paraId="6E70B8EE"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Международные воздушные трассы</w:t>
      </w:r>
    </w:p>
    <w:p w14:paraId="75736E81"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Комбинированная инфраструктура (подъездные пути, склады, терминалы)</w:t>
      </w:r>
    </w:p>
    <w:p w14:paraId="6863485E"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Пункты управления.</w:t>
      </w:r>
    </w:p>
    <w:p w14:paraId="43DC2194"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Для портов существует своя собственная уникальная инфраструктура. Она состоит из:</w:t>
      </w:r>
    </w:p>
    <w:p w14:paraId="6F010607"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 Подводных гидротехнических сооружений (каналы, фарватеры, акватории);</w:t>
      </w:r>
    </w:p>
    <w:p w14:paraId="15511D87"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2. Гидротехнические сооружения (причалы, пирсы, молы, волноломы, берегоукрепления);</w:t>
      </w:r>
    </w:p>
    <w:p w14:paraId="63E67592"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3. Строения и сооружения (объекты систем обеспечения безопасности мореплавания, средства навигационной обстановки, сооружения энергетического хозяйства, объекты санитарно-технического назначения);</w:t>
      </w:r>
    </w:p>
    <w:p w14:paraId="1B393E5A"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4. Здания и помещения (административные, производственные, вспомогательные, относящиеся к объектам подсобного производственного и обслуживающего назначения).</w:t>
      </w:r>
    </w:p>
    <w:p w14:paraId="7E19D424"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Длина Северного морского пути от Карских Ворот до бухты Провидения — около 5600 км. Расстояние от Санкт-Петербурга до Владивостока по Северному морскому пути составляет свыше 14 тыс. км. На протяжении всего СМП действуют следующие порты:</w:t>
      </w:r>
    </w:p>
    <w:p w14:paraId="3FEC53ED"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 Дудинка;</w:t>
      </w:r>
    </w:p>
    <w:p w14:paraId="685C85D5"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2. Билибино;</w:t>
      </w:r>
    </w:p>
    <w:p w14:paraId="40873B4F"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3. Певек;</w:t>
      </w:r>
    </w:p>
    <w:p w14:paraId="1EFB1400"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 xml:space="preserve">4. </w:t>
      </w:r>
      <w:proofErr w:type="spellStart"/>
      <w:r w:rsidRPr="00EF058D">
        <w:rPr>
          <w:rFonts w:ascii="Times New Roman" w:eastAsia="Times New Roman" w:hAnsi="Times New Roman" w:cs="Times New Roman"/>
          <w:color w:val="000000"/>
          <w:sz w:val="24"/>
          <w:szCs w:val="24"/>
          <w:lang w:eastAsia="ru-RU"/>
        </w:rPr>
        <w:t>Анюйск</w:t>
      </w:r>
      <w:proofErr w:type="spellEnd"/>
      <w:r w:rsidRPr="00EF058D">
        <w:rPr>
          <w:rFonts w:ascii="Times New Roman" w:eastAsia="Times New Roman" w:hAnsi="Times New Roman" w:cs="Times New Roman"/>
          <w:color w:val="000000"/>
          <w:sz w:val="24"/>
          <w:szCs w:val="24"/>
          <w:lang w:eastAsia="ru-RU"/>
        </w:rPr>
        <w:t>;</w:t>
      </w:r>
    </w:p>
    <w:p w14:paraId="213B16B9"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5. Черский;</w:t>
      </w:r>
    </w:p>
    <w:p w14:paraId="72E37F0F"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 xml:space="preserve">6. </w:t>
      </w:r>
      <w:proofErr w:type="spellStart"/>
      <w:r w:rsidRPr="00EF058D">
        <w:rPr>
          <w:rFonts w:ascii="Times New Roman" w:eastAsia="Times New Roman" w:hAnsi="Times New Roman" w:cs="Times New Roman"/>
          <w:color w:val="000000"/>
          <w:sz w:val="24"/>
          <w:szCs w:val="24"/>
          <w:lang w:eastAsia="ru-RU"/>
        </w:rPr>
        <w:t>Сабетта</w:t>
      </w:r>
      <w:proofErr w:type="spellEnd"/>
      <w:r w:rsidRPr="00EF058D">
        <w:rPr>
          <w:rFonts w:ascii="Times New Roman" w:eastAsia="Times New Roman" w:hAnsi="Times New Roman" w:cs="Times New Roman"/>
          <w:color w:val="000000"/>
          <w:sz w:val="24"/>
          <w:szCs w:val="24"/>
          <w:lang w:eastAsia="ru-RU"/>
        </w:rPr>
        <w:t>,</w:t>
      </w:r>
    </w:p>
    <w:p w14:paraId="1C8E6A12"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7. Мурманск;</w:t>
      </w:r>
    </w:p>
    <w:p w14:paraId="1E8805B0"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8. Диксон;</w:t>
      </w:r>
    </w:p>
    <w:p w14:paraId="634EFFE9"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9. Хатанга;</w:t>
      </w:r>
    </w:p>
    <w:p w14:paraId="68BC78B7"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10. Тикси;</w:t>
      </w:r>
    </w:p>
    <w:p w14:paraId="216FF3FA"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11. Варандей;</w:t>
      </w:r>
    </w:p>
    <w:p w14:paraId="5EEF7C16"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12. Кандалакша;</w:t>
      </w:r>
    </w:p>
    <w:p w14:paraId="24782FA9"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13. Игарка;</w:t>
      </w:r>
    </w:p>
    <w:p w14:paraId="31C92DCD"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14. Петропавловск-Камчатский;</w:t>
      </w:r>
    </w:p>
    <w:p w14:paraId="0DEEEF49"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15. Владивосток,</w:t>
      </w:r>
    </w:p>
    <w:p w14:paraId="225E86E2"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16. Санкт-Петербург</w:t>
      </w:r>
    </w:p>
    <w:p w14:paraId="1F694AE5" w14:textId="77777777" w:rsidR="0038430F" w:rsidRPr="00EF058D" w:rsidRDefault="0038430F" w:rsidP="0038430F">
      <w:pPr>
        <w:spacing w:after="0" w:line="240" w:lineRule="auto"/>
        <w:rPr>
          <w:rFonts w:ascii="Times New Roman" w:eastAsia="Times New Roman" w:hAnsi="Times New Roman" w:cs="Times New Roman"/>
          <w:b/>
          <w:color w:val="000000"/>
          <w:sz w:val="24"/>
          <w:szCs w:val="24"/>
          <w:lang w:eastAsia="ru-RU"/>
        </w:rPr>
      </w:pPr>
    </w:p>
    <w:p w14:paraId="256AEEE9" w14:textId="77777777" w:rsidR="0038430F" w:rsidRPr="00EF058D" w:rsidRDefault="0038430F" w:rsidP="0038430F">
      <w:pPr>
        <w:spacing w:after="0" w:line="252" w:lineRule="auto"/>
        <w:rPr>
          <w:rFonts w:ascii="Times New Roman" w:eastAsia="Times New Roman" w:hAnsi="Times New Roman" w:cs="Times New Roman"/>
          <w:b/>
          <w:sz w:val="24"/>
          <w:szCs w:val="24"/>
        </w:rPr>
      </w:pPr>
      <w:r w:rsidRPr="00EF058D">
        <w:rPr>
          <w:rFonts w:ascii="Times New Roman" w:eastAsia="Times New Roman" w:hAnsi="Times New Roman" w:cs="Times New Roman"/>
          <w:b/>
          <w:sz w:val="24"/>
          <w:szCs w:val="24"/>
        </w:rPr>
        <w:t>Задание.</w:t>
      </w:r>
    </w:p>
    <w:p w14:paraId="125C3192" w14:textId="77777777" w:rsidR="0038430F" w:rsidRPr="00EF058D" w:rsidRDefault="0038430F" w:rsidP="0038430F">
      <w:pPr>
        <w:numPr>
          <w:ilvl w:val="0"/>
          <w:numId w:val="5"/>
        </w:numPr>
        <w:spacing w:after="0"/>
        <w:ind w:left="0"/>
        <w:contextualSpacing/>
        <w:rPr>
          <w:rFonts w:ascii="Times New Roman" w:eastAsia="Times New Roman" w:hAnsi="Times New Roman" w:cs="Times New Roman"/>
          <w:sz w:val="24"/>
          <w:szCs w:val="24"/>
        </w:rPr>
      </w:pPr>
      <w:r w:rsidRPr="00EF058D">
        <w:rPr>
          <w:rFonts w:ascii="Times New Roman" w:eastAsia="Times New Roman" w:hAnsi="Times New Roman" w:cs="Times New Roman"/>
          <w:sz w:val="24"/>
          <w:szCs w:val="24"/>
        </w:rPr>
        <w:lastRenderedPageBreak/>
        <w:t>Оцените возможность рассмотрения СМП как международного транспортного коридора. Рассмотрите этот вопрос с точки зрения всех критериев, которые перечислены выше.</w:t>
      </w:r>
    </w:p>
    <w:p w14:paraId="75E6681B" w14:textId="77777777" w:rsidR="0038430F" w:rsidRPr="00EF058D" w:rsidRDefault="0038430F" w:rsidP="0038430F">
      <w:pPr>
        <w:numPr>
          <w:ilvl w:val="0"/>
          <w:numId w:val="5"/>
        </w:numPr>
        <w:spacing w:after="0"/>
        <w:ind w:left="0"/>
        <w:contextualSpacing/>
        <w:rPr>
          <w:rFonts w:ascii="Times New Roman" w:eastAsia="Times New Roman" w:hAnsi="Times New Roman" w:cs="Times New Roman"/>
          <w:sz w:val="24"/>
          <w:szCs w:val="24"/>
        </w:rPr>
      </w:pPr>
      <w:r w:rsidRPr="00EF058D">
        <w:rPr>
          <w:rFonts w:ascii="Times New Roman" w:eastAsia="Times New Roman" w:hAnsi="Times New Roman" w:cs="Times New Roman"/>
          <w:sz w:val="24"/>
          <w:szCs w:val="24"/>
        </w:rPr>
        <w:t>Какова ваша точка зрения на возможность привлечения инвестиций КНР для освоения СМП.</w:t>
      </w:r>
    </w:p>
    <w:p w14:paraId="2334CB3F" w14:textId="77777777" w:rsidR="0038430F" w:rsidRPr="00EF058D" w:rsidRDefault="0038430F" w:rsidP="0038430F">
      <w:pPr>
        <w:numPr>
          <w:ilvl w:val="0"/>
          <w:numId w:val="5"/>
        </w:numPr>
        <w:spacing w:after="0"/>
        <w:ind w:left="0"/>
        <w:contextualSpacing/>
        <w:rPr>
          <w:rFonts w:ascii="Times New Roman" w:eastAsia="Times New Roman" w:hAnsi="Times New Roman" w:cs="Times New Roman"/>
          <w:sz w:val="24"/>
          <w:szCs w:val="24"/>
        </w:rPr>
      </w:pPr>
      <w:r w:rsidRPr="00EF058D">
        <w:rPr>
          <w:rFonts w:ascii="Times New Roman" w:eastAsia="Times New Roman" w:hAnsi="Times New Roman" w:cs="Times New Roman"/>
          <w:sz w:val="24"/>
          <w:szCs w:val="24"/>
        </w:rPr>
        <w:t xml:space="preserve">Какие проблемы в использовании производственных мощностей транспортных </w:t>
      </w:r>
      <w:proofErr w:type="gramStart"/>
      <w:r w:rsidRPr="00EF058D">
        <w:rPr>
          <w:rFonts w:ascii="Times New Roman" w:eastAsia="Times New Roman" w:hAnsi="Times New Roman" w:cs="Times New Roman"/>
          <w:sz w:val="24"/>
          <w:szCs w:val="24"/>
        </w:rPr>
        <w:t>объектов  существуют</w:t>
      </w:r>
      <w:proofErr w:type="gramEnd"/>
      <w:r w:rsidRPr="00EF058D">
        <w:rPr>
          <w:rFonts w:ascii="Times New Roman" w:eastAsia="Times New Roman" w:hAnsi="Times New Roman" w:cs="Times New Roman"/>
          <w:sz w:val="24"/>
          <w:szCs w:val="24"/>
        </w:rPr>
        <w:t xml:space="preserve"> при эксплуатации СМП.</w:t>
      </w:r>
    </w:p>
    <w:p w14:paraId="3B65F80B" w14:textId="77777777" w:rsidR="0038430F" w:rsidRPr="00EF058D" w:rsidRDefault="0038430F" w:rsidP="0038430F">
      <w:pPr>
        <w:numPr>
          <w:ilvl w:val="0"/>
          <w:numId w:val="5"/>
        </w:numPr>
        <w:spacing w:after="0"/>
        <w:ind w:left="0"/>
        <w:contextualSpacing/>
        <w:rPr>
          <w:rFonts w:ascii="Times New Roman" w:eastAsia="Times New Roman" w:hAnsi="Times New Roman" w:cs="Times New Roman"/>
          <w:sz w:val="24"/>
          <w:szCs w:val="24"/>
        </w:rPr>
      </w:pPr>
      <w:r w:rsidRPr="00EF058D">
        <w:rPr>
          <w:rFonts w:ascii="Times New Roman" w:eastAsia="Times New Roman" w:hAnsi="Times New Roman" w:cs="Times New Roman"/>
          <w:sz w:val="24"/>
          <w:szCs w:val="24"/>
        </w:rPr>
        <w:t>Какие интенсивные и экстенсивные варианты развития производственных мощностей инфраструктуры СМП вы можете предложить?</w:t>
      </w:r>
    </w:p>
    <w:p w14:paraId="7542D8D4" w14:textId="77777777" w:rsidR="00A7688E" w:rsidRDefault="00A7688E" w:rsidP="0038430F">
      <w:pPr>
        <w:spacing w:after="160" w:line="252" w:lineRule="auto"/>
        <w:rPr>
          <w:rFonts w:ascii="Times New Roman" w:eastAsia="Times New Roman" w:hAnsi="Times New Roman" w:cs="Times New Roman"/>
          <w:b/>
          <w:sz w:val="24"/>
          <w:szCs w:val="24"/>
        </w:rPr>
      </w:pPr>
    </w:p>
    <w:p w14:paraId="20852132" w14:textId="77777777" w:rsidR="007C6B03" w:rsidRPr="007C6B03" w:rsidRDefault="00A7688E" w:rsidP="007C6B03">
      <w:pPr>
        <w:spacing w:after="160"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Примерные </w:t>
      </w:r>
      <w:r w:rsidR="007C6B03" w:rsidRPr="007C6B03">
        <w:rPr>
          <w:rFonts w:ascii="Times New Roman" w:eastAsia="Times New Roman" w:hAnsi="Times New Roman" w:cs="Times New Roman"/>
          <w:b/>
          <w:sz w:val="24"/>
          <w:szCs w:val="24"/>
        </w:rPr>
        <w:t xml:space="preserve">Задачи к </w:t>
      </w:r>
      <w:r>
        <w:rPr>
          <w:rFonts w:ascii="Times New Roman" w:eastAsia="Times New Roman" w:hAnsi="Times New Roman" w:cs="Times New Roman"/>
          <w:b/>
          <w:sz w:val="24"/>
          <w:szCs w:val="24"/>
        </w:rPr>
        <w:t>экзамену</w:t>
      </w:r>
    </w:p>
    <w:p w14:paraId="2E574F76" w14:textId="77777777" w:rsidR="007C6B03" w:rsidRPr="007C6B03" w:rsidRDefault="007C6B03" w:rsidP="007C6B03">
      <w:pPr>
        <w:spacing w:after="160" w:line="252" w:lineRule="auto"/>
        <w:rPr>
          <w:rFonts w:ascii="Times New Roman" w:eastAsia="Times New Roman" w:hAnsi="Times New Roman" w:cs="Times New Roman"/>
          <w:b/>
          <w:sz w:val="24"/>
          <w:szCs w:val="24"/>
        </w:rPr>
      </w:pPr>
      <w:r w:rsidRPr="007C6B03">
        <w:rPr>
          <w:rFonts w:ascii="Times New Roman" w:eastAsia="Times New Roman" w:hAnsi="Times New Roman" w:cs="Times New Roman"/>
          <w:b/>
          <w:sz w:val="24"/>
          <w:szCs w:val="24"/>
        </w:rPr>
        <w:t>Задача 1.</w:t>
      </w:r>
    </w:p>
    <w:p w14:paraId="6690229A" w14:textId="77777777" w:rsidR="007C6B03" w:rsidRPr="007C6B03" w:rsidRDefault="007C6B03" w:rsidP="007C6B03">
      <w:pPr>
        <w:spacing w:after="160" w:line="252" w:lineRule="auto"/>
        <w:rPr>
          <w:rFonts w:ascii="Times New Roman" w:eastAsia="Times New Roman" w:hAnsi="Times New Roman" w:cs="Times New Roman"/>
          <w:sz w:val="24"/>
          <w:szCs w:val="24"/>
        </w:rPr>
      </w:pPr>
      <w:r w:rsidRPr="007C6B03">
        <w:rPr>
          <w:rFonts w:ascii="Times New Roman" w:eastAsia="Times New Roman" w:hAnsi="Times New Roman" w:cs="Times New Roman"/>
          <w:sz w:val="24"/>
          <w:szCs w:val="24"/>
        </w:rPr>
        <w:t xml:space="preserve">Сеть состоит из 5 узлов, соединенных линиями. Линии </w:t>
      </w:r>
      <w:proofErr w:type="gramStart"/>
      <w:r w:rsidRPr="007C6B03">
        <w:rPr>
          <w:rFonts w:ascii="Times New Roman" w:eastAsia="Times New Roman" w:hAnsi="Times New Roman" w:cs="Times New Roman"/>
          <w:sz w:val="24"/>
          <w:szCs w:val="24"/>
        </w:rPr>
        <w:t>1-2</w:t>
      </w:r>
      <w:proofErr w:type="gramEnd"/>
      <w:r w:rsidRPr="007C6B03">
        <w:rPr>
          <w:rFonts w:ascii="Times New Roman" w:eastAsia="Times New Roman" w:hAnsi="Times New Roman" w:cs="Times New Roman"/>
          <w:sz w:val="24"/>
          <w:szCs w:val="24"/>
        </w:rPr>
        <w:t xml:space="preserve">, 2-3 и 1-4 однопутные с тепловозной тягой и пониженными скоростями движения по состоянию пути. Линии </w:t>
      </w:r>
      <w:proofErr w:type="gramStart"/>
      <w:r w:rsidRPr="007C6B03">
        <w:rPr>
          <w:rFonts w:ascii="Times New Roman" w:eastAsia="Times New Roman" w:hAnsi="Times New Roman" w:cs="Times New Roman"/>
          <w:sz w:val="24"/>
          <w:szCs w:val="24"/>
        </w:rPr>
        <w:t>4-5</w:t>
      </w:r>
      <w:proofErr w:type="gramEnd"/>
      <w:r w:rsidRPr="007C6B03">
        <w:rPr>
          <w:rFonts w:ascii="Times New Roman" w:eastAsia="Times New Roman" w:hAnsi="Times New Roman" w:cs="Times New Roman"/>
          <w:sz w:val="24"/>
          <w:szCs w:val="24"/>
        </w:rPr>
        <w:t xml:space="preserve"> и 5-3 двупутные с электрической тягой и высокими скоростями движения.  Каждая линия имеет длину, время следования и пропускную способность в парах поездов. Требуется пропустить поток в 2 поезда в сутки из узла 1 в узел 3. Решить задачу по критерию «пробег» и критерию «время».</w:t>
      </w:r>
    </w:p>
    <w:p w14:paraId="428C6BC0" w14:textId="77777777" w:rsidR="007C6B03" w:rsidRPr="007C6B03" w:rsidRDefault="007C6B03" w:rsidP="007C6B03">
      <w:pPr>
        <w:rPr>
          <w:rFonts w:ascii="Calibri" w:eastAsia="Times New Roman" w:hAnsi="Calibri" w:cs="Calibri"/>
          <w:b/>
          <w:sz w:val="30"/>
          <w:szCs w:val="30"/>
        </w:rPr>
      </w:pPr>
      <w:r w:rsidRPr="007C6B03">
        <w:rPr>
          <w:rFonts w:ascii="Times New Roman" w:eastAsia="Times New Roman" w:hAnsi="Times New Roman" w:cs="Times New Roman"/>
          <w:b/>
          <w:sz w:val="24"/>
          <w:szCs w:val="24"/>
        </w:rPr>
        <w:t xml:space="preserve">Задача </w:t>
      </w:r>
      <w:proofErr w:type="gramStart"/>
      <w:r w:rsidRPr="007C6B03">
        <w:rPr>
          <w:rFonts w:ascii="Times New Roman" w:eastAsia="Times New Roman" w:hAnsi="Times New Roman" w:cs="Times New Roman"/>
          <w:b/>
          <w:sz w:val="24"/>
          <w:szCs w:val="24"/>
        </w:rPr>
        <w:t xml:space="preserve">2 </w:t>
      </w:r>
      <w:r w:rsidRPr="007C6B03">
        <w:rPr>
          <w:rFonts w:ascii="Calibri" w:eastAsia="Times New Roman" w:hAnsi="Calibri" w:cs="Calibri"/>
          <w:b/>
          <w:sz w:val="30"/>
          <w:szCs w:val="30"/>
        </w:rPr>
        <w:t>.</w:t>
      </w:r>
      <w:proofErr w:type="gramEnd"/>
    </w:p>
    <w:p w14:paraId="200E7D9E" w14:textId="77777777" w:rsidR="007C6B03" w:rsidRPr="007C6B03" w:rsidRDefault="007C6B03" w:rsidP="007C6B03">
      <w:pPr>
        <w:rPr>
          <w:rFonts w:ascii="Times New Roman" w:eastAsia="Times New Roman" w:hAnsi="Times New Roman" w:cs="Times New Roman"/>
          <w:b/>
          <w:sz w:val="24"/>
          <w:szCs w:val="24"/>
        </w:rPr>
      </w:pPr>
      <w:proofErr w:type="gramStart"/>
      <w:r w:rsidRPr="007C6B03">
        <w:rPr>
          <w:rFonts w:ascii="Times New Roman" w:eastAsia="Times New Roman" w:hAnsi="Times New Roman" w:cs="Times New Roman"/>
          <w:sz w:val="24"/>
          <w:szCs w:val="24"/>
          <w:lang w:eastAsia="ru-RU"/>
        </w:rPr>
        <w:t>Вопрос:  как</w:t>
      </w:r>
      <w:proofErr w:type="gramEnd"/>
      <w:r w:rsidRPr="007C6B03">
        <w:rPr>
          <w:rFonts w:ascii="Times New Roman" w:eastAsia="Times New Roman" w:hAnsi="Times New Roman" w:cs="Times New Roman"/>
          <w:sz w:val="24"/>
          <w:szCs w:val="24"/>
          <w:lang w:eastAsia="ru-RU"/>
        </w:rPr>
        <w:t xml:space="preserve"> лучше вернуть тару с учетом финансовых и временных затрат?</w:t>
      </w:r>
    </w:p>
    <w:p w14:paraId="66F5DA35" w14:textId="77777777"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 xml:space="preserve">Со станции Кресты (Московская область) на ст. Батарейная (Иркутск) (расстояние 5099 км) на </w:t>
      </w:r>
      <w:proofErr w:type="gramStart"/>
      <w:r w:rsidRPr="007C6B03">
        <w:rPr>
          <w:rFonts w:ascii="Times New Roman" w:eastAsia="Times New Roman" w:hAnsi="Times New Roman" w:cs="Times New Roman"/>
          <w:color w:val="000000"/>
          <w:sz w:val="24"/>
          <w:szCs w:val="24"/>
          <w:lang w:eastAsia="ru-RU"/>
        </w:rPr>
        <w:t>восьмидесяти футовой</w:t>
      </w:r>
      <w:proofErr w:type="gramEnd"/>
      <w:r w:rsidRPr="007C6B03">
        <w:rPr>
          <w:rFonts w:ascii="Times New Roman" w:eastAsia="Times New Roman" w:hAnsi="Times New Roman" w:cs="Times New Roman"/>
          <w:color w:val="000000"/>
          <w:sz w:val="24"/>
          <w:szCs w:val="24"/>
          <w:lang w:eastAsia="ru-RU"/>
        </w:rPr>
        <w:t xml:space="preserve"> платформе был отправлен гружённый сборными грузами сорока футовый контейнер (контейнер в собственности клиента) в составе контейнерного поезда. Железнодорожный тариф равен 73140₽ за отправление в составе КП. </w:t>
      </w:r>
    </w:p>
    <w:p w14:paraId="00C10BDC" w14:textId="77777777"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Поезд идёт от станции отправления до станции назначения 5 дней. Закрытие доставки происходит за 1 день, выгрузка и вывоз контейнера со станции происходит на следующий день, разгрузка тары на складе грузополучателя - полный день.</w:t>
      </w:r>
    </w:p>
    <w:p w14:paraId="08F099EB" w14:textId="77777777"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Так как контейнер находится в собственности грузоотправителя, ящик следует вернуть.</w:t>
      </w:r>
    </w:p>
    <w:p w14:paraId="114D792F" w14:textId="77777777"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Это можно организовать следующими способами:</w:t>
      </w:r>
    </w:p>
    <w:p w14:paraId="642EB083" w14:textId="77777777"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 xml:space="preserve">-отправить порожний контейнер по </w:t>
      </w:r>
      <w:proofErr w:type="spellStart"/>
      <w:r w:rsidRPr="007C6B03">
        <w:rPr>
          <w:rFonts w:ascii="Times New Roman" w:eastAsia="Times New Roman" w:hAnsi="Times New Roman" w:cs="Times New Roman"/>
          <w:color w:val="000000"/>
          <w:sz w:val="24"/>
          <w:szCs w:val="24"/>
          <w:lang w:eastAsia="ru-RU"/>
        </w:rPr>
        <w:t>жд</w:t>
      </w:r>
      <w:proofErr w:type="spellEnd"/>
      <w:r w:rsidRPr="007C6B03">
        <w:rPr>
          <w:rFonts w:ascii="Times New Roman" w:eastAsia="Times New Roman" w:hAnsi="Times New Roman" w:cs="Times New Roman"/>
          <w:color w:val="000000"/>
          <w:sz w:val="24"/>
          <w:szCs w:val="24"/>
          <w:lang w:eastAsia="ru-RU"/>
        </w:rPr>
        <w:t>;</w:t>
      </w:r>
    </w:p>
    <w:p w14:paraId="6E368F21" w14:textId="77777777"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 xml:space="preserve">-отправить порожний </w:t>
      </w:r>
      <w:proofErr w:type="spellStart"/>
      <w:r w:rsidRPr="007C6B03">
        <w:rPr>
          <w:rFonts w:ascii="Times New Roman" w:eastAsia="Times New Roman" w:hAnsi="Times New Roman" w:cs="Times New Roman"/>
          <w:color w:val="000000"/>
          <w:sz w:val="24"/>
          <w:szCs w:val="24"/>
          <w:lang w:eastAsia="ru-RU"/>
        </w:rPr>
        <w:t>ктк</w:t>
      </w:r>
      <w:proofErr w:type="spellEnd"/>
      <w:r w:rsidRPr="007C6B03">
        <w:rPr>
          <w:rFonts w:ascii="Times New Roman" w:eastAsia="Times New Roman" w:hAnsi="Times New Roman" w:cs="Times New Roman"/>
          <w:color w:val="000000"/>
          <w:sz w:val="24"/>
          <w:szCs w:val="24"/>
          <w:lang w:eastAsia="ru-RU"/>
        </w:rPr>
        <w:t xml:space="preserve"> на авто;</w:t>
      </w:r>
    </w:p>
    <w:p w14:paraId="3E1DDEF9" w14:textId="77777777"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 xml:space="preserve">-отправить гружёный </w:t>
      </w:r>
      <w:proofErr w:type="spellStart"/>
      <w:r w:rsidRPr="007C6B03">
        <w:rPr>
          <w:rFonts w:ascii="Times New Roman" w:eastAsia="Times New Roman" w:hAnsi="Times New Roman" w:cs="Times New Roman"/>
          <w:color w:val="000000"/>
          <w:sz w:val="24"/>
          <w:szCs w:val="24"/>
          <w:lang w:eastAsia="ru-RU"/>
        </w:rPr>
        <w:t>ктк</w:t>
      </w:r>
      <w:proofErr w:type="spellEnd"/>
      <w:r w:rsidRPr="007C6B03">
        <w:rPr>
          <w:rFonts w:ascii="Times New Roman" w:eastAsia="Times New Roman" w:hAnsi="Times New Roman" w:cs="Times New Roman"/>
          <w:color w:val="000000"/>
          <w:sz w:val="24"/>
          <w:szCs w:val="24"/>
          <w:lang w:eastAsia="ru-RU"/>
        </w:rPr>
        <w:t xml:space="preserve"> по </w:t>
      </w:r>
      <w:proofErr w:type="spellStart"/>
      <w:r w:rsidRPr="007C6B03">
        <w:rPr>
          <w:rFonts w:ascii="Times New Roman" w:eastAsia="Times New Roman" w:hAnsi="Times New Roman" w:cs="Times New Roman"/>
          <w:color w:val="000000"/>
          <w:sz w:val="24"/>
          <w:szCs w:val="24"/>
          <w:lang w:eastAsia="ru-RU"/>
        </w:rPr>
        <w:t>жд</w:t>
      </w:r>
      <w:proofErr w:type="spellEnd"/>
      <w:r w:rsidRPr="007C6B03">
        <w:rPr>
          <w:rFonts w:ascii="Times New Roman" w:eastAsia="Times New Roman" w:hAnsi="Times New Roman" w:cs="Times New Roman"/>
          <w:color w:val="000000"/>
          <w:sz w:val="24"/>
          <w:szCs w:val="24"/>
          <w:lang w:eastAsia="ru-RU"/>
        </w:rPr>
        <w:t>.</w:t>
      </w:r>
    </w:p>
    <w:p w14:paraId="1AFFC536" w14:textId="77777777"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 xml:space="preserve">Тариф на отправку порожнего </w:t>
      </w:r>
      <w:proofErr w:type="spellStart"/>
      <w:r w:rsidRPr="007C6B03">
        <w:rPr>
          <w:rFonts w:ascii="Times New Roman" w:eastAsia="Times New Roman" w:hAnsi="Times New Roman" w:cs="Times New Roman"/>
          <w:color w:val="000000"/>
          <w:sz w:val="24"/>
          <w:szCs w:val="24"/>
          <w:lang w:eastAsia="ru-RU"/>
        </w:rPr>
        <w:t>ктк</w:t>
      </w:r>
      <w:proofErr w:type="spellEnd"/>
      <w:r w:rsidRPr="007C6B03">
        <w:rPr>
          <w:rFonts w:ascii="Times New Roman" w:eastAsia="Times New Roman" w:hAnsi="Times New Roman" w:cs="Times New Roman"/>
          <w:color w:val="000000"/>
          <w:sz w:val="24"/>
          <w:szCs w:val="24"/>
          <w:lang w:eastAsia="ru-RU"/>
        </w:rPr>
        <w:t xml:space="preserve"> 59232₽ с НДС одиночной отправкой, стоимость предоставления 80’ платформы - 2550₽/сутки. Также необходимо учитывать 1 день для погрузо-разгрузочных работ.</w:t>
      </w:r>
    </w:p>
    <w:p w14:paraId="613D586B" w14:textId="77777777"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 xml:space="preserve">Отправка порожнего </w:t>
      </w:r>
      <w:proofErr w:type="spellStart"/>
      <w:r w:rsidRPr="007C6B03">
        <w:rPr>
          <w:rFonts w:ascii="Times New Roman" w:eastAsia="Times New Roman" w:hAnsi="Times New Roman" w:cs="Times New Roman"/>
          <w:color w:val="000000"/>
          <w:sz w:val="24"/>
          <w:szCs w:val="24"/>
          <w:lang w:eastAsia="ru-RU"/>
        </w:rPr>
        <w:t>ктк</w:t>
      </w:r>
      <w:proofErr w:type="spellEnd"/>
      <w:r w:rsidRPr="007C6B03">
        <w:rPr>
          <w:rFonts w:ascii="Times New Roman" w:eastAsia="Times New Roman" w:hAnsi="Times New Roman" w:cs="Times New Roman"/>
          <w:color w:val="000000"/>
          <w:sz w:val="24"/>
          <w:szCs w:val="24"/>
          <w:lang w:eastAsia="ru-RU"/>
        </w:rPr>
        <w:t xml:space="preserve"> траком составляет 138000₽, время в пути составляет </w:t>
      </w:r>
      <w:proofErr w:type="gramStart"/>
      <w:r w:rsidRPr="007C6B03">
        <w:rPr>
          <w:rFonts w:ascii="Times New Roman" w:eastAsia="Times New Roman" w:hAnsi="Times New Roman" w:cs="Times New Roman"/>
          <w:color w:val="000000"/>
          <w:sz w:val="24"/>
          <w:szCs w:val="24"/>
          <w:lang w:eastAsia="ru-RU"/>
        </w:rPr>
        <w:t>4-5</w:t>
      </w:r>
      <w:proofErr w:type="gramEnd"/>
      <w:r w:rsidRPr="007C6B03">
        <w:rPr>
          <w:rFonts w:ascii="Times New Roman" w:eastAsia="Times New Roman" w:hAnsi="Times New Roman" w:cs="Times New Roman"/>
          <w:color w:val="000000"/>
          <w:sz w:val="24"/>
          <w:szCs w:val="24"/>
          <w:lang w:eastAsia="ru-RU"/>
        </w:rPr>
        <w:t xml:space="preserve"> суток.</w:t>
      </w:r>
    </w:p>
    <w:p w14:paraId="0975FCBB" w14:textId="77777777"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 xml:space="preserve">Третий вариант предполагает под собой ожидание груза для погрузки в данный контейнер (который клиент даёт в аренду за 100$ Иркутскому грузоотправителю) в течение 10 дней. </w:t>
      </w:r>
      <w:proofErr w:type="gramStart"/>
      <w:r w:rsidRPr="007C6B03">
        <w:rPr>
          <w:rFonts w:ascii="Times New Roman" w:eastAsia="Times New Roman" w:hAnsi="Times New Roman" w:cs="Times New Roman"/>
          <w:color w:val="000000"/>
          <w:sz w:val="24"/>
          <w:szCs w:val="24"/>
          <w:lang w:eastAsia="ru-RU"/>
        </w:rPr>
        <w:t>Тариф  -</w:t>
      </w:r>
      <w:proofErr w:type="gramEnd"/>
      <w:r w:rsidRPr="007C6B03">
        <w:rPr>
          <w:rFonts w:ascii="Times New Roman" w:eastAsia="Times New Roman" w:hAnsi="Times New Roman" w:cs="Times New Roman"/>
          <w:color w:val="000000"/>
          <w:sz w:val="24"/>
          <w:szCs w:val="24"/>
          <w:lang w:eastAsia="ru-RU"/>
        </w:rPr>
        <w:t xml:space="preserve"> 73140₽, за который платит грузоотправитель, а не собственник контейнера.</w:t>
      </w:r>
    </w:p>
    <w:p w14:paraId="0E6D4F14" w14:textId="77777777"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p>
    <w:p w14:paraId="127F6E23" w14:textId="77777777"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Задание: рассчитать всевозможные затраты и выбрать оптимальный вариант для собственника контейнера.</w:t>
      </w:r>
    </w:p>
    <w:p w14:paraId="3DB0ED36" w14:textId="77777777" w:rsidR="007C6B03" w:rsidRPr="007C6B03" w:rsidRDefault="007C6B03" w:rsidP="007C6B03">
      <w:pPr>
        <w:spacing w:after="160" w:line="252" w:lineRule="auto"/>
        <w:rPr>
          <w:rFonts w:ascii="Times New Roman" w:eastAsia="Times New Roman" w:hAnsi="Times New Roman" w:cs="Times New Roman"/>
          <w:b/>
          <w:sz w:val="24"/>
          <w:szCs w:val="24"/>
        </w:rPr>
      </w:pPr>
    </w:p>
    <w:p w14:paraId="478908CF" w14:textId="77777777" w:rsidR="007C6B03" w:rsidRPr="007C6B03" w:rsidRDefault="007C6B03" w:rsidP="007C6B03">
      <w:pPr>
        <w:spacing w:after="160" w:line="252" w:lineRule="auto"/>
        <w:jc w:val="center"/>
        <w:rPr>
          <w:rFonts w:ascii="Times New Roman" w:eastAsia="Times New Roman" w:hAnsi="Times New Roman" w:cs="Times New Roman"/>
          <w:b/>
          <w:sz w:val="24"/>
          <w:szCs w:val="24"/>
        </w:rPr>
      </w:pPr>
      <w:r w:rsidRPr="007C6B03">
        <w:rPr>
          <w:rFonts w:ascii="Times New Roman" w:eastAsia="Times New Roman" w:hAnsi="Times New Roman" w:cs="Times New Roman"/>
          <w:b/>
          <w:sz w:val="24"/>
          <w:szCs w:val="24"/>
        </w:rPr>
        <w:t>Задача 3.</w:t>
      </w:r>
    </w:p>
    <w:p w14:paraId="6F23BF05" w14:textId="77777777" w:rsidR="007C6B03" w:rsidRPr="007C6B03" w:rsidRDefault="007C6B03" w:rsidP="007C6B03">
      <w:pPr>
        <w:spacing w:after="160" w:line="252" w:lineRule="auto"/>
        <w:ind w:firstLine="709"/>
        <w:jc w:val="both"/>
        <w:rPr>
          <w:rFonts w:ascii="Times New Roman" w:eastAsia="Times New Roman" w:hAnsi="Times New Roman" w:cs="Calibri"/>
          <w:sz w:val="24"/>
          <w:szCs w:val="24"/>
        </w:rPr>
      </w:pPr>
      <w:r w:rsidRPr="007C6B03">
        <w:rPr>
          <w:rFonts w:ascii="Times New Roman" w:eastAsia="Times New Roman" w:hAnsi="Times New Roman" w:cs="Calibri"/>
          <w:sz w:val="24"/>
          <w:szCs w:val="24"/>
        </w:rPr>
        <w:lastRenderedPageBreak/>
        <w:t>Изменяется средняя участковая скорость магистрального движения с 35 до 40 км/час. Определить, как изменится транспортный тариф на доставку минерально-строительных грузов после внедрения данного мероприятия.</w:t>
      </w:r>
    </w:p>
    <w:p w14:paraId="49640A24" w14:textId="77777777" w:rsidR="007C6B03" w:rsidRPr="007C6B03" w:rsidRDefault="007C6B03" w:rsidP="007C6B03">
      <w:pPr>
        <w:spacing w:after="160" w:line="252" w:lineRule="auto"/>
        <w:ind w:firstLine="709"/>
        <w:jc w:val="center"/>
        <w:rPr>
          <w:rFonts w:ascii="Times New Roman" w:eastAsia="Times New Roman" w:hAnsi="Times New Roman" w:cs="Calibri"/>
          <w:b/>
          <w:sz w:val="24"/>
          <w:szCs w:val="24"/>
        </w:rPr>
      </w:pPr>
      <w:r w:rsidRPr="007C6B03">
        <w:rPr>
          <w:rFonts w:ascii="Times New Roman" w:eastAsia="Times New Roman" w:hAnsi="Times New Roman" w:cs="Calibri"/>
          <w:b/>
          <w:sz w:val="24"/>
          <w:szCs w:val="24"/>
        </w:rPr>
        <w:t>Задача 4.</w:t>
      </w:r>
    </w:p>
    <w:p w14:paraId="40EB3945" w14:textId="3BE89E5F" w:rsidR="007C6B03" w:rsidRPr="00627052" w:rsidRDefault="007C6B03" w:rsidP="00627052">
      <w:pPr>
        <w:spacing w:after="160" w:line="252" w:lineRule="auto"/>
        <w:ind w:firstLine="709"/>
        <w:jc w:val="both"/>
        <w:rPr>
          <w:rFonts w:ascii="Times New Roman" w:eastAsia="Times New Roman" w:hAnsi="Times New Roman" w:cs="Calibri"/>
          <w:sz w:val="24"/>
          <w:szCs w:val="24"/>
        </w:rPr>
      </w:pPr>
      <w:r w:rsidRPr="007C6B03">
        <w:rPr>
          <w:rFonts w:ascii="Times New Roman" w:eastAsia="Times New Roman" w:hAnsi="Times New Roman" w:cs="Calibri"/>
          <w:sz w:val="24"/>
          <w:szCs w:val="24"/>
        </w:rPr>
        <w:t>В соответствии с заданием, задержка поезда на технической станции с переработкой составляет 10 часов, а без переработки – на 2 часа меньше. Число технических станций -</w:t>
      </w:r>
      <w:proofErr w:type="gramStart"/>
      <w:r w:rsidRPr="007C6B03">
        <w:rPr>
          <w:rFonts w:ascii="Times New Roman" w:eastAsia="Times New Roman" w:hAnsi="Times New Roman" w:cs="Calibri"/>
          <w:sz w:val="24"/>
          <w:szCs w:val="24"/>
        </w:rPr>
        <w:t>2 .</w:t>
      </w:r>
      <w:proofErr w:type="gramEnd"/>
      <w:r w:rsidRPr="007C6B03">
        <w:rPr>
          <w:rFonts w:ascii="Times New Roman" w:eastAsia="Times New Roman" w:hAnsi="Times New Roman" w:cs="Calibri"/>
          <w:sz w:val="24"/>
          <w:szCs w:val="24"/>
        </w:rPr>
        <w:t xml:space="preserve"> Определить, как при сокращении числа </w:t>
      </w:r>
      <w:proofErr w:type="gramStart"/>
      <w:r w:rsidRPr="007C6B03">
        <w:rPr>
          <w:rFonts w:ascii="Times New Roman" w:eastAsia="Times New Roman" w:hAnsi="Times New Roman" w:cs="Calibri"/>
          <w:sz w:val="24"/>
          <w:szCs w:val="24"/>
        </w:rPr>
        <w:t>переработок  уменьшится</w:t>
      </w:r>
      <w:proofErr w:type="gramEnd"/>
      <w:r w:rsidRPr="007C6B03">
        <w:rPr>
          <w:rFonts w:ascii="Times New Roman" w:eastAsia="Times New Roman" w:hAnsi="Times New Roman" w:cs="Calibri"/>
          <w:sz w:val="24"/>
          <w:szCs w:val="24"/>
        </w:rPr>
        <w:t xml:space="preserve"> время доставки грузов и увеличатся часы накопления на станции.</w:t>
      </w:r>
    </w:p>
    <w:p w14:paraId="1B00EA7B" w14:textId="77777777" w:rsidR="007C6B03" w:rsidRPr="007C6B03" w:rsidRDefault="00A7688E" w:rsidP="007C6B03">
      <w:pPr>
        <w:spacing w:after="160" w:line="252"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Примерные </w:t>
      </w:r>
      <w:r w:rsidR="007C6B03" w:rsidRPr="007C6B03">
        <w:rPr>
          <w:rFonts w:ascii="Times New Roman" w:eastAsia="Times New Roman" w:hAnsi="Times New Roman" w:cs="Times New Roman"/>
          <w:b/>
          <w:sz w:val="24"/>
          <w:szCs w:val="24"/>
        </w:rPr>
        <w:t xml:space="preserve">Вопросы к </w:t>
      </w:r>
      <w:r>
        <w:rPr>
          <w:rFonts w:ascii="Times New Roman" w:eastAsia="Times New Roman" w:hAnsi="Times New Roman" w:cs="Times New Roman"/>
          <w:b/>
          <w:sz w:val="24"/>
          <w:szCs w:val="24"/>
        </w:rPr>
        <w:t>экзамену</w:t>
      </w:r>
    </w:p>
    <w:p w14:paraId="4EE7E776"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proofErr w:type="spellStart"/>
      <w:r w:rsidRPr="009003D7">
        <w:rPr>
          <w:rFonts w:ascii="Times New Roman" w:hAnsi="Times New Roman"/>
          <w:sz w:val="24"/>
          <w:szCs w:val="24"/>
        </w:rPr>
        <w:t>Интермодализм</w:t>
      </w:r>
      <w:proofErr w:type="spellEnd"/>
      <w:r w:rsidRPr="009003D7">
        <w:rPr>
          <w:rFonts w:ascii="Times New Roman" w:hAnsi="Times New Roman"/>
          <w:sz w:val="24"/>
          <w:szCs w:val="24"/>
        </w:rPr>
        <w:t xml:space="preserve"> — </w:t>
      </w:r>
      <w:proofErr w:type="spellStart"/>
      <w:r w:rsidRPr="009003D7">
        <w:rPr>
          <w:rFonts w:ascii="Times New Roman" w:hAnsi="Times New Roman"/>
          <w:sz w:val="24"/>
          <w:szCs w:val="24"/>
        </w:rPr>
        <w:t>синтезированнное</w:t>
      </w:r>
      <w:proofErr w:type="spellEnd"/>
      <w:r w:rsidRPr="009003D7">
        <w:rPr>
          <w:rFonts w:ascii="Times New Roman" w:hAnsi="Times New Roman"/>
          <w:sz w:val="24"/>
          <w:szCs w:val="24"/>
        </w:rPr>
        <w:t xml:space="preserve"> выражение научно-технического прогресса (НТП) на транспорте  </w:t>
      </w:r>
    </w:p>
    <w:p w14:paraId="31A780E5"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Особенности развития НТП на транспорте </w:t>
      </w:r>
    </w:p>
    <w:p w14:paraId="0208A1AB"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Развитие интермодальных перевозок</w:t>
      </w:r>
    </w:p>
    <w:p w14:paraId="202ED3BF"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Контейнеризация перевозок </w:t>
      </w:r>
    </w:p>
    <w:p w14:paraId="3F7E09D3"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proofErr w:type="spellStart"/>
      <w:r w:rsidRPr="009003D7">
        <w:rPr>
          <w:rFonts w:ascii="Times New Roman" w:hAnsi="Times New Roman"/>
          <w:sz w:val="24"/>
          <w:szCs w:val="24"/>
        </w:rPr>
        <w:t>Трейлеризация</w:t>
      </w:r>
      <w:proofErr w:type="spellEnd"/>
      <w:r w:rsidRPr="009003D7">
        <w:rPr>
          <w:rFonts w:ascii="Times New Roman" w:hAnsi="Times New Roman"/>
          <w:sz w:val="24"/>
          <w:szCs w:val="24"/>
        </w:rPr>
        <w:t xml:space="preserve"> перевозок </w:t>
      </w:r>
    </w:p>
    <w:p w14:paraId="614BC069"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Контейнерные терминалы</w:t>
      </w:r>
    </w:p>
    <w:p w14:paraId="32217767"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Смешанные (комбинированные) и интермодальные сообщения. </w:t>
      </w:r>
    </w:p>
    <w:p w14:paraId="48EE7C8A"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Развитие и роль смешанных перевозок в условиях рыночного хозяйства в России  </w:t>
      </w:r>
    </w:p>
    <w:p w14:paraId="002C96F9"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Особенности размещения перевалочных пунктов на путях сообщения некоторых зарубежных стран </w:t>
      </w:r>
    </w:p>
    <w:p w14:paraId="49A883F5"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Изменение величины, структуры и корреспонденции перевалочных грузопотоков</w:t>
      </w:r>
    </w:p>
    <w:p w14:paraId="60DB1C01"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Влияние экономических условий на объем смешанных перевозок и географию грузопотоков </w:t>
      </w:r>
    </w:p>
    <w:p w14:paraId="50CE3DF6"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Основные направления и оценка перспектив развития смешанных перевозок</w:t>
      </w:r>
    </w:p>
    <w:p w14:paraId="132BD9EA"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Системы смешанных перевозок </w:t>
      </w:r>
    </w:p>
    <w:p w14:paraId="1453ADCB"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Системы с участием железнодорожного транспорта </w:t>
      </w:r>
    </w:p>
    <w:p w14:paraId="693EF8AB"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Контрейлерные перевозки </w:t>
      </w:r>
    </w:p>
    <w:p w14:paraId="2FD6B39B"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proofErr w:type="spellStart"/>
      <w:r w:rsidRPr="009003D7">
        <w:rPr>
          <w:rFonts w:ascii="Times New Roman" w:hAnsi="Times New Roman"/>
          <w:sz w:val="24"/>
          <w:szCs w:val="24"/>
        </w:rPr>
        <w:t>Безвагонные</w:t>
      </w:r>
      <w:proofErr w:type="spellEnd"/>
      <w:r w:rsidRPr="009003D7">
        <w:rPr>
          <w:rFonts w:ascii="Times New Roman" w:hAnsi="Times New Roman"/>
          <w:sz w:val="24"/>
          <w:szCs w:val="24"/>
        </w:rPr>
        <w:t xml:space="preserve"> технологии </w:t>
      </w:r>
    </w:p>
    <w:p w14:paraId="5AB501F8"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Двухъярусные поезда  </w:t>
      </w:r>
    </w:p>
    <w:p w14:paraId="6D197DED"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Системы с участием морского транспорта </w:t>
      </w:r>
    </w:p>
    <w:p w14:paraId="0600F073"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Паромные транспортно-технологические системы </w:t>
      </w:r>
    </w:p>
    <w:p w14:paraId="6D152F49"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Перевозки в сообщении «река-море» </w:t>
      </w:r>
    </w:p>
    <w:p w14:paraId="60C3F69C"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Лихтеровозные транспортно-технологические системы </w:t>
      </w:r>
    </w:p>
    <w:p w14:paraId="58D89882"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Системы с участием воздушного транспорта</w:t>
      </w:r>
    </w:p>
    <w:p w14:paraId="085FAB44"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Контейнерные транспортные потоки.  </w:t>
      </w:r>
    </w:p>
    <w:p w14:paraId="593A02BA"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Основные характеристики, контейнерные поезда, кольцевые контейнерные маршруты</w:t>
      </w:r>
    </w:p>
    <w:p w14:paraId="21878E29"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Сухие порты</w:t>
      </w:r>
    </w:p>
    <w:p w14:paraId="686586A5"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Реструктуризация международного линейного судоходства  </w:t>
      </w:r>
    </w:p>
    <w:p w14:paraId="19EB5A49"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Аренда и обслуживание контейнерного и трейлерного парка — новый вид хозяйственного предпринимательства </w:t>
      </w:r>
    </w:p>
    <w:p w14:paraId="74F35D09"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Изменение ситуации на международном фрахтовом рынке </w:t>
      </w:r>
    </w:p>
    <w:p w14:paraId="37451D27"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Правовые нормы перевозок грузов в смешанных и интермодальных сообщениях </w:t>
      </w:r>
    </w:p>
    <w:p w14:paraId="717C36CF"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Транспортные узлы и транспортные коридоры </w:t>
      </w:r>
    </w:p>
    <w:p w14:paraId="454F94A4"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Логистика — научная основа функционирования интермодальной транспортной системы</w:t>
      </w:r>
    </w:p>
    <w:p w14:paraId="190631B8"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Региональные особенности интермодальной логистики </w:t>
      </w:r>
    </w:p>
    <w:p w14:paraId="11A81188"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lastRenderedPageBreak/>
        <w:t xml:space="preserve">Интермодальная транспортная система в процессах интеграции и глобализации экономики </w:t>
      </w:r>
    </w:p>
    <w:p w14:paraId="77B554C3"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Пути повышения эффективности смешанных перевозок </w:t>
      </w:r>
      <w:proofErr w:type="spellStart"/>
      <w:r w:rsidRPr="009003D7">
        <w:rPr>
          <w:rFonts w:ascii="Times New Roman" w:hAnsi="Times New Roman"/>
          <w:sz w:val="24"/>
          <w:szCs w:val="24"/>
        </w:rPr>
        <w:t>втранспортной</w:t>
      </w:r>
      <w:proofErr w:type="spellEnd"/>
      <w:r w:rsidRPr="009003D7">
        <w:rPr>
          <w:rFonts w:ascii="Times New Roman" w:hAnsi="Times New Roman"/>
          <w:sz w:val="24"/>
          <w:szCs w:val="24"/>
        </w:rPr>
        <w:t xml:space="preserve"> системе России </w:t>
      </w:r>
    </w:p>
    <w:p w14:paraId="0281AC30"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Общие условия повышения эффективности смешанных перевозок </w:t>
      </w:r>
    </w:p>
    <w:p w14:paraId="43B75DEB"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Применение современных информационных технологий в организации перевозок и управлении перевозочным процессом </w:t>
      </w:r>
    </w:p>
    <w:p w14:paraId="6C9AC7DA"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Основные направления кооперации различных видов транспорта </w:t>
      </w:r>
    </w:p>
    <w:p w14:paraId="08F1F1FB"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Возможности диверсификации работы портов </w:t>
      </w:r>
    </w:p>
    <w:p w14:paraId="44DCE05B"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Создание на базе портов объединенных транспортных хозяйств </w:t>
      </w:r>
    </w:p>
    <w:p w14:paraId="6897E969"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Формирование опорной сети пунктов перевалки на путях сообщения России</w:t>
      </w:r>
    </w:p>
    <w:p w14:paraId="26E23FA2"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Ценообразование на услуги интермодальных операторов </w:t>
      </w:r>
    </w:p>
    <w:p w14:paraId="50AFDF33"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Структура тарифов, применяемых при перевозке грузов в смешанных (мультимодальных) и в интермодальных сообщениях</w:t>
      </w:r>
    </w:p>
    <w:p w14:paraId="06128DF5"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Тарифы судоходных фрахтовых конференций </w:t>
      </w:r>
    </w:p>
    <w:p w14:paraId="10DCAF19"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Тарифы за наземную составляющую интермодальных перевозок </w:t>
      </w:r>
    </w:p>
    <w:p w14:paraId="7D36034E"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Автомобильные тарифы </w:t>
      </w:r>
    </w:p>
    <w:p w14:paraId="1C29D481"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Тарифы внутренних и международных железнодорожных сообщений </w:t>
      </w:r>
    </w:p>
    <w:p w14:paraId="0BCA146F"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Маршрутизация перевозок.  </w:t>
      </w:r>
    </w:p>
    <w:p w14:paraId="30322460"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Понятие маршрутизации, проблемы внедрения, преимущества. </w:t>
      </w:r>
    </w:p>
    <w:p w14:paraId="0EAA4734"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Влияние маршрутизации на скорость доставки и стоимость доставки грузов.  </w:t>
      </w:r>
    </w:p>
    <w:p w14:paraId="357A3E94"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Особенности фрахтовой политики в мультимодальных и интермодальных сообщениях </w:t>
      </w:r>
    </w:p>
    <w:p w14:paraId="2DBF7F72"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Геополитические факторы развития интермодальных сообщений </w:t>
      </w:r>
    </w:p>
    <w:p w14:paraId="2688FD6D"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Мультимодальные и интермодальные перевозки — сервис общего пользования </w:t>
      </w:r>
    </w:p>
    <w:p w14:paraId="706EFD3C"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Транспортная составляющая цены товара </w:t>
      </w:r>
    </w:p>
    <w:p w14:paraId="2FD14694" w14:textId="696E8922" w:rsidR="009003D7" w:rsidRPr="00EB2BC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Сроки доставки</w:t>
      </w:r>
      <w:r w:rsidR="00EB2BC7">
        <w:rPr>
          <w:rFonts w:ascii="Times New Roman" w:hAnsi="Times New Roman"/>
          <w:sz w:val="24"/>
          <w:szCs w:val="24"/>
        </w:rPr>
        <w:t xml:space="preserve">. </w:t>
      </w:r>
      <w:r w:rsidRPr="00EB2BC7">
        <w:rPr>
          <w:rFonts w:ascii="Times New Roman" w:hAnsi="Times New Roman"/>
          <w:sz w:val="24"/>
          <w:szCs w:val="24"/>
        </w:rPr>
        <w:t xml:space="preserve">Частота обслуживания и стабильность перевозок </w:t>
      </w:r>
    </w:p>
    <w:p w14:paraId="0A8D5C22"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Сбалансированность грузопотоков прямого и обратного направления </w:t>
      </w:r>
    </w:p>
    <w:p w14:paraId="6C1438F3"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Контейнерное обеспечение </w:t>
      </w:r>
    </w:p>
    <w:p w14:paraId="5ED9AFBF"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Универсализм информационного обеспечения </w:t>
      </w:r>
    </w:p>
    <w:p w14:paraId="4C759012"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Выбор партнеров при организации мультимодальных и интермодальных сообщений </w:t>
      </w:r>
    </w:p>
    <w:p w14:paraId="5524D5A2" w14:textId="77777777" w:rsidR="009003D7" w:rsidRPr="009003D7" w:rsidRDefault="009003D7" w:rsidP="00627052">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Наличие единого операторского мультимодального транспортного документа </w:t>
      </w:r>
    </w:p>
    <w:p w14:paraId="5586BC4E" w14:textId="0124928E" w:rsidR="00A7688E" w:rsidRPr="009003D7" w:rsidRDefault="009003D7" w:rsidP="00627052">
      <w:pPr>
        <w:pStyle w:val="a3"/>
        <w:widowControl w:val="0"/>
        <w:numPr>
          <w:ilvl w:val="0"/>
          <w:numId w:val="8"/>
        </w:numPr>
        <w:spacing w:after="0" w:line="240" w:lineRule="auto"/>
        <w:jc w:val="both"/>
        <w:rPr>
          <w:rFonts w:ascii="Times New Roman" w:hAnsi="Times New Roman" w:cs="Calibri"/>
          <w:bCs/>
          <w:noProof/>
          <w:sz w:val="24"/>
          <w:szCs w:val="24"/>
        </w:rPr>
      </w:pPr>
      <w:r w:rsidRPr="009003D7">
        <w:rPr>
          <w:rFonts w:ascii="Times New Roman" w:hAnsi="Times New Roman"/>
          <w:sz w:val="24"/>
          <w:szCs w:val="24"/>
        </w:rPr>
        <w:t>Техническое обеспечение интермодального сообщения</w:t>
      </w:r>
    </w:p>
    <w:p w14:paraId="31F0C094" w14:textId="77777777" w:rsidR="00D333F8" w:rsidRDefault="00D333F8" w:rsidP="00A7688E">
      <w:pPr>
        <w:tabs>
          <w:tab w:val="left" w:pos="2325"/>
          <w:tab w:val="left" w:pos="4215"/>
        </w:tabs>
        <w:spacing w:after="0" w:line="252" w:lineRule="auto"/>
        <w:rPr>
          <w:rFonts w:ascii="Times New Roman" w:eastAsia="Times New Roman" w:hAnsi="Times New Roman" w:cs="Times New Roman"/>
          <w:sz w:val="24"/>
          <w:szCs w:val="24"/>
          <w:lang w:eastAsia="ru-RU"/>
        </w:rPr>
      </w:pPr>
    </w:p>
    <w:p w14:paraId="2CF2CDEF" w14:textId="28B13952"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Примерный перечень заданий на практических занятиях</w:t>
      </w:r>
    </w:p>
    <w:p w14:paraId="79D31C3E" w14:textId="77777777"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Практическое задание 1.</w:t>
      </w:r>
    </w:p>
    <w:p w14:paraId="32EF6F3C" w14:textId="77777777"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p>
    <w:p w14:paraId="268B1C40" w14:textId="77777777"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 xml:space="preserve"> Изменение структуры грузопотоков вследствие </w:t>
      </w:r>
      <w:proofErr w:type="gramStart"/>
      <w:r w:rsidRPr="00A7688E">
        <w:rPr>
          <w:rFonts w:ascii="Times New Roman" w:eastAsia="Times New Roman" w:hAnsi="Times New Roman" w:cs="Times New Roman"/>
          <w:sz w:val="24"/>
          <w:szCs w:val="24"/>
          <w:lang w:eastAsia="ru-RU"/>
        </w:rPr>
        <w:t>проведения  программ</w:t>
      </w:r>
      <w:proofErr w:type="gramEnd"/>
      <w:r w:rsidRPr="00A7688E">
        <w:rPr>
          <w:rFonts w:ascii="Times New Roman" w:eastAsia="Times New Roman" w:hAnsi="Times New Roman" w:cs="Times New Roman"/>
          <w:sz w:val="24"/>
          <w:szCs w:val="24"/>
          <w:lang w:eastAsia="ru-RU"/>
        </w:rPr>
        <w:t xml:space="preserve"> развития экономики РФ.</w:t>
      </w:r>
    </w:p>
    <w:p w14:paraId="41C799B8" w14:textId="77777777"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 xml:space="preserve">Программы развития экономики предполагают ее структурную перестройку на основе увеличения доли обрабатывающих и высокотехнологичных отраслей. Такая перестройка должна повлиять </w:t>
      </w:r>
      <w:proofErr w:type="gramStart"/>
      <w:r w:rsidRPr="00A7688E">
        <w:rPr>
          <w:rFonts w:ascii="Times New Roman" w:eastAsia="Times New Roman" w:hAnsi="Times New Roman" w:cs="Times New Roman"/>
          <w:sz w:val="24"/>
          <w:szCs w:val="24"/>
          <w:lang w:eastAsia="ru-RU"/>
        </w:rPr>
        <w:t>и  на</w:t>
      </w:r>
      <w:proofErr w:type="gramEnd"/>
      <w:r w:rsidRPr="00A7688E">
        <w:rPr>
          <w:rFonts w:ascii="Times New Roman" w:eastAsia="Times New Roman" w:hAnsi="Times New Roman" w:cs="Times New Roman"/>
          <w:sz w:val="24"/>
          <w:szCs w:val="24"/>
          <w:lang w:eastAsia="ru-RU"/>
        </w:rPr>
        <w:t xml:space="preserve"> структуру грузопотоков.</w:t>
      </w:r>
    </w:p>
    <w:p w14:paraId="2160F2D9" w14:textId="77777777" w:rsidR="00A7688E" w:rsidRPr="00A7688E" w:rsidRDefault="00A7688E" w:rsidP="00A7688E">
      <w:pPr>
        <w:numPr>
          <w:ilvl w:val="0"/>
          <w:numId w:val="6"/>
        </w:num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 xml:space="preserve">Возрастет или уменьшится доля опасных грузов, грузов, перевозимых под температурным контролем, крупногабаритных и </w:t>
      </w:r>
      <w:proofErr w:type="gramStart"/>
      <w:r w:rsidRPr="00A7688E">
        <w:rPr>
          <w:rFonts w:ascii="Times New Roman" w:eastAsia="Times New Roman" w:hAnsi="Times New Roman" w:cs="Times New Roman"/>
          <w:sz w:val="24"/>
          <w:szCs w:val="24"/>
          <w:lang w:eastAsia="ru-RU"/>
        </w:rPr>
        <w:t>тяжеловесных  грузов</w:t>
      </w:r>
      <w:proofErr w:type="gramEnd"/>
      <w:r w:rsidRPr="00A7688E">
        <w:rPr>
          <w:rFonts w:ascii="Times New Roman" w:eastAsia="Times New Roman" w:hAnsi="Times New Roman" w:cs="Times New Roman"/>
          <w:sz w:val="24"/>
          <w:szCs w:val="24"/>
          <w:lang w:eastAsia="ru-RU"/>
        </w:rPr>
        <w:t>? Обоснуйте свой ответ.</w:t>
      </w:r>
    </w:p>
    <w:p w14:paraId="1F5141DB" w14:textId="77777777" w:rsidR="00A7688E" w:rsidRPr="00A7688E" w:rsidRDefault="00A7688E" w:rsidP="00A7688E">
      <w:pPr>
        <w:numPr>
          <w:ilvl w:val="0"/>
          <w:numId w:val="6"/>
        </w:num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 xml:space="preserve">Как, по вашему мнению, изменится при этом соотношение в грузовой массе объемных и весовых грузов, мелких и </w:t>
      </w:r>
      <w:proofErr w:type="spellStart"/>
      <w:r w:rsidRPr="00A7688E">
        <w:rPr>
          <w:rFonts w:ascii="Times New Roman" w:eastAsia="Times New Roman" w:hAnsi="Times New Roman" w:cs="Times New Roman"/>
          <w:sz w:val="24"/>
          <w:szCs w:val="24"/>
          <w:lang w:eastAsia="ru-RU"/>
        </w:rPr>
        <w:t>повагонных</w:t>
      </w:r>
      <w:proofErr w:type="spellEnd"/>
      <w:r w:rsidRPr="00A7688E">
        <w:rPr>
          <w:rFonts w:ascii="Times New Roman" w:eastAsia="Times New Roman" w:hAnsi="Times New Roman" w:cs="Times New Roman"/>
          <w:sz w:val="24"/>
          <w:szCs w:val="24"/>
          <w:lang w:eastAsia="ru-RU"/>
        </w:rPr>
        <w:t xml:space="preserve"> </w:t>
      </w:r>
      <w:proofErr w:type="gramStart"/>
      <w:r w:rsidRPr="00A7688E">
        <w:rPr>
          <w:rFonts w:ascii="Times New Roman" w:eastAsia="Times New Roman" w:hAnsi="Times New Roman" w:cs="Times New Roman"/>
          <w:sz w:val="24"/>
          <w:szCs w:val="24"/>
          <w:lang w:eastAsia="ru-RU"/>
        </w:rPr>
        <w:t>отправок?.</w:t>
      </w:r>
      <w:proofErr w:type="gramEnd"/>
    </w:p>
    <w:p w14:paraId="0B582BEE" w14:textId="77777777"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p>
    <w:p w14:paraId="5099F3DF" w14:textId="77777777"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Практическое задание 2.</w:t>
      </w:r>
    </w:p>
    <w:p w14:paraId="3D2D8482" w14:textId="77777777"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p>
    <w:p w14:paraId="1641488B" w14:textId="77777777"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lastRenderedPageBreak/>
        <w:t xml:space="preserve">Использование отправительской маршрутизации при </w:t>
      </w:r>
      <w:proofErr w:type="gramStart"/>
      <w:r w:rsidRPr="00A7688E">
        <w:rPr>
          <w:rFonts w:ascii="Times New Roman" w:eastAsia="Times New Roman" w:hAnsi="Times New Roman" w:cs="Times New Roman"/>
          <w:sz w:val="24"/>
          <w:szCs w:val="24"/>
          <w:lang w:eastAsia="ru-RU"/>
        </w:rPr>
        <w:t>организации  контейнерных</w:t>
      </w:r>
      <w:proofErr w:type="gramEnd"/>
      <w:r w:rsidRPr="00A7688E">
        <w:rPr>
          <w:rFonts w:ascii="Times New Roman" w:eastAsia="Times New Roman" w:hAnsi="Times New Roman" w:cs="Times New Roman"/>
          <w:sz w:val="24"/>
          <w:szCs w:val="24"/>
          <w:lang w:eastAsia="ru-RU"/>
        </w:rPr>
        <w:t xml:space="preserve"> поездов по Транссибирской магистрали.</w:t>
      </w:r>
    </w:p>
    <w:p w14:paraId="6188C3C0" w14:textId="77777777"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p>
    <w:p w14:paraId="56CA92FC" w14:textId="77777777"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 xml:space="preserve">Известно, что одним из негативных моментов в использовании транзитного потенциала РФ является недостаточно высокая скорость движения поездов по Транссибирской магистрали. Одним из путей решения этой проблемы является использование </w:t>
      </w:r>
      <w:proofErr w:type="gramStart"/>
      <w:r w:rsidRPr="00A7688E">
        <w:rPr>
          <w:rFonts w:ascii="Times New Roman" w:eastAsia="Times New Roman" w:hAnsi="Times New Roman" w:cs="Times New Roman"/>
          <w:sz w:val="24"/>
          <w:szCs w:val="24"/>
          <w:lang w:eastAsia="ru-RU"/>
        </w:rPr>
        <w:t>отправительской  маршрутизации</w:t>
      </w:r>
      <w:proofErr w:type="gramEnd"/>
      <w:r w:rsidRPr="00A7688E">
        <w:rPr>
          <w:rFonts w:ascii="Times New Roman" w:eastAsia="Times New Roman" w:hAnsi="Times New Roman" w:cs="Times New Roman"/>
          <w:sz w:val="24"/>
          <w:szCs w:val="24"/>
          <w:lang w:eastAsia="ru-RU"/>
        </w:rPr>
        <w:t>. Определите, как внедрение такого способа организации движения отразится на величине тарифа на перевозку лесных грузов. При этом надо учесть, что величина одной отправки будет определяться массой магистрального поезда, и из времени движения исключается время простоя на сортировочных станциях.</w:t>
      </w:r>
    </w:p>
    <w:p w14:paraId="3475BF84" w14:textId="77777777" w:rsidR="00A7688E" w:rsidRDefault="00A7688E" w:rsidP="00A7688E">
      <w:pPr>
        <w:rPr>
          <w:rFonts w:ascii="Times New Roman" w:eastAsia="Times New Roman" w:hAnsi="Times New Roman" w:cs="Times New Roman"/>
          <w:sz w:val="24"/>
          <w:szCs w:val="24"/>
          <w:lang w:eastAsia="ru-RU"/>
        </w:rPr>
      </w:pPr>
    </w:p>
    <w:p w14:paraId="2440E8FF" w14:textId="77777777" w:rsidR="00A7688E" w:rsidRDefault="00A7688E" w:rsidP="00A7688E">
      <w:pPr>
        <w:rPr>
          <w:rFonts w:ascii="Times New Roman" w:eastAsia="Times New Roman" w:hAnsi="Times New Roman" w:cs="Times New Roman"/>
          <w:sz w:val="24"/>
          <w:szCs w:val="24"/>
          <w:lang w:eastAsia="ru-RU"/>
        </w:rPr>
      </w:pPr>
    </w:p>
    <w:p w14:paraId="69374165" w14:textId="77777777" w:rsidR="00A7688E" w:rsidRPr="006E45C1" w:rsidRDefault="00A7688E" w:rsidP="00A7688E">
      <w:pPr>
        <w:spacing w:after="0" w:line="25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Примерный перечень </w:t>
      </w:r>
      <w:proofErr w:type="gramStart"/>
      <w:r>
        <w:rPr>
          <w:rFonts w:ascii="Times New Roman" w:eastAsia="Times New Roman" w:hAnsi="Times New Roman" w:cs="Times New Roman"/>
          <w:b/>
          <w:sz w:val="24"/>
          <w:szCs w:val="24"/>
        </w:rPr>
        <w:t xml:space="preserve">Вопросов </w:t>
      </w:r>
      <w:r w:rsidRPr="006E45C1">
        <w:rPr>
          <w:rFonts w:ascii="Times New Roman" w:eastAsia="Times New Roman" w:hAnsi="Times New Roman" w:cs="Times New Roman"/>
          <w:b/>
          <w:sz w:val="24"/>
          <w:szCs w:val="24"/>
        </w:rPr>
        <w:t xml:space="preserve"> для</w:t>
      </w:r>
      <w:proofErr w:type="gramEnd"/>
      <w:r w:rsidRPr="006E45C1">
        <w:rPr>
          <w:rFonts w:ascii="Times New Roman" w:eastAsia="Times New Roman" w:hAnsi="Times New Roman" w:cs="Times New Roman"/>
          <w:b/>
          <w:sz w:val="24"/>
          <w:szCs w:val="24"/>
        </w:rPr>
        <w:t xml:space="preserve"> устного опроса на практических занятиях</w:t>
      </w:r>
    </w:p>
    <w:p w14:paraId="07D4B9D4" w14:textId="77777777" w:rsidR="00A7688E" w:rsidRPr="006E45C1" w:rsidRDefault="00A7688E" w:rsidP="00A7688E">
      <w:pPr>
        <w:spacing w:after="0" w:line="252" w:lineRule="auto"/>
        <w:rPr>
          <w:rFonts w:ascii="Times New Roman" w:eastAsia="Times New Roman" w:hAnsi="Times New Roman" w:cs="Times New Roman"/>
          <w:b/>
          <w:sz w:val="24"/>
          <w:szCs w:val="24"/>
        </w:rPr>
      </w:pPr>
    </w:p>
    <w:p w14:paraId="06E9B058" w14:textId="77777777" w:rsidR="00A7688E" w:rsidRPr="006E45C1" w:rsidRDefault="00A7688E" w:rsidP="00A7688E">
      <w:pPr>
        <w:widowControl w:val="0"/>
        <w:numPr>
          <w:ilvl w:val="0"/>
          <w:numId w:val="7"/>
        </w:numPr>
        <w:spacing w:after="0" w:line="240" w:lineRule="atLeast"/>
        <w:jc w:val="both"/>
        <w:rPr>
          <w:rFonts w:ascii="Times New Roman" w:eastAsia="Times New Roman" w:hAnsi="Times New Roman" w:cs="Calibri"/>
          <w:bCs/>
          <w:noProof/>
          <w:sz w:val="24"/>
          <w:szCs w:val="24"/>
        </w:rPr>
      </w:pPr>
      <w:r w:rsidRPr="006E45C1">
        <w:rPr>
          <w:rFonts w:ascii="Times New Roman" w:eastAsia="Times New Roman" w:hAnsi="Times New Roman" w:cs="Calibri"/>
          <w:bCs/>
          <w:noProof/>
          <w:sz w:val="24"/>
          <w:szCs w:val="24"/>
        </w:rPr>
        <w:t>Перечислите количественные и качественные показатели траспортных потоков и дайте их харакеристику.</w:t>
      </w:r>
    </w:p>
    <w:p w14:paraId="4E1EC788" w14:textId="77777777" w:rsidR="00A7688E" w:rsidRPr="006E45C1" w:rsidRDefault="00A7688E" w:rsidP="00A7688E">
      <w:pPr>
        <w:widowControl w:val="0"/>
        <w:numPr>
          <w:ilvl w:val="0"/>
          <w:numId w:val="7"/>
        </w:numPr>
        <w:spacing w:after="0" w:line="240" w:lineRule="atLeast"/>
        <w:jc w:val="both"/>
        <w:rPr>
          <w:rFonts w:ascii="Times New Roman" w:eastAsia="Times New Roman" w:hAnsi="Times New Roman" w:cs="Calibri"/>
          <w:bCs/>
          <w:noProof/>
          <w:sz w:val="24"/>
          <w:szCs w:val="24"/>
        </w:rPr>
      </w:pPr>
      <w:r w:rsidRPr="006E45C1">
        <w:rPr>
          <w:rFonts w:ascii="Times New Roman" w:eastAsia="Times New Roman" w:hAnsi="Times New Roman" w:cs="Calibri"/>
          <w:bCs/>
          <w:noProof/>
          <w:sz w:val="24"/>
          <w:szCs w:val="24"/>
        </w:rPr>
        <w:t>Какие виды  колебаний транспортных потоков выделяют, по каким критериям классифицируют.</w:t>
      </w:r>
    </w:p>
    <w:p w14:paraId="0DD982A7" w14:textId="77777777" w:rsidR="00A7688E" w:rsidRPr="006E45C1" w:rsidRDefault="00A7688E" w:rsidP="00A7688E">
      <w:pPr>
        <w:widowControl w:val="0"/>
        <w:numPr>
          <w:ilvl w:val="0"/>
          <w:numId w:val="7"/>
        </w:numPr>
        <w:spacing w:after="0" w:line="240" w:lineRule="atLeast"/>
        <w:jc w:val="both"/>
        <w:rPr>
          <w:rFonts w:ascii="Times New Roman" w:eastAsia="Times New Roman" w:hAnsi="Times New Roman" w:cs="Calibri"/>
          <w:bCs/>
          <w:noProof/>
          <w:sz w:val="24"/>
          <w:szCs w:val="24"/>
        </w:rPr>
      </w:pPr>
      <w:r w:rsidRPr="006E45C1">
        <w:rPr>
          <w:rFonts w:ascii="Times New Roman" w:eastAsia="Times New Roman" w:hAnsi="Times New Roman" w:cs="Calibri"/>
          <w:bCs/>
          <w:noProof/>
          <w:sz w:val="24"/>
          <w:szCs w:val="24"/>
        </w:rPr>
        <w:t>Назовите способы  регулирования различных видов колебаний.</w:t>
      </w:r>
    </w:p>
    <w:p w14:paraId="6C75F6C4" w14:textId="77777777" w:rsidR="00A7688E" w:rsidRPr="006E45C1" w:rsidRDefault="00A7688E" w:rsidP="00A7688E">
      <w:pPr>
        <w:widowControl w:val="0"/>
        <w:numPr>
          <w:ilvl w:val="0"/>
          <w:numId w:val="7"/>
        </w:numPr>
        <w:spacing w:after="0" w:line="240" w:lineRule="atLeast"/>
        <w:jc w:val="both"/>
        <w:rPr>
          <w:rFonts w:ascii="Times New Roman" w:eastAsia="Times New Roman" w:hAnsi="Times New Roman" w:cs="Calibri"/>
          <w:bCs/>
          <w:noProof/>
          <w:sz w:val="24"/>
          <w:szCs w:val="24"/>
        </w:rPr>
      </w:pPr>
      <w:r w:rsidRPr="006E45C1">
        <w:rPr>
          <w:rFonts w:ascii="Times New Roman" w:eastAsia="Times New Roman" w:hAnsi="Times New Roman" w:cs="Calibri"/>
          <w:bCs/>
          <w:noProof/>
          <w:sz w:val="24"/>
          <w:szCs w:val="24"/>
        </w:rPr>
        <w:t>Перечислите источники данных для анализа грузопотоков. Что входит в понятие полевых исследований?</w:t>
      </w:r>
    </w:p>
    <w:p w14:paraId="04889C97" w14:textId="77777777"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 xml:space="preserve">Какая взаимосвязь существует между специализацией поездов и  планом  формирования поездов, </w:t>
      </w:r>
    </w:p>
    <w:p w14:paraId="07EC092D" w14:textId="77777777"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 xml:space="preserve">Какие бывают графики движения поездов. Дайте характеритсику каждого. </w:t>
      </w:r>
    </w:p>
    <w:p w14:paraId="0528BF4B" w14:textId="77777777"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В чем необходимость диспетчерского регулирование и оперативного управления.</w:t>
      </w:r>
    </w:p>
    <w:p w14:paraId="073F5FB7" w14:textId="77777777" w:rsidR="00A7688E" w:rsidRPr="006E45C1" w:rsidRDefault="00A7688E" w:rsidP="00A7688E">
      <w:pPr>
        <w:numPr>
          <w:ilvl w:val="0"/>
          <w:numId w:val="7"/>
        </w:numPr>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Перечислите основные характеристики контейнерных перевозок,</w:t>
      </w:r>
    </w:p>
    <w:p w14:paraId="25479D30" w14:textId="77777777" w:rsidR="00A7688E" w:rsidRPr="006E45C1" w:rsidRDefault="00A7688E" w:rsidP="00A7688E">
      <w:pPr>
        <w:numPr>
          <w:ilvl w:val="0"/>
          <w:numId w:val="7"/>
        </w:numPr>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Расскажите о  контейнерных поездах, назовите их основные маршруты в РФ.</w:t>
      </w:r>
    </w:p>
    <w:p w14:paraId="47660CA2" w14:textId="77777777" w:rsidR="00A7688E" w:rsidRPr="006E45C1" w:rsidRDefault="00A7688E" w:rsidP="00A7688E">
      <w:pPr>
        <w:numPr>
          <w:ilvl w:val="0"/>
          <w:numId w:val="7"/>
        </w:numPr>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Что означет поняте «кольцевые контейнерные маршруты», где они используются.</w:t>
      </w:r>
    </w:p>
    <w:p w14:paraId="30FF86A8" w14:textId="77777777" w:rsidR="00A7688E" w:rsidRPr="006E45C1" w:rsidRDefault="00A7688E" w:rsidP="00A7688E">
      <w:pPr>
        <w:numPr>
          <w:ilvl w:val="0"/>
          <w:numId w:val="7"/>
        </w:numPr>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Расскажите о  сухих портах и сухопутных мостах.</w:t>
      </w:r>
    </w:p>
    <w:p w14:paraId="55DDB2C5" w14:textId="77777777" w:rsidR="00A7688E" w:rsidRPr="006E45C1" w:rsidRDefault="00A7688E" w:rsidP="00A7688E">
      <w:pPr>
        <w:widowControl w:val="0"/>
        <w:numPr>
          <w:ilvl w:val="0"/>
          <w:numId w:val="7"/>
        </w:numPr>
        <w:spacing w:after="0" w:line="240" w:lineRule="atLeast"/>
        <w:jc w:val="both"/>
        <w:rPr>
          <w:rFonts w:ascii="Times New Roman" w:eastAsia="Times New Roman" w:hAnsi="Times New Roman" w:cs="Calibri"/>
          <w:bCs/>
          <w:noProof/>
          <w:sz w:val="24"/>
          <w:szCs w:val="24"/>
        </w:rPr>
      </w:pPr>
      <w:r w:rsidRPr="006E45C1">
        <w:rPr>
          <w:rFonts w:ascii="Times New Roman" w:eastAsia="Times New Roman" w:hAnsi="Times New Roman" w:cs="Times New Roman"/>
          <w:bCs/>
          <w:noProof/>
          <w:sz w:val="24"/>
          <w:szCs w:val="24"/>
        </w:rPr>
        <w:t>Назовите основные виды бесперегрузочного сообщения, их преимущества и основные характеристики.</w:t>
      </w:r>
    </w:p>
    <w:p w14:paraId="3520244E" w14:textId="77777777"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Объясните понятие «Морской ХАБ». Приведите примеры.</w:t>
      </w:r>
    </w:p>
    <w:p w14:paraId="2D1D9E07" w14:textId="77777777"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 xml:space="preserve">Охарактеризуйте фидерные, трамповые и линейные перевозки. </w:t>
      </w:r>
    </w:p>
    <w:p w14:paraId="64443647" w14:textId="77777777"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Перечислите основные проблемы и перспективы использования Северного Морского пути как международного транспортного коридора.</w:t>
      </w:r>
    </w:p>
    <w:p w14:paraId="27E3236D" w14:textId="77777777"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В чем заключаются особенности транспортировки наливных грузов.</w:t>
      </w:r>
    </w:p>
    <w:p w14:paraId="4FD2DA13" w14:textId="77777777"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В чем преимущества новых видов подвижного состава для перевозки наливных грузов: танк-контейнеров, флекси-танков.</w:t>
      </w:r>
    </w:p>
    <w:p w14:paraId="6704DDB2" w14:textId="77777777"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sz w:val="24"/>
          <w:szCs w:val="24"/>
          <w:lang w:eastAsia="ru-RU"/>
        </w:rPr>
        <w:t xml:space="preserve">В чем заключается понятие маршрутизации. </w:t>
      </w:r>
      <w:proofErr w:type="gramStart"/>
      <w:r w:rsidRPr="006E45C1">
        <w:rPr>
          <w:rFonts w:ascii="Times New Roman" w:eastAsia="Times New Roman" w:hAnsi="Times New Roman" w:cs="Times New Roman"/>
          <w:sz w:val="24"/>
          <w:szCs w:val="24"/>
          <w:lang w:eastAsia="ru-RU"/>
        </w:rPr>
        <w:t>Каковы  проблемы</w:t>
      </w:r>
      <w:proofErr w:type="gramEnd"/>
      <w:r w:rsidRPr="006E45C1">
        <w:rPr>
          <w:rFonts w:ascii="Times New Roman" w:eastAsia="Times New Roman" w:hAnsi="Times New Roman" w:cs="Times New Roman"/>
          <w:sz w:val="24"/>
          <w:szCs w:val="24"/>
          <w:lang w:eastAsia="ru-RU"/>
        </w:rPr>
        <w:t xml:space="preserve"> ее внедрения, и основные преимущества. </w:t>
      </w:r>
    </w:p>
    <w:p w14:paraId="40B9EADA" w14:textId="77777777"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sz w:val="24"/>
          <w:szCs w:val="24"/>
          <w:lang w:eastAsia="ru-RU"/>
        </w:rPr>
        <w:t xml:space="preserve">Какое влияние </w:t>
      </w:r>
      <w:proofErr w:type="gramStart"/>
      <w:r w:rsidRPr="006E45C1">
        <w:rPr>
          <w:rFonts w:ascii="Times New Roman" w:eastAsia="Times New Roman" w:hAnsi="Times New Roman" w:cs="Times New Roman"/>
          <w:sz w:val="24"/>
          <w:szCs w:val="24"/>
          <w:lang w:eastAsia="ru-RU"/>
        </w:rPr>
        <w:t>оказывает  маршрутизация</w:t>
      </w:r>
      <w:proofErr w:type="gramEnd"/>
      <w:r w:rsidRPr="006E45C1">
        <w:rPr>
          <w:rFonts w:ascii="Times New Roman" w:eastAsia="Times New Roman" w:hAnsi="Times New Roman" w:cs="Times New Roman"/>
          <w:sz w:val="24"/>
          <w:szCs w:val="24"/>
          <w:lang w:eastAsia="ru-RU"/>
        </w:rPr>
        <w:t xml:space="preserve"> на скорость доставки и стоимость доставки грузов?</w:t>
      </w:r>
      <w:r w:rsidRPr="006E45C1">
        <w:rPr>
          <w:rFonts w:ascii="Times New Roman" w:eastAsia="Times New Roman" w:hAnsi="Times New Roman" w:cs="Times New Roman"/>
          <w:bCs/>
          <w:noProof/>
          <w:sz w:val="24"/>
          <w:szCs w:val="24"/>
        </w:rPr>
        <w:t xml:space="preserve"> </w:t>
      </w:r>
    </w:p>
    <w:p w14:paraId="37738A55" w14:textId="77777777" w:rsidR="00A7688E" w:rsidRPr="006E45C1" w:rsidRDefault="00A7688E" w:rsidP="00A7688E">
      <w:pPr>
        <w:widowControl w:val="0"/>
        <w:numPr>
          <w:ilvl w:val="0"/>
          <w:numId w:val="7"/>
        </w:numPr>
        <w:spacing w:after="0" w:line="240" w:lineRule="atLeast"/>
        <w:jc w:val="both"/>
        <w:rPr>
          <w:rFonts w:ascii="Times New Roman" w:eastAsia="Times New Roman" w:hAnsi="Times New Roman" w:cs="Calibri"/>
          <w:bCs/>
          <w:noProof/>
          <w:sz w:val="24"/>
          <w:szCs w:val="24"/>
        </w:rPr>
      </w:pPr>
      <w:r w:rsidRPr="006E45C1">
        <w:rPr>
          <w:rFonts w:ascii="Times New Roman" w:eastAsia="Times New Roman" w:hAnsi="Times New Roman" w:cs="Calibri"/>
          <w:bCs/>
          <w:noProof/>
          <w:sz w:val="24"/>
          <w:szCs w:val="24"/>
        </w:rPr>
        <w:t>Перечислите основные характеристики и причины возникновения возвртных транспортных потоков</w:t>
      </w:r>
    </w:p>
    <w:p w14:paraId="668EB040" w14:textId="77777777" w:rsidR="00A7688E" w:rsidRDefault="00A7688E" w:rsidP="00A7688E"/>
    <w:p w14:paraId="624E0359" w14:textId="77777777" w:rsidR="0038430F" w:rsidRPr="000114A6" w:rsidRDefault="0038430F" w:rsidP="0038430F">
      <w:pPr>
        <w:spacing w:after="0" w:line="240" w:lineRule="atLeast"/>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lastRenderedPageBreak/>
        <w:t xml:space="preserve">Примерный </w:t>
      </w:r>
      <w:r w:rsidRPr="000114A6">
        <w:rPr>
          <w:rFonts w:ascii="Times New Roman" w:eastAsia="Times New Roman" w:hAnsi="Times New Roman" w:cs="Times New Roman"/>
          <w:b/>
          <w:bCs/>
          <w:noProof/>
          <w:sz w:val="24"/>
          <w:szCs w:val="24"/>
        </w:rPr>
        <w:t>Перечень тестовых вопросов.</w:t>
      </w:r>
    </w:p>
    <w:p w14:paraId="65E35DA6" w14:textId="77777777" w:rsidR="0038430F" w:rsidRPr="000114A6" w:rsidRDefault="0038430F" w:rsidP="0038430F">
      <w:pPr>
        <w:spacing w:after="160" w:line="252" w:lineRule="auto"/>
        <w:jc w:val="center"/>
        <w:rPr>
          <w:rFonts w:ascii="Calibri" w:eastAsia="Times New Roman" w:hAnsi="Calibri" w:cs="Calibri"/>
          <w:b/>
          <w:bCs/>
          <w:color w:val="000000"/>
          <w:lang w:eastAsia="ru-RU"/>
        </w:rPr>
      </w:pPr>
      <w:r w:rsidRPr="000114A6">
        <w:rPr>
          <w:rFonts w:ascii="Calibri" w:eastAsia="Times New Roman" w:hAnsi="Calibri" w:cs="Calibri"/>
          <w:b/>
          <w:bCs/>
          <w:color w:val="000000"/>
          <w:lang w:eastAsia="ru-RU"/>
        </w:rPr>
        <w:t>Тест 1</w:t>
      </w:r>
    </w:p>
    <w:p w14:paraId="5E8C8DDB" w14:textId="77777777" w:rsidR="0038430F" w:rsidRPr="000114A6" w:rsidRDefault="0038430F" w:rsidP="00D333F8">
      <w:pPr>
        <w:spacing w:after="0" w:line="240" w:lineRule="auto"/>
        <w:rPr>
          <w:rFonts w:ascii="Times New Roman" w:eastAsia="Times New Roman" w:hAnsi="Times New Roman" w:cs="Times New Roman"/>
          <w:color w:val="000000"/>
          <w:sz w:val="24"/>
          <w:szCs w:val="24"/>
        </w:rPr>
      </w:pPr>
      <w:r w:rsidRPr="000114A6">
        <w:rPr>
          <w:rFonts w:ascii="Times New Roman" w:eastAsia="Times New Roman" w:hAnsi="Times New Roman" w:cs="Times New Roman"/>
          <w:sz w:val="24"/>
          <w:szCs w:val="24"/>
        </w:rPr>
        <w:t xml:space="preserve">1. </w:t>
      </w:r>
      <w:r w:rsidRPr="000114A6">
        <w:rPr>
          <w:rFonts w:ascii="Times New Roman" w:eastAsia="Times New Roman" w:hAnsi="Times New Roman" w:cs="Calibri"/>
          <w:b/>
          <w:bCs/>
          <w:color w:val="3366FF"/>
          <w:sz w:val="24"/>
          <w:szCs w:val="24"/>
        </w:rPr>
        <w:t xml:space="preserve"> </w:t>
      </w:r>
      <w:r w:rsidRPr="000114A6">
        <w:rPr>
          <w:rFonts w:ascii="Times New Roman" w:eastAsia="Times New Roman" w:hAnsi="Times New Roman" w:cs="Calibri"/>
          <w:b/>
          <w:bCs/>
          <w:color w:val="000000"/>
          <w:sz w:val="24"/>
          <w:szCs w:val="24"/>
        </w:rPr>
        <w:t>Сухопутный мост типа «</w:t>
      </w:r>
      <w:proofErr w:type="spellStart"/>
      <w:proofErr w:type="gramStart"/>
      <w:r w:rsidRPr="000114A6">
        <w:rPr>
          <w:rFonts w:ascii="Times New Roman" w:eastAsia="Times New Roman" w:hAnsi="Times New Roman" w:cs="Calibri"/>
          <w:b/>
          <w:bCs/>
          <w:color w:val="000000"/>
          <w:sz w:val="24"/>
          <w:szCs w:val="24"/>
        </w:rPr>
        <w:t>Лендбридж</w:t>
      </w:r>
      <w:proofErr w:type="spellEnd"/>
      <w:r w:rsidRPr="000114A6">
        <w:rPr>
          <w:rFonts w:ascii="Times New Roman" w:eastAsia="Times New Roman" w:hAnsi="Times New Roman" w:cs="Calibri"/>
          <w:b/>
          <w:bCs/>
          <w:color w:val="000000"/>
          <w:sz w:val="24"/>
          <w:szCs w:val="24"/>
        </w:rPr>
        <w:t xml:space="preserve">» </w:t>
      </w:r>
      <w:r w:rsidRPr="000114A6">
        <w:rPr>
          <w:rFonts w:ascii="Times New Roman" w:eastAsia="Times New Roman" w:hAnsi="Times New Roman" w:cs="Times New Roman"/>
          <w:color w:val="000000"/>
          <w:sz w:val="24"/>
          <w:szCs w:val="24"/>
        </w:rPr>
        <w:t xml:space="preserve"> представляет</w:t>
      </w:r>
      <w:proofErr w:type="gramEnd"/>
      <w:r w:rsidRPr="000114A6">
        <w:rPr>
          <w:rFonts w:ascii="Times New Roman" w:eastAsia="Times New Roman" w:hAnsi="Times New Roman" w:cs="Times New Roman"/>
          <w:color w:val="000000"/>
          <w:sz w:val="24"/>
          <w:szCs w:val="24"/>
        </w:rPr>
        <w:t xml:space="preserve"> собой сухопутную составляющую перевозки контейнеров :</w:t>
      </w:r>
    </w:p>
    <w:p w14:paraId="512B019E" w14:textId="77777777" w:rsidR="0038430F" w:rsidRPr="000114A6" w:rsidRDefault="0038430F" w:rsidP="00D333F8">
      <w:pPr>
        <w:spacing w:after="0" w:line="240" w:lineRule="auto"/>
        <w:rPr>
          <w:rFonts w:ascii="Times New Roman" w:eastAsia="Times New Roman" w:hAnsi="Times New Roman" w:cs="Times New Roman"/>
          <w:color w:val="000000"/>
          <w:sz w:val="24"/>
          <w:szCs w:val="24"/>
        </w:rPr>
      </w:pPr>
      <w:r w:rsidRPr="000114A6">
        <w:rPr>
          <w:rFonts w:ascii="Times New Roman" w:eastAsia="Times New Roman" w:hAnsi="Times New Roman" w:cs="Times New Roman"/>
          <w:color w:val="000000"/>
          <w:sz w:val="24"/>
          <w:szCs w:val="24"/>
        </w:rPr>
        <w:t xml:space="preserve">а. по схеме </w:t>
      </w:r>
      <w:r w:rsidRPr="000114A6">
        <w:rPr>
          <w:rFonts w:ascii="Times New Roman" w:eastAsia="Times New Roman" w:hAnsi="Times New Roman" w:cs="Times New Roman"/>
          <w:color w:val="000000"/>
          <w:sz w:val="24"/>
          <w:szCs w:val="24"/>
          <w:u w:val="single"/>
        </w:rPr>
        <w:t>“море – суша – море”,</w:t>
      </w:r>
      <w:r w:rsidRPr="000114A6">
        <w:rPr>
          <w:rFonts w:ascii="Times New Roman" w:eastAsia="Times New Roman" w:hAnsi="Times New Roman" w:cs="Times New Roman"/>
          <w:color w:val="000000"/>
          <w:sz w:val="24"/>
          <w:szCs w:val="24"/>
        </w:rPr>
        <w:t> </w:t>
      </w:r>
    </w:p>
    <w:p w14:paraId="79E9FC49" w14:textId="77777777" w:rsidR="0038430F" w:rsidRPr="000114A6" w:rsidRDefault="0038430F" w:rsidP="00D333F8">
      <w:pPr>
        <w:spacing w:after="0" w:line="240" w:lineRule="auto"/>
        <w:rPr>
          <w:rFonts w:ascii="Times New Roman" w:eastAsia="Times New Roman" w:hAnsi="Times New Roman" w:cs="Times New Roman"/>
          <w:color w:val="000000"/>
          <w:sz w:val="24"/>
          <w:szCs w:val="24"/>
        </w:rPr>
      </w:pPr>
      <w:r w:rsidRPr="000114A6">
        <w:rPr>
          <w:rFonts w:ascii="Times New Roman" w:eastAsia="Times New Roman" w:hAnsi="Times New Roman" w:cs="Times New Roman"/>
          <w:color w:val="000000"/>
          <w:sz w:val="24"/>
          <w:szCs w:val="24"/>
        </w:rPr>
        <w:t xml:space="preserve">б. по схеме «Море- </w:t>
      </w:r>
      <w:proofErr w:type="gramStart"/>
      <w:r w:rsidRPr="000114A6">
        <w:rPr>
          <w:rFonts w:ascii="Times New Roman" w:eastAsia="Times New Roman" w:hAnsi="Times New Roman" w:cs="Times New Roman"/>
          <w:color w:val="000000"/>
          <w:sz w:val="24"/>
          <w:szCs w:val="24"/>
        </w:rPr>
        <w:t>суша(</w:t>
      </w:r>
      <w:proofErr w:type="gramEnd"/>
      <w:r w:rsidRPr="000114A6">
        <w:rPr>
          <w:rFonts w:ascii="Times New Roman" w:eastAsia="Times New Roman" w:hAnsi="Times New Roman" w:cs="Times New Roman"/>
          <w:color w:val="000000"/>
          <w:sz w:val="24"/>
          <w:szCs w:val="24"/>
        </w:rPr>
        <w:t>против. порт)</w:t>
      </w:r>
    </w:p>
    <w:p w14:paraId="20808052" w14:textId="77777777" w:rsidR="0038430F" w:rsidRPr="000114A6" w:rsidRDefault="0038430F" w:rsidP="00D333F8">
      <w:pPr>
        <w:spacing w:after="0" w:line="240" w:lineRule="auto"/>
        <w:rPr>
          <w:rFonts w:ascii="Times New Roman" w:eastAsia="Times New Roman" w:hAnsi="Times New Roman" w:cs="Times New Roman"/>
          <w:color w:val="000000"/>
          <w:sz w:val="24"/>
          <w:szCs w:val="24"/>
        </w:rPr>
      </w:pPr>
      <w:r w:rsidRPr="000114A6">
        <w:rPr>
          <w:rFonts w:ascii="Times New Roman" w:eastAsia="Times New Roman" w:hAnsi="Times New Roman" w:cs="Times New Roman"/>
          <w:color w:val="000000"/>
          <w:sz w:val="24"/>
          <w:szCs w:val="24"/>
        </w:rPr>
        <w:t>в. по схеме «море – суша (внутренний пункт страны)</w:t>
      </w:r>
    </w:p>
    <w:p w14:paraId="7CC790BE" w14:textId="77777777" w:rsidR="0038430F" w:rsidRPr="000114A6" w:rsidRDefault="0038430F" w:rsidP="00D333F8">
      <w:pPr>
        <w:spacing w:after="0" w:line="240" w:lineRule="auto"/>
        <w:rPr>
          <w:rFonts w:ascii="Times New Roman" w:eastAsia="Times New Roman" w:hAnsi="Times New Roman" w:cs="Times New Roman"/>
          <w:color w:val="000000"/>
          <w:sz w:val="24"/>
          <w:szCs w:val="24"/>
        </w:rPr>
      </w:pPr>
      <w:r w:rsidRPr="000114A6">
        <w:rPr>
          <w:rFonts w:ascii="Times New Roman" w:eastAsia="Times New Roman" w:hAnsi="Times New Roman" w:cs="Times New Roman"/>
          <w:color w:val="000000"/>
          <w:sz w:val="24"/>
          <w:szCs w:val="24"/>
        </w:rPr>
        <w:t>г. по схеме «суша – суша»</w:t>
      </w:r>
    </w:p>
    <w:p w14:paraId="0F08C9C1" w14:textId="77777777" w:rsidR="0038430F" w:rsidRPr="000114A6" w:rsidRDefault="0038430F" w:rsidP="00D333F8">
      <w:pPr>
        <w:spacing w:after="0" w:line="240" w:lineRule="auto"/>
        <w:rPr>
          <w:rFonts w:ascii="Times New Roman" w:eastAsia="Times New Roman" w:hAnsi="Times New Roman" w:cs="Times New Roman"/>
          <w:color w:val="000000"/>
          <w:sz w:val="24"/>
          <w:szCs w:val="24"/>
        </w:rPr>
      </w:pPr>
      <w:r w:rsidRPr="000114A6">
        <w:rPr>
          <w:rFonts w:ascii="Times New Roman" w:eastAsia="Times New Roman" w:hAnsi="Times New Roman" w:cs="Calibri"/>
        </w:rPr>
        <w:t xml:space="preserve"> </w:t>
      </w:r>
      <w:r w:rsidRPr="000114A6">
        <w:rPr>
          <w:rFonts w:ascii="Times New Roman" w:eastAsia="Times New Roman" w:hAnsi="Times New Roman" w:cs="Calibri"/>
          <w:b/>
        </w:rPr>
        <w:t>2. Коэффициент неравномерности грузопотока – это</w:t>
      </w:r>
    </w:p>
    <w:p w14:paraId="5F30A6FC" w14:textId="77777777" w:rsidR="0038430F" w:rsidRPr="000114A6" w:rsidRDefault="0038430F" w:rsidP="00D333F8">
      <w:pPr>
        <w:spacing w:after="0" w:line="240" w:lineRule="auto"/>
        <w:rPr>
          <w:rFonts w:ascii="Times New Roman" w:eastAsia="Times New Roman" w:hAnsi="Times New Roman" w:cs="Times New Roman"/>
          <w:color w:val="000000"/>
          <w:sz w:val="24"/>
          <w:szCs w:val="24"/>
        </w:rPr>
      </w:pPr>
      <w:r w:rsidRPr="000114A6">
        <w:rPr>
          <w:rFonts w:ascii="Times New Roman" w:eastAsia="Times New Roman" w:hAnsi="Times New Roman" w:cs="Calibri"/>
        </w:rPr>
        <w:t xml:space="preserve">  </w:t>
      </w:r>
      <w:r w:rsidRPr="000114A6">
        <w:rPr>
          <w:rFonts w:ascii="Times New Roman" w:eastAsia="Times New Roman" w:hAnsi="Times New Roman" w:cs="Times New Roman"/>
          <w:sz w:val="24"/>
          <w:szCs w:val="24"/>
        </w:rPr>
        <w:t>а. Отношение максимальной величины грузопотока к минимальной</w:t>
      </w:r>
    </w:p>
    <w:p w14:paraId="68830263" w14:textId="77777777" w:rsidR="0038430F" w:rsidRPr="000114A6" w:rsidRDefault="0038430F" w:rsidP="00D333F8">
      <w:pPr>
        <w:spacing w:after="0" w:line="240" w:lineRule="auto"/>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  б. Отношение максимальной величины грузопотока к средней</w:t>
      </w:r>
    </w:p>
    <w:p w14:paraId="04FF7EF0" w14:textId="77777777" w:rsidR="0038430F" w:rsidRPr="000114A6" w:rsidRDefault="0038430F" w:rsidP="00D333F8">
      <w:pPr>
        <w:spacing w:after="0" w:line="240" w:lineRule="auto"/>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    в. Отношение средней величины грузопотока к минимальной</w:t>
      </w:r>
    </w:p>
    <w:p w14:paraId="58B57109" w14:textId="77777777" w:rsidR="0038430F" w:rsidRPr="000114A6" w:rsidRDefault="0038430F" w:rsidP="00D333F8">
      <w:pPr>
        <w:spacing w:after="0" w:line="240" w:lineRule="auto"/>
        <w:rPr>
          <w:rFonts w:ascii="Times New Roman" w:eastAsia="Times New Roman" w:hAnsi="Times New Roman" w:cs="Calibri"/>
        </w:rPr>
      </w:pPr>
      <w:r w:rsidRPr="000114A6">
        <w:rPr>
          <w:rFonts w:ascii="Times New Roman" w:eastAsia="Times New Roman" w:hAnsi="Times New Roman" w:cs="Times New Roman"/>
          <w:sz w:val="24"/>
          <w:szCs w:val="24"/>
        </w:rPr>
        <w:t xml:space="preserve">    г. Отношение средней величины грузопотока к максимальной</w:t>
      </w:r>
    </w:p>
    <w:p w14:paraId="43BE5AC8" w14:textId="77777777" w:rsidR="0038430F" w:rsidRPr="000114A6" w:rsidRDefault="0038430F" w:rsidP="00D333F8">
      <w:pPr>
        <w:tabs>
          <w:tab w:val="left" w:pos="1770"/>
        </w:tabs>
        <w:spacing w:after="0" w:line="240" w:lineRule="auto"/>
        <w:rPr>
          <w:rFonts w:ascii="Times New Roman" w:eastAsia="Times New Roman" w:hAnsi="Times New Roman" w:cs="Times New Roman"/>
          <w:b/>
          <w:sz w:val="24"/>
          <w:szCs w:val="24"/>
        </w:rPr>
      </w:pPr>
      <w:r w:rsidRPr="000114A6">
        <w:rPr>
          <w:rFonts w:ascii="Times New Roman" w:eastAsia="Times New Roman" w:hAnsi="Times New Roman" w:cs="Times New Roman"/>
          <w:b/>
          <w:sz w:val="24"/>
          <w:szCs w:val="24"/>
        </w:rPr>
        <w:t>3.</w:t>
      </w:r>
      <w:r w:rsidRPr="000114A6">
        <w:rPr>
          <w:rFonts w:ascii="Times New Roman" w:eastAsia="Times New Roman" w:hAnsi="Times New Roman" w:cs="Times New Roman"/>
          <w:sz w:val="24"/>
          <w:szCs w:val="24"/>
        </w:rPr>
        <w:t xml:space="preserve"> </w:t>
      </w:r>
      <w:r w:rsidRPr="000114A6">
        <w:rPr>
          <w:rFonts w:ascii="Times New Roman" w:eastAsia="Times New Roman" w:hAnsi="Times New Roman" w:cs="Times New Roman"/>
          <w:b/>
          <w:sz w:val="24"/>
          <w:szCs w:val="24"/>
        </w:rPr>
        <w:t xml:space="preserve">Какой из </w:t>
      </w:r>
      <w:proofErr w:type="gramStart"/>
      <w:r w:rsidRPr="000114A6">
        <w:rPr>
          <w:rFonts w:ascii="Times New Roman" w:eastAsia="Times New Roman" w:hAnsi="Times New Roman" w:cs="Times New Roman"/>
          <w:b/>
          <w:sz w:val="24"/>
          <w:szCs w:val="24"/>
        </w:rPr>
        <w:t>перечисленных  транспортных</w:t>
      </w:r>
      <w:proofErr w:type="gramEnd"/>
      <w:r w:rsidRPr="000114A6">
        <w:rPr>
          <w:rFonts w:ascii="Times New Roman" w:eastAsia="Times New Roman" w:hAnsi="Times New Roman" w:cs="Times New Roman"/>
          <w:b/>
          <w:sz w:val="24"/>
          <w:szCs w:val="24"/>
        </w:rPr>
        <w:t xml:space="preserve"> коридоров не проходит по территории России</w:t>
      </w:r>
    </w:p>
    <w:p w14:paraId="78AD95CD"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Коридор «Север – Юг»</w:t>
      </w:r>
    </w:p>
    <w:p w14:paraId="3658CFEF"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Коридор «Запад – Восток»</w:t>
      </w:r>
    </w:p>
    <w:p w14:paraId="082DE469"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в.  Восточно-балканский коридор</w:t>
      </w:r>
    </w:p>
    <w:p w14:paraId="63A048CA"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г. Северный морской путь </w:t>
      </w:r>
    </w:p>
    <w:p w14:paraId="17155383" w14:textId="77777777" w:rsidR="0038430F" w:rsidRPr="000114A6" w:rsidRDefault="0038430F" w:rsidP="0038430F">
      <w:pPr>
        <w:tabs>
          <w:tab w:val="left" w:pos="2325"/>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b/>
          <w:sz w:val="24"/>
          <w:szCs w:val="24"/>
        </w:rPr>
        <w:t>4</w:t>
      </w:r>
      <w:r w:rsidRPr="000114A6">
        <w:rPr>
          <w:rFonts w:ascii="Times New Roman" w:eastAsia="Times New Roman" w:hAnsi="Times New Roman" w:cs="Times New Roman"/>
          <w:sz w:val="24"/>
          <w:szCs w:val="24"/>
        </w:rPr>
        <w:t xml:space="preserve">. </w:t>
      </w:r>
      <w:r w:rsidRPr="000114A6">
        <w:rPr>
          <w:rFonts w:ascii="Times New Roman" w:eastAsia="Times New Roman" w:hAnsi="Times New Roman" w:cs="Times New Roman"/>
          <w:b/>
          <w:sz w:val="24"/>
          <w:szCs w:val="24"/>
        </w:rPr>
        <w:t>Виды неравномерности транспортных потоков</w:t>
      </w:r>
      <w:r w:rsidRPr="000114A6">
        <w:rPr>
          <w:rFonts w:ascii="Times New Roman" w:eastAsia="Times New Roman" w:hAnsi="Times New Roman" w:cs="Times New Roman"/>
          <w:sz w:val="24"/>
          <w:szCs w:val="24"/>
        </w:rPr>
        <w:t>:</w:t>
      </w:r>
    </w:p>
    <w:p w14:paraId="2831922C" w14:textId="77777777" w:rsidR="0038430F" w:rsidRPr="000114A6" w:rsidRDefault="0038430F" w:rsidP="0038430F">
      <w:pPr>
        <w:tabs>
          <w:tab w:val="left" w:pos="2325"/>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Временные колебания</w:t>
      </w:r>
      <w:r w:rsidRPr="000114A6">
        <w:rPr>
          <w:rFonts w:ascii="Times New Roman" w:eastAsia="Times New Roman" w:hAnsi="Times New Roman" w:cs="Times New Roman"/>
          <w:sz w:val="24"/>
          <w:szCs w:val="24"/>
        </w:rPr>
        <w:tab/>
      </w:r>
      <w:r w:rsidRPr="000114A6">
        <w:rPr>
          <w:rFonts w:ascii="Times New Roman" w:eastAsia="Times New Roman" w:hAnsi="Times New Roman" w:cs="Times New Roman"/>
          <w:sz w:val="24"/>
          <w:szCs w:val="24"/>
        </w:rPr>
        <w:tab/>
      </w:r>
    </w:p>
    <w:p w14:paraId="10C163B3" w14:textId="77777777" w:rsidR="0038430F" w:rsidRPr="000114A6" w:rsidRDefault="0038430F" w:rsidP="0038430F">
      <w:pPr>
        <w:tabs>
          <w:tab w:val="left" w:pos="2325"/>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б. Неравномерности, порожденные </w:t>
      </w:r>
      <w:proofErr w:type="gramStart"/>
      <w:r w:rsidRPr="000114A6">
        <w:rPr>
          <w:rFonts w:ascii="Times New Roman" w:eastAsia="Times New Roman" w:hAnsi="Times New Roman" w:cs="Times New Roman"/>
          <w:sz w:val="24"/>
          <w:szCs w:val="24"/>
        </w:rPr>
        <w:t>несогласованностью  ритмов</w:t>
      </w:r>
      <w:proofErr w:type="gramEnd"/>
    </w:p>
    <w:p w14:paraId="661A88F7" w14:textId="77777777" w:rsidR="0038430F" w:rsidRPr="000114A6" w:rsidRDefault="0038430F" w:rsidP="0038430F">
      <w:pPr>
        <w:tabs>
          <w:tab w:val="left" w:pos="2325"/>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работы транспорта и производства</w:t>
      </w:r>
    </w:p>
    <w:p w14:paraId="23055BC0" w14:textId="77777777" w:rsidR="0038430F" w:rsidRPr="000114A6" w:rsidRDefault="0038430F" w:rsidP="0038430F">
      <w:pPr>
        <w:tabs>
          <w:tab w:val="left" w:pos="2325"/>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в. Пространственные колебания </w:t>
      </w:r>
    </w:p>
    <w:p w14:paraId="1F9D9D6F" w14:textId="77777777" w:rsidR="0038430F" w:rsidRPr="000114A6" w:rsidRDefault="0038430F" w:rsidP="0038430F">
      <w:pPr>
        <w:tabs>
          <w:tab w:val="left" w:pos="2325"/>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г. Все верно    </w:t>
      </w:r>
    </w:p>
    <w:p w14:paraId="7CAD6624" w14:textId="77777777" w:rsidR="0038430F" w:rsidRPr="000114A6" w:rsidRDefault="0038430F" w:rsidP="0038430F">
      <w:pPr>
        <w:spacing w:after="0"/>
        <w:rPr>
          <w:rFonts w:ascii="Times New Roman" w:eastAsia="Times New Roman" w:hAnsi="Times New Roman" w:cs="Times New Roman"/>
          <w:b/>
          <w:sz w:val="24"/>
          <w:szCs w:val="24"/>
        </w:rPr>
      </w:pPr>
      <w:r w:rsidRPr="000114A6">
        <w:rPr>
          <w:rFonts w:ascii="Times New Roman" w:eastAsia="Times New Roman" w:hAnsi="Times New Roman" w:cs="Times New Roman"/>
          <w:b/>
          <w:sz w:val="24"/>
          <w:szCs w:val="24"/>
        </w:rPr>
        <w:t>5</w:t>
      </w:r>
      <w:r w:rsidRPr="000114A6">
        <w:rPr>
          <w:rFonts w:ascii="Times New Roman" w:eastAsia="Times New Roman" w:hAnsi="Times New Roman" w:cs="Times New Roman"/>
          <w:sz w:val="24"/>
          <w:szCs w:val="24"/>
        </w:rPr>
        <w:t xml:space="preserve">. </w:t>
      </w:r>
      <w:r w:rsidRPr="000114A6">
        <w:rPr>
          <w:rFonts w:ascii="Times New Roman" w:eastAsia="Times New Roman" w:hAnsi="Times New Roman" w:cs="Times New Roman"/>
          <w:b/>
          <w:sz w:val="24"/>
          <w:szCs w:val="24"/>
        </w:rPr>
        <w:t>Транспортный коридор – это:</w:t>
      </w:r>
    </w:p>
    <w:p w14:paraId="23346379"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а. Крупная транспортная магистраль, соединяющая крупные индустриальные центры, морские порты, </w:t>
      </w:r>
      <w:proofErr w:type="spellStart"/>
      <w:r w:rsidRPr="000114A6">
        <w:rPr>
          <w:rFonts w:ascii="Times New Roman" w:eastAsia="Times New Roman" w:hAnsi="Times New Roman" w:cs="Times New Roman"/>
          <w:sz w:val="24"/>
          <w:szCs w:val="24"/>
        </w:rPr>
        <w:t>ж.д</w:t>
      </w:r>
      <w:proofErr w:type="spellEnd"/>
      <w:r w:rsidRPr="000114A6">
        <w:rPr>
          <w:rFonts w:ascii="Times New Roman" w:eastAsia="Times New Roman" w:hAnsi="Times New Roman" w:cs="Times New Roman"/>
          <w:sz w:val="24"/>
          <w:szCs w:val="24"/>
        </w:rPr>
        <w:t>. узлы</w:t>
      </w:r>
    </w:p>
    <w:p w14:paraId="2BD8DE1E"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Совокупность специально оборудованных магистральных транспортных коммуникаций</w:t>
      </w:r>
      <w:proofErr w:type="gramStart"/>
      <w:r w:rsidRPr="000114A6">
        <w:rPr>
          <w:rFonts w:ascii="Times New Roman" w:eastAsia="Times New Roman" w:hAnsi="Times New Roman" w:cs="Times New Roman"/>
          <w:sz w:val="24"/>
          <w:szCs w:val="24"/>
        </w:rPr>
        <w:t>.</w:t>
      </w:r>
      <w:proofErr w:type="gramEnd"/>
      <w:r w:rsidRPr="000114A6">
        <w:rPr>
          <w:rFonts w:ascii="Times New Roman" w:eastAsia="Times New Roman" w:hAnsi="Times New Roman" w:cs="Times New Roman"/>
          <w:sz w:val="24"/>
          <w:szCs w:val="24"/>
        </w:rPr>
        <w:t xml:space="preserve"> обеспечивающих перевозки на направлениях наибольшей концентрации грузов</w:t>
      </w:r>
    </w:p>
    <w:p w14:paraId="39CDF17A"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в. Наиболее загруженный участок транспортной системы одного из магистральных видов транспорта</w:t>
      </w:r>
    </w:p>
    <w:p w14:paraId="2CB5A139" w14:textId="77777777" w:rsidR="0038430F" w:rsidRPr="000114A6" w:rsidRDefault="0038430F" w:rsidP="0038430F">
      <w:pPr>
        <w:tabs>
          <w:tab w:val="left" w:pos="2325"/>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г. Участок транспортной сети, на </w:t>
      </w:r>
      <w:proofErr w:type="gramStart"/>
      <w:r w:rsidRPr="000114A6">
        <w:rPr>
          <w:rFonts w:ascii="Times New Roman" w:eastAsia="Times New Roman" w:hAnsi="Times New Roman" w:cs="Times New Roman"/>
          <w:sz w:val="24"/>
          <w:szCs w:val="24"/>
        </w:rPr>
        <w:t>котором  осуществляются</w:t>
      </w:r>
      <w:proofErr w:type="gramEnd"/>
      <w:r w:rsidRPr="000114A6">
        <w:rPr>
          <w:rFonts w:ascii="Times New Roman" w:eastAsia="Times New Roman" w:hAnsi="Times New Roman" w:cs="Times New Roman"/>
          <w:sz w:val="24"/>
          <w:szCs w:val="24"/>
        </w:rPr>
        <w:t xml:space="preserve"> исключительно</w:t>
      </w:r>
    </w:p>
    <w:p w14:paraId="4EF6E19F" w14:textId="77777777" w:rsidR="0038430F" w:rsidRPr="000114A6" w:rsidRDefault="0038430F" w:rsidP="0038430F">
      <w:pPr>
        <w:spacing w:after="0"/>
        <w:rPr>
          <w:rFonts w:ascii="Times New Roman" w:eastAsia="Times New Roman" w:hAnsi="Times New Roman" w:cs="Times New Roman"/>
          <w:b/>
          <w:sz w:val="24"/>
          <w:szCs w:val="24"/>
        </w:rPr>
      </w:pPr>
      <w:r w:rsidRPr="000114A6">
        <w:rPr>
          <w:rFonts w:ascii="Times New Roman" w:eastAsia="Times New Roman" w:hAnsi="Times New Roman" w:cs="Times New Roman"/>
          <w:sz w:val="24"/>
          <w:szCs w:val="24"/>
        </w:rPr>
        <w:t xml:space="preserve">6. </w:t>
      </w:r>
      <w:r w:rsidRPr="000114A6">
        <w:rPr>
          <w:rFonts w:ascii="Times New Roman" w:eastAsia="Times New Roman" w:hAnsi="Times New Roman" w:cs="Times New Roman"/>
          <w:b/>
          <w:sz w:val="24"/>
          <w:szCs w:val="24"/>
        </w:rPr>
        <w:t>Применение контейнеров в системе доставки грузов обеспечивает:</w:t>
      </w:r>
    </w:p>
    <w:p w14:paraId="703A6966"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значительное ускорение доставки</w:t>
      </w:r>
    </w:p>
    <w:p w14:paraId="0BEA69B1"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повышение сохранности грузов</w:t>
      </w:r>
    </w:p>
    <w:p w14:paraId="3AE553B0"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в. снижение инвестиций в транспортное оборудование</w:t>
      </w:r>
    </w:p>
    <w:p w14:paraId="0AC85D1C"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г. повышение скорости выполнения таможенных процедур</w:t>
      </w:r>
    </w:p>
    <w:p w14:paraId="43A8AA4D" w14:textId="77777777" w:rsidR="0038430F" w:rsidRPr="000114A6" w:rsidRDefault="0038430F" w:rsidP="0038430F">
      <w:pPr>
        <w:spacing w:after="0"/>
        <w:rPr>
          <w:rFonts w:ascii="Times New Roman" w:eastAsia="Times New Roman" w:hAnsi="Times New Roman" w:cs="Times New Roman"/>
          <w:b/>
          <w:sz w:val="24"/>
          <w:szCs w:val="24"/>
        </w:rPr>
      </w:pPr>
      <w:r w:rsidRPr="000114A6">
        <w:rPr>
          <w:rFonts w:ascii="Times New Roman" w:eastAsia="Times New Roman" w:hAnsi="Times New Roman" w:cs="Times New Roman"/>
          <w:sz w:val="24"/>
          <w:szCs w:val="24"/>
        </w:rPr>
        <w:t>7.</w:t>
      </w:r>
      <w:r w:rsidRPr="000114A6">
        <w:rPr>
          <w:rFonts w:ascii="Times New Roman" w:eastAsia="Times New Roman" w:hAnsi="Times New Roman" w:cs="Times New Roman"/>
          <w:b/>
          <w:sz w:val="24"/>
          <w:szCs w:val="24"/>
        </w:rPr>
        <w:t xml:space="preserve"> Каботажные перевозки на морском транспорте – это</w:t>
      </w:r>
    </w:p>
    <w:p w14:paraId="389A2F7A"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Перевозка грузов между портами одного государства</w:t>
      </w:r>
    </w:p>
    <w:p w14:paraId="0E1C3D8E"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Перевозка грузов между портами одного морского бассейна внутри одного государства</w:t>
      </w:r>
    </w:p>
    <w:p w14:paraId="6C722914"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в. Перевозка грузов между портами одного океана</w:t>
      </w:r>
    </w:p>
    <w:p w14:paraId="729EE2D1"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г. Перевозка грузов между портами иностранных государств</w:t>
      </w:r>
    </w:p>
    <w:p w14:paraId="5470642F"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8.</w:t>
      </w:r>
      <w:r w:rsidRPr="000114A6">
        <w:rPr>
          <w:rFonts w:ascii="Times New Roman" w:eastAsia="Times New Roman" w:hAnsi="Times New Roman" w:cs="Times New Roman"/>
          <w:b/>
          <w:sz w:val="24"/>
          <w:szCs w:val="24"/>
        </w:rPr>
        <w:t xml:space="preserve"> Перечислите виды неравномерностей транспортных потоков</w:t>
      </w:r>
    </w:p>
    <w:p w14:paraId="76C04D71"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lastRenderedPageBreak/>
        <w:t>а. сезонная                                  в. географическая</w:t>
      </w:r>
    </w:p>
    <w:p w14:paraId="4A67D73E"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пространственная                  г. топографическая</w:t>
      </w:r>
    </w:p>
    <w:p w14:paraId="0CB954A5"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9. </w:t>
      </w:r>
      <w:r w:rsidRPr="000114A6">
        <w:rPr>
          <w:rFonts w:ascii="Times New Roman" w:eastAsia="Times New Roman" w:hAnsi="Times New Roman" w:cs="Times New Roman"/>
          <w:b/>
          <w:sz w:val="24"/>
          <w:szCs w:val="24"/>
        </w:rPr>
        <w:t xml:space="preserve">Сухой порт </w:t>
      </w:r>
      <w:proofErr w:type="gramStart"/>
      <w:r w:rsidRPr="000114A6">
        <w:rPr>
          <w:rFonts w:ascii="Times New Roman" w:eastAsia="Times New Roman" w:hAnsi="Times New Roman" w:cs="Times New Roman"/>
          <w:b/>
          <w:sz w:val="24"/>
          <w:szCs w:val="24"/>
        </w:rPr>
        <w:t>-  это</w:t>
      </w:r>
      <w:proofErr w:type="gramEnd"/>
    </w:p>
    <w:p w14:paraId="3CF0FFBB"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Инфраструктурный объект, расположенный вдали от моря, но предназначенный для обслуживания морских судов;</w:t>
      </w:r>
    </w:p>
    <w:p w14:paraId="048F6ED8"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Инфраструктурный объект, предназначенный для обслуживания сухогрузов</w:t>
      </w:r>
    </w:p>
    <w:p w14:paraId="0D9C1A01"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в. Инфраструктурный объект, расположенный в глубине материка</w:t>
      </w:r>
    </w:p>
    <w:p w14:paraId="389E616B"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г. Инфраструктурный объект, расположенный в глубине материка </w:t>
      </w:r>
      <w:proofErr w:type="gramStart"/>
      <w:r w:rsidRPr="000114A6">
        <w:rPr>
          <w:rFonts w:ascii="Times New Roman" w:eastAsia="Times New Roman" w:hAnsi="Times New Roman" w:cs="Times New Roman"/>
          <w:sz w:val="24"/>
          <w:szCs w:val="24"/>
        </w:rPr>
        <w:t xml:space="preserve">для  </w:t>
      </w:r>
      <w:proofErr w:type="spellStart"/>
      <w:r w:rsidRPr="000114A6">
        <w:rPr>
          <w:rFonts w:ascii="Times New Roman" w:eastAsia="Times New Roman" w:hAnsi="Times New Roman" w:cs="Times New Roman"/>
          <w:sz w:val="24"/>
          <w:szCs w:val="24"/>
        </w:rPr>
        <w:t>таоженого</w:t>
      </w:r>
      <w:proofErr w:type="spellEnd"/>
      <w:proofErr w:type="gramEnd"/>
      <w:r w:rsidRPr="000114A6">
        <w:rPr>
          <w:rFonts w:ascii="Times New Roman" w:eastAsia="Times New Roman" w:hAnsi="Times New Roman" w:cs="Times New Roman"/>
          <w:sz w:val="24"/>
          <w:szCs w:val="24"/>
        </w:rPr>
        <w:t xml:space="preserve"> обслуживания все видов грузов.</w:t>
      </w:r>
    </w:p>
    <w:p w14:paraId="2F0C2388" w14:textId="77777777" w:rsidR="0038430F" w:rsidRPr="000114A6" w:rsidRDefault="0038430F" w:rsidP="0038430F">
      <w:pPr>
        <w:tabs>
          <w:tab w:val="left" w:pos="1770"/>
        </w:tabs>
        <w:spacing w:after="0"/>
        <w:rPr>
          <w:rFonts w:ascii="Times New Roman" w:eastAsia="Times New Roman" w:hAnsi="Times New Roman" w:cs="Times New Roman"/>
          <w:b/>
          <w:sz w:val="24"/>
          <w:szCs w:val="24"/>
        </w:rPr>
      </w:pPr>
      <w:r w:rsidRPr="000114A6">
        <w:rPr>
          <w:rFonts w:ascii="Times New Roman" w:eastAsia="Times New Roman" w:hAnsi="Times New Roman" w:cs="Times New Roman"/>
          <w:sz w:val="24"/>
          <w:szCs w:val="24"/>
        </w:rPr>
        <w:t xml:space="preserve">10. </w:t>
      </w:r>
      <w:r w:rsidRPr="000114A6">
        <w:rPr>
          <w:rFonts w:ascii="Times New Roman" w:eastAsia="Times New Roman" w:hAnsi="Times New Roman" w:cs="Times New Roman"/>
          <w:b/>
          <w:sz w:val="24"/>
          <w:szCs w:val="24"/>
        </w:rPr>
        <w:t>В какой МТК входит СМП?</w:t>
      </w:r>
    </w:p>
    <w:p w14:paraId="7FBBF431"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Север-Юг</w:t>
      </w:r>
    </w:p>
    <w:p w14:paraId="6893E932"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Восток-Запад</w:t>
      </w:r>
    </w:p>
    <w:p w14:paraId="0D660480"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в. Приморье-1</w:t>
      </w:r>
    </w:p>
    <w:p w14:paraId="1DC7541B"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г. Нет верного ответа</w:t>
      </w:r>
    </w:p>
    <w:p w14:paraId="02F24CBB" w14:textId="77777777" w:rsidR="0038430F" w:rsidRPr="000114A6" w:rsidRDefault="0038430F" w:rsidP="0038430F">
      <w:pPr>
        <w:tabs>
          <w:tab w:val="left" w:pos="1770"/>
        </w:tabs>
        <w:spacing w:after="0"/>
        <w:rPr>
          <w:rFonts w:ascii="Times New Roman" w:eastAsia="Times New Roman" w:hAnsi="Times New Roman" w:cs="Times New Roman"/>
          <w:b/>
          <w:sz w:val="24"/>
          <w:szCs w:val="24"/>
        </w:rPr>
      </w:pPr>
      <w:r w:rsidRPr="000114A6">
        <w:rPr>
          <w:rFonts w:ascii="Times New Roman" w:eastAsia="Times New Roman" w:hAnsi="Times New Roman" w:cs="Times New Roman"/>
          <w:sz w:val="24"/>
          <w:szCs w:val="24"/>
        </w:rPr>
        <w:t xml:space="preserve">11. </w:t>
      </w:r>
      <w:r w:rsidRPr="000114A6">
        <w:rPr>
          <w:rFonts w:ascii="Times New Roman" w:eastAsia="Times New Roman" w:hAnsi="Times New Roman" w:cs="Times New Roman"/>
          <w:b/>
          <w:sz w:val="24"/>
          <w:szCs w:val="24"/>
        </w:rPr>
        <w:t xml:space="preserve">Для перевозки каких видов груза предназначены </w:t>
      </w:r>
      <w:proofErr w:type="spellStart"/>
      <w:r w:rsidRPr="000114A6">
        <w:rPr>
          <w:rFonts w:ascii="Times New Roman" w:eastAsia="Times New Roman" w:hAnsi="Times New Roman" w:cs="Times New Roman"/>
          <w:b/>
          <w:sz w:val="24"/>
          <w:szCs w:val="24"/>
        </w:rPr>
        <w:t>флекси</w:t>
      </w:r>
      <w:proofErr w:type="spellEnd"/>
      <w:r w:rsidRPr="000114A6">
        <w:rPr>
          <w:rFonts w:ascii="Times New Roman" w:eastAsia="Times New Roman" w:hAnsi="Times New Roman" w:cs="Times New Roman"/>
          <w:b/>
          <w:sz w:val="24"/>
          <w:szCs w:val="24"/>
        </w:rPr>
        <w:t>-танки?</w:t>
      </w:r>
    </w:p>
    <w:p w14:paraId="247648E6"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наливных,</w:t>
      </w:r>
    </w:p>
    <w:p w14:paraId="68D7646A"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сыпучих</w:t>
      </w:r>
    </w:p>
    <w:p w14:paraId="2A342494"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в. навалочных</w:t>
      </w:r>
    </w:p>
    <w:p w14:paraId="2671C63C" w14:textId="6F21ADA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г. опасных</w:t>
      </w:r>
    </w:p>
    <w:p w14:paraId="75CEAC15" w14:textId="77777777" w:rsidR="0038430F" w:rsidRPr="000114A6" w:rsidRDefault="0038430F" w:rsidP="0038430F">
      <w:pPr>
        <w:tabs>
          <w:tab w:val="left" w:pos="1770"/>
        </w:tabs>
        <w:spacing w:after="0"/>
        <w:rPr>
          <w:rFonts w:ascii="Times New Roman" w:eastAsia="Times New Roman" w:hAnsi="Times New Roman" w:cs="Times New Roman"/>
          <w:b/>
          <w:sz w:val="24"/>
          <w:szCs w:val="24"/>
        </w:rPr>
      </w:pPr>
      <w:r w:rsidRPr="000114A6">
        <w:rPr>
          <w:rFonts w:ascii="Times New Roman" w:eastAsia="Times New Roman" w:hAnsi="Times New Roman" w:cs="Times New Roman"/>
          <w:sz w:val="24"/>
          <w:szCs w:val="24"/>
        </w:rPr>
        <w:t>12.</w:t>
      </w:r>
      <w:r w:rsidRPr="000114A6">
        <w:rPr>
          <w:rFonts w:ascii="Times New Roman" w:eastAsia="Times New Roman" w:hAnsi="Times New Roman" w:cs="Times New Roman"/>
          <w:b/>
          <w:sz w:val="24"/>
          <w:szCs w:val="24"/>
        </w:rPr>
        <w:t>Маршрутизация перевозок – это…….</w:t>
      </w:r>
    </w:p>
    <w:p w14:paraId="14AC9BFD"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sz w:val="24"/>
          <w:szCs w:val="24"/>
        </w:rPr>
        <w:t>13.</w:t>
      </w:r>
      <w:r w:rsidRPr="000114A6">
        <w:rPr>
          <w:rFonts w:ascii="Arial" w:eastAsia="Times New Roman" w:hAnsi="Arial" w:cs="Arial"/>
          <w:color w:val="333333"/>
          <w:sz w:val="20"/>
          <w:szCs w:val="20"/>
          <w:shd w:val="clear" w:color="auto" w:fill="FFFFFF"/>
        </w:rPr>
        <w:t xml:space="preserve">  </w:t>
      </w:r>
      <w:r w:rsidRPr="000114A6">
        <w:rPr>
          <w:rFonts w:ascii="Times New Roman" w:eastAsia="Times New Roman" w:hAnsi="Times New Roman" w:cs="Times New Roman"/>
          <w:b/>
          <w:color w:val="333333"/>
          <w:sz w:val="24"/>
          <w:szCs w:val="24"/>
          <w:shd w:val="clear" w:color="auto" w:fill="FFFFFF"/>
        </w:rPr>
        <w:t xml:space="preserve">Фидерные суда </w:t>
      </w:r>
      <w:proofErr w:type="gramStart"/>
      <w:r w:rsidRPr="000114A6">
        <w:rPr>
          <w:rFonts w:ascii="Times New Roman" w:eastAsia="Times New Roman" w:hAnsi="Times New Roman" w:cs="Times New Roman"/>
          <w:b/>
          <w:color w:val="333333"/>
          <w:sz w:val="24"/>
          <w:szCs w:val="24"/>
          <w:shd w:val="clear" w:color="auto" w:fill="FFFFFF"/>
        </w:rPr>
        <w:t xml:space="preserve">- </w:t>
      </w:r>
      <w:r w:rsidRPr="000114A6">
        <w:rPr>
          <w:rFonts w:ascii="Times New Roman" w:eastAsia="Times New Roman" w:hAnsi="Times New Roman" w:cs="Times New Roman"/>
          <w:b/>
          <w:bCs/>
          <w:color w:val="333333"/>
          <w:sz w:val="24"/>
          <w:szCs w:val="24"/>
          <w:shd w:val="clear" w:color="auto" w:fill="FFFFFF"/>
        </w:rPr>
        <w:t>это</w:t>
      </w:r>
      <w:proofErr w:type="gramEnd"/>
      <w:r w:rsidRPr="000114A6">
        <w:rPr>
          <w:rFonts w:ascii="Times New Roman" w:eastAsia="Times New Roman" w:hAnsi="Times New Roman" w:cs="Times New Roman"/>
          <w:b/>
          <w:color w:val="333333"/>
          <w:sz w:val="24"/>
          <w:szCs w:val="24"/>
          <w:shd w:val="clear" w:color="auto" w:fill="FFFFFF"/>
        </w:rPr>
        <w:t> специализированные </w:t>
      </w:r>
      <w:r w:rsidRPr="000114A6">
        <w:rPr>
          <w:rFonts w:ascii="Times New Roman" w:eastAsia="Times New Roman" w:hAnsi="Times New Roman" w:cs="Times New Roman"/>
          <w:b/>
          <w:bCs/>
          <w:color w:val="333333"/>
          <w:sz w:val="24"/>
          <w:szCs w:val="24"/>
          <w:shd w:val="clear" w:color="auto" w:fill="FFFFFF"/>
        </w:rPr>
        <w:t>суда</w:t>
      </w:r>
      <w:r w:rsidRPr="000114A6">
        <w:rPr>
          <w:rFonts w:ascii="Times New Roman" w:eastAsia="Times New Roman" w:hAnsi="Times New Roman" w:cs="Times New Roman"/>
          <w:b/>
          <w:color w:val="333333"/>
          <w:sz w:val="24"/>
          <w:szCs w:val="24"/>
          <w:shd w:val="clear" w:color="auto" w:fill="FFFFFF"/>
        </w:rPr>
        <w:t> для перевозки</w:t>
      </w:r>
    </w:p>
    <w:p w14:paraId="3CE90437"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а. груза в контейнерах, </w:t>
      </w:r>
    </w:p>
    <w:p w14:paraId="52537A83"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б. лихтерах, </w:t>
      </w:r>
    </w:p>
    <w:p w14:paraId="678FC6D5"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баржах.</w:t>
      </w:r>
    </w:p>
    <w:p w14:paraId="11CBD204"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все ответы верны</w:t>
      </w:r>
    </w:p>
    <w:p w14:paraId="5344A7DD"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14.</w:t>
      </w:r>
      <w:r w:rsidRPr="000114A6">
        <w:rPr>
          <w:rFonts w:ascii="Arial" w:eastAsia="Times New Roman" w:hAnsi="Arial" w:cs="Arial"/>
          <w:color w:val="333333"/>
          <w:sz w:val="20"/>
          <w:szCs w:val="20"/>
          <w:shd w:val="clear" w:color="auto" w:fill="FFFFFF"/>
        </w:rPr>
        <w:t xml:space="preserve"> </w:t>
      </w:r>
      <w:r w:rsidRPr="000114A6">
        <w:rPr>
          <w:rFonts w:ascii="Times New Roman" w:eastAsia="Times New Roman" w:hAnsi="Times New Roman" w:cs="Times New Roman"/>
          <w:b/>
          <w:color w:val="333333"/>
          <w:sz w:val="24"/>
          <w:szCs w:val="24"/>
          <w:shd w:val="clear" w:color="auto" w:fill="FFFFFF"/>
        </w:rPr>
        <w:t>Линейное </w:t>
      </w:r>
      <w:r w:rsidRPr="000114A6">
        <w:rPr>
          <w:rFonts w:ascii="Times New Roman" w:eastAsia="Times New Roman" w:hAnsi="Times New Roman" w:cs="Times New Roman"/>
          <w:b/>
          <w:bCs/>
          <w:color w:val="333333"/>
          <w:sz w:val="24"/>
          <w:szCs w:val="24"/>
          <w:shd w:val="clear" w:color="auto" w:fill="FFFFFF"/>
        </w:rPr>
        <w:t>судно</w:t>
      </w:r>
      <w:r w:rsidRPr="000114A6">
        <w:rPr>
          <w:rFonts w:ascii="Times New Roman" w:eastAsia="Times New Roman" w:hAnsi="Times New Roman" w:cs="Times New Roman"/>
          <w:b/>
          <w:color w:val="333333"/>
          <w:sz w:val="24"/>
          <w:szCs w:val="24"/>
          <w:shd w:val="clear" w:color="auto" w:fill="FFFFFF"/>
        </w:rPr>
        <w:t> – </w:t>
      </w:r>
      <w:r w:rsidRPr="000114A6">
        <w:rPr>
          <w:rFonts w:ascii="Times New Roman" w:eastAsia="Times New Roman" w:hAnsi="Times New Roman" w:cs="Times New Roman"/>
          <w:b/>
          <w:bCs/>
          <w:color w:val="333333"/>
          <w:sz w:val="24"/>
          <w:szCs w:val="24"/>
          <w:shd w:val="clear" w:color="auto" w:fill="FFFFFF"/>
        </w:rPr>
        <w:t>это</w:t>
      </w:r>
      <w:r w:rsidRPr="000114A6">
        <w:rPr>
          <w:rFonts w:ascii="Times New Roman" w:eastAsia="Times New Roman" w:hAnsi="Times New Roman" w:cs="Times New Roman"/>
          <w:b/>
          <w:color w:val="333333"/>
          <w:sz w:val="24"/>
          <w:szCs w:val="24"/>
          <w:shd w:val="clear" w:color="auto" w:fill="FFFFFF"/>
        </w:rPr>
        <w:t> </w:t>
      </w:r>
      <w:proofErr w:type="gramStart"/>
      <w:r w:rsidRPr="000114A6">
        <w:rPr>
          <w:rFonts w:ascii="Times New Roman" w:eastAsia="Times New Roman" w:hAnsi="Times New Roman" w:cs="Times New Roman"/>
          <w:b/>
          <w:bCs/>
          <w:color w:val="333333"/>
          <w:sz w:val="24"/>
          <w:szCs w:val="24"/>
          <w:shd w:val="clear" w:color="auto" w:fill="FFFFFF"/>
        </w:rPr>
        <w:t>судно</w:t>
      </w:r>
      <w:proofErr w:type="gramEnd"/>
      <w:r w:rsidRPr="000114A6">
        <w:rPr>
          <w:rFonts w:ascii="Times New Roman" w:eastAsia="Times New Roman" w:hAnsi="Times New Roman" w:cs="Times New Roman"/>
          <w:b/>
          <w:color w:val="333333"/>
          <w:sz w:val="24"/>
          <w:szCs w:val="24"/>
          <w:shd w:val="clear" w:color="auto" w:fill="FFFFFF"/>
        </w:rPr>
        <w:t> совершающее рейсы</w:t>
      </w:r>
    </w:p>
    <w:p w14:paraId="0BE89CE9"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по расписанию между определенными портами. </w:t>
      </w:r>
    </w:p>
    <w:p w14:paraId="75D83F07"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б.  по расписанию между </w:t>
      </w:r>
      <w:proofErr w:type="gramStart"/>
      <w:r w:rsidRPr="000114A6">
        <w:rPr>
          <w:rFonts w:ascii="Times New Roman" w:eastAsia="Times New Roman" w:hAnsi="Times New Roman" w:cs="Times New Roman"/>
          <w:color w:val="333333"/>
          <w:sz w:val="24"/>
          <w:szCs w:val="24"/>
          <w:shd w:val="clear" w:color="auto" w:fill="FFFFFF"/>
        </w:rPr>
        <w:t>определенными  иностранными</w:t>
      </w:r>
      <w:proofErr w:type="gramEnd"/>
      <w:r w:rsidRPr="000114A6">
        <w:rPr>
          <w:rFonts w:ascii="Times New Roman" w:eastAsia="Times New Roman" w:hAnsi="Times New Roman" w:cs="Times New Roman"/>
          <w:color w:val="333333"/>
          <w:sz w:val="24"/>
          <w:szCs w:val="24"/>
          <w:shd w:val="clear" w:color="auto" w:fill="FFFFFF"/>
        </w:rPr>
        <w:t xml:space="preserve"> портами. </w:t>
      </w:r>
    </w:p>
    <w:p w14:paraId="03F6EC14"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в. по расписанию между </w:t>
      </w:r>
      <w:proofErr w:type="gramStart"/>
      <w:r w:rsidRPr="000114A6">
        <w:rPr>
          <w:rFonts w:ascii="Times New Roman" w:eastAsia="Times New Roman" w:hAnsi="Times New Roman" w:cs="Times New Roman"/>
          <w:color w:val="333333"/>
          <w:sz w:val="24"/>
          <w:szCs w:val="24"/>
          <w:shd w:val="clear" w:color="auto" w:fill="FFFFFF"/>
        </w:rPr>
        <w:t>определенными  крупными</w:t>
      </w:r>
      <w:proofErr w:type="gramEnd"/>
      <w:r w:rsidRPr="000114A6">
        <w:rPr>
          <w:rFonts w:ascii="Times New Roman" w:eastAsia="Times New Roman" w:hAnsi="Times New Roman" w:cs="Times New Roman"/>
          <w:color w:val="333333"/>
          <w:sz w:val="24"/>
          <w:szCs w:val="24"/>
          <w:shd w:val="clear" w:color="auto" w:fill="FFFFFF"/>
        </w:rPr>
        <w:t xml:space="preserve">  портами. </w:t>
      </w:r>
    </w:p>
    <w:p w14:paraId="32CB6A8C"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нет верного ответа</w:t>
      </w:r>
    </w:p>
    <w:p w14:paraId="40C347F0"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15. </w:t>
      </w:r>
      <w:r w:rsidRPr="000114A6">
        <w:rPr>
          <w:rFonts w:ascii="Times New Roman" w:eastAsia="Times New Roman" w:hAnsi="Times New Roman" w:cs="Times New Roman"/>
          <w:b/>
          <w:color w:val="333333"/>
          <w:sz w:val="24"/>
          <w:szCs w:val="24"/>
          <w:shd w:val="clear" w:color="auto" w:fill="FFFFFF"/>
        </w:rPr>
        <w:t>Какие суда чаще других используются в РФ для Северного завоза?</w:t>
      </w:r>
    </w:p>
    <w:p w14:paraId="1EAB9C2E"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лихтеровозы</w:t>
      </w:r>
    </w:p>
    <w:p w14:paraId="389349F5"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ролкеры</w:t>
      </w:r>
    </w:p>
    <w:p w14:paraId="05890D28"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балкеры</w:t>
      </w:r>
    </w:p>
    <w:p w14:paraId="75CA6024"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фидерные суда</w:t>
      </w:r>
    </w:p>
    <w:p w14:paraId="6FD73026"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16. </w:t>
      </w:r>
      <w:r w:rsidRPr="000114A6">
        <w:rPr>
          <w:rFonts w:ascii="Times New Roman" w:eastAsia="Times New Roman" w:hAnsi="Times New Roman" w:cs="Times New Roman"/>
          <w:b/>
          <w:color w:val="333333"/>
          <w:sz w:val="24"/>
          <w:szCs w:val="24"/>
          <w:shd w:val="clear" w:color="auto" w:fill="FFFFFF"/>
        </w:rPr>
        <w:t>Что из перечисленного является формой организации транспортных потоков?</w:t>
      </w:r>
    </w:p>
    <w:p w14:paraId="2D5F1160"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специализация поездов</w:t>
      </w:r>
    </w:p>
    <w:p w14:paraId="332A552F"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план формирования</w:t>
      </w:r>
    </w:p>
    <w:p w14:paraId="7A12C696"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график движения</w:t>
      </w:r>
    </w:p>
    <w:p w14:paraId="3D595284"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все перечисленное</w:t>
      </w:r>
    </w:p>
    <w:p w14:paraId="26BF6CB1"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17.</w:t>
      </w:r>
      <w:r w:rsidRPr="000114A6">
        <w:rPr>
          <w:rFonts w:ascii="Times New Roman" w:eastAsia="Times New Roman" w:hAnsi="Times New Roman" w:cs="Times New Roman"/>
          <w:b/>
          <w:color w:val="333333"/>
          <w:sz w:val="24"/>
          <w:szCs w:val="24"/>
          <w:shd w:val="clear" w:color="auto" w:fill="FFFFFF"/>
        </w:rPr>
        <w:t xml:space="preserve">Что из перечисленного можно отнести с </w:t>
      </w:r>
      <w:proofErr w:type="spellStart"/>
      <w:r w:rsidRPr="000114A6">
        <w:rPr>
          <w:rFonts w:ascii="Times New Roman" w:eastAsia="Times New Roman" w:hAnsi="Times New Roman" w:cs="Times New Roman"/>
          <w:b/>
          <w:color w:val="333333"/>
          <w:sz w:val="24"/>
          <w:szCs w:val="24"/>
          <w:shd w:val="clear" w:color="auto" w:fill="FFFFFF"/>
        </w:rPr>
        <w:t>бесперегрузочному</w:t>
      </w:r>
      <w:proofErr w:type="spellEnd"/>
      <w:r w:rsidRPr="000114A6">
        <w:rPr>
          <w:rFonts w:ascii="Times New Roman" w:eastAsia="Times New Roman" w:hAnsi="Times New Roman" w:cs="Times New Roman"/>
          <w:b/>
          <w:color w:val="333333"/>
          <w:sz w:val="24"/>
          <w:szCs w:val="24"/>
          <w:shd w:val="clear" w:color="auto" w:fill="FFFFFF"/>
        </w:rPr>
        <w:t xml:space="preserve"> сообщению?</w:t>
      </w:r>
    </w:p>
    <w:p w14:paraId="18B99ADE"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паромное сообщение</w:t>
      </w:r>
    </w:p>
    <w:p w14:paraId="237704F3"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lastRenderedPageBreak/>
        <w:t>б. контрейлерные перевозки</w:t>
      </w:r>
    </w:p>
    <w:p w14:paraId="2805B100"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контейнерные перевозки</w:t>
      </w:r>
    </w:p>
    <w:p w14:paraId="7D6414DA"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все перечисленные</w:t>
      </w:r>
    </w:p>
    <w:p w14:paraId="0380F6D2"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18.</w:t>
      </w:r>
      <w:r w:rsidRPr="000114A6">
        <w:rPr>
          <w:rFonts w:ascii="Times New Roman" w:eastAsia="Times New Roman" w:hAnsi="Times New Roman" w:cs="Times New Roman"/>
          <w:b/>
          <w:color w:val="333333"/>
          <w:sz w:val="24"/>
          <w:szCs w:val="24"/>
          <w:shd w:val="clear" w:color="auto" w:fill="FFFFFF"/>
        </w:rPr>
        <w:t>Какая магистраль является самым крупным сухопутным мостом?</w:t>
      </w:r>
    </w:p>
    <w:p w14:paraId="05898114"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Транссибирская магистраль</w:t>
      </w:r>
    </w:p>
    <w:p w14:paraId="072984E1"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Байкало-Амурская магистраль</w:t>
      </w:r>
    </w:p>
    <w:p w14:paraId="5EDB7072"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Транскорейская магистраль</w:t>
      </w:r>
    </w:p>
    <w:p w14:paraId="2375B4E9"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Нет верного ответа</w:t>
      </w:r>
    </w:p>
    <w:p w14:paraId="75AA0CE8"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19. </w:t>
      </w:r>
      <w:r w:rsidRPr="000114A6">
        <w:rPr>
          <w:rFonts w:ascii="Times New Roman" w:eastAsia="Times New Roman" w:hAnsi="Times New Roman" w:cs="Times New Roman"/>
          <w:b/>
          <w:color w:val="333333"/>
          <w:sz w:val="24"/>
          <w:szCs w:val="24"/>
          <w:shd w:val="clear" w:color="auto" w:fill="FFFFFF"/>
        </w:rPr>
        <w:t>Какие виды грузов образуют самые мощные грузопотоки?</w:t>
      </w:r>
    </w:p>
    <w:p w14:paraId="17BE1E50"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нефтеналивные</w:t>
      </w:r>
    </w:p>
    <w:p w14:paraId="739DAA9E"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лесные</w:t>
      </w:r>
    </w:p>
    <w:p w14:paraId="02A75B26"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насыпные</w:t>
      </w:r>
    </w:p>
    <w:p w14:paraId="69607C12"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зерновые</w:t>
      </w:r>
    </w:p>
    <w:p w14:paraId="3584B262"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20.</w:t>
      </w:r>
      <w:r w:rsidRPr="000114A6">
        <w:rPr>
          <w:rFonts w:ascii="Times New Roman" w:eastAsia="Times New Roman" w:hAnsi="Times New Roman" w:cs="Times New Roman"/>
          <w:b/>
          <w:color w:val="333333"/>
          <w:sz w:val="24"/>
          <w:szCs w:val="24"/>
          <w:shd w:val="clear" w:color="auto" w:fill="FFFFFF"/>
        </w:rPr>
        <w:t xml:space="preserve">Контрейлерные </w:t>
      </w:r>
      <w:proofErr w:type="gramStart"/>
      <w:r w:rsidRPr="000114A6">
        <w:rPr>
          <w:rFonts w:ascii="Times New Roman" w:eastAsia="Times New Roman" w:hAnsi="Times New Roman" w:cs="Times New Roman"/>
          <w:b/>
          <w:color w:val="333333"/>
          <w:sz w:val="24"/>
          <w:szCs w:val="24"/>
          <w:shd w:val="clear" w:color="auto" w:fill="FFFFFF"/>
        </w:rPr>
        <w:t>перевозки  -</w:t>
      </w:r>
      <w:proofErr w:type="gramEnd"/>
      <w:r w:rsidRPr="000114A6">
        <w:rPr>
          <w:rFonts w:ascii="Times New Roman" w:eastAsia="Times New Roman" w:hAnsi="Times New Roman" w:cs="Times New Roman"/>
          <w:b/>
          <w:color w:val="333333"/>
          <w:sz w:val="24"/>
          <w:szCs w:val="24"/>
          <w:shd w:val="clear" w:color="auto" w:fill="FFFFFF"/>
        </w:rPr>
        <w:t xml:space="preserve">  это……</w:t>
      </w:r>
    </w:p>
    <w:p w14:paraId="3EBC1D0A"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21. </w:t>
      </w:r>
      <w:r w:rsidRPr="000114A6">
        <w:rPr>
          <w:rFonts w:ascii="Times New Roman" w:eastAsia="Times New Roman" w:hAnsi="Times New Roman" w:cs="Times New Roman"/>
          <w:b/>
          <w:color w:val="333333"/>
          <w:sz w:val="24"/>
          <w:szCs w:val="24"/>
          <w:shd w:val="clear" w:color="auto" w:fill="FFFFFF"/>
        </w:rPr>
        <w:t xml:space="preserve">В какие дни </w:t>
      </w:r>
      <w:proofErr w:type="gramStart"/>
      <w:r w:rsidRPr="000114A6">
        <w:rPr>
          <w:rFonts w:ascii="Times New Roman" w:eastAsia="Times New Roman" w:hAnsi="Times New Roman" w:cs="Times New Roman"/>
          <w:b/>
          <w:color w:val="333333"/>
          <w:sz w:val="24"/>
          <w:szCs w:val="24"/>
          <w:shd w:val="clear" w:color="auto" w:fill="FFFFFF"/>
        </w:rPr>
        <w:t>недели  наблюдается</w:t>
      </w:r>
      <w:proofErr w:type="gramEnd"/>
      <w:r w:rsidRPr="000114A6">
        <w:rPr>
          <w:rFonts w:ascii="Times New Roman" w:eastAsia="Times New Roman" w:hAnsi="Times New Roman" w:cs="Times New Roman"/>
          <w:b/>
          <w:color w:val="333333"/>
          <w:sz w:val="24"/>
          <w:szCs w:val="24"/>
          <w:shd w:val="clear" w:color="auto" w:fill="FFFFFF"/>
        </w:rPr>
        <w:t xml:space="preserve"> стабилизация колебаний грузовых потоков?</w:t>
      </w:r>
    </w:p>
    <w:p w14:paraId="51B2CE64"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суббота-воскресенье</w:t>
      </w:r>
    </w:p>
    <w:p w14:paraId="53A4B04A"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вторник-четверг</w:t>
      </w:r>
    </w:p>
    <w:p w14:paraId="700BD82D"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понедельник</w:t>
      </w:r>
    </w:p>
    <w:p w14:paraId="117139A0"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пятница</w:t>
      </w:r>
    </w:p>
    <w:p w14:paraId="3FBC6B98"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22.</w:t>
      </w:r>
      <w:r w:rsidRPr="000114A6">
        <w:rPr>
          <w:rFonts w:ascii="Times New Roman" w:eastAsia="Times New Roman" w:hAnsi="Times New Roman" w:cs="Times New Roman"/>
          <w:b/>
          <w:color w:val="333333"/>
          <w:sz w:val="24"/>
          <w:szCs w:val="24"/>
          <w:shd w:val="clear" w:color="auto" w:fill="FFFFFF"/>
        </w:rPr>
        <w:t>Диспетчерское регулирование перевозок должно обеспечивать</w:t>
      </w:r>
      <w:r w:rsidRPr="000114A6">
        <w:rPr>
          <w:rFonts w:ascii="Times New Roman" w:eastAsia="Times New Roman" w:hAnsi="Times New Roman" w:cs="Times New Roman"/>
          <w:color w:val="333333"/>
          <w:sz w:val="24"/>
          <w:szCs w:val="24"/>
          <w:shd w:val="clear" w:color="auto" w:fill="FFFFFF"/>
        </w:rPr>
        <w:t>:</w:t>
      </w:r>
    </w:p>
    <w:p w14:paraId="3A787019"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а. контроль за своевременным выходом транспортных средств на маршруты </w:t>
      </w:r>
    </w:p>
    <w:p w14:paraId="39714CAB"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0"/>
          <w:szCs w:val="20"/>
          <w:shd w:val="clear" w:color="auto" w:fill="FFFFFF"/>
        </w:rPr>
        <w:t>б.</w:t>
      </w:r>
      <w:r w:rsidRPr="000114A6">
        <w:rPr>
          <w:rFonts w:ascii="Times New Roman" w:eastAsia="Times New Roman" w:hAnsi="Times New Roman" w:cs="Times New Roman"/>
          <w:color w:val="333333"/>
          <w:sz w:val="24"/>
          <w:szCs w:val="24"/>
          <w:shd w:val="clear" w:color="auto" w:fill="FFFFFF"/>
        </w:rPr>
        <w:t xml:space="preserve"> контроль за соблюдением расписания</w:t>
      </w:r>
    </w:p>
    <w:p w14:paraId="4A9710F1"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регулирование движения транспортных средств</w:t>
      </w:r>
    </w:p>
    <w:p w14:paraId="2071B8B5"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все перечисленное</w:t>
      </w:r>
    </w:p>
    <w:p w14:paraId="45C7B259"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23. </w:t>
      </w:r>
      <w:proofErr w:type="gramStart"/>
      <w:r w:rsidRPr="000114A6">
        <w:rPr>
          <w:rFonts w:ascii="Times New Roman" w:eastAsia="Times New Roman" w:hAnsi="Times New Roman" w:cs="Times New Roman"/>
          <w:b/>
          <w:color w:val="333333"/>
          <w:sz w:val="24"/>
          <w:szCs w:val="24"/>
          <w:shd w:val="clear" w:color="auto" w:fill="FFFFFF"/>
        </w:rPr>
        <w:t>Графики  движения</w:t>
      </w:r>
      <w:proofErr w:type="gramEnd"/>
      <w:r w:rsidRPr="000114A6">
        <w:rPr>
          <w:rFonts w:ascii="Times New Roman" w:eastAsia="Times New Roman" w:hAnsi="Times New Roman" w:cs="Times New Roman"/>
          <w:b/>
          <w:color w:val="333333"/>
          <w:sz w:val="24"/>
          <w:szCs w:val="24"/>
          <w:shd w:val="clear" w:color="auto" w:fill="FFFFFF"/>
        </w:rPr>
        <w:t xml:space="preserve"> поездов бывают:</w:t>
      </w:r>
    </w:p>
    <w:p w14:paraId="1911DBD2"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параллельные и непараллельные</w:t>
      </w:r>
    </w:p>
    <w:p w14:paraId="5D2AD8CF"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однопутные и двупутные</w:t>
      </w:r>
    </w:p>
    <w:p w14:paraId="4FCC6F04"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пакетные и пачечные</w:t>
      </w:r>
    </w:p>
    <w:p w14:paraId="70CBC2EB"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нет верного ответа</w:t>
      </w:r>
    </w:p>
    <w:p w14:paraId="5401A2BD"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24. </w:t>
      </w:r>
      <w:r w:rsidRPr="000114A6">
        <w:rPr>
          <w:rFonts w:ascii="Times New Roman" w:eastAsia="Times New Roman" w:hAnsi="Times New Roman" w:cs="Times New Roman"/>
          <w:b/>
          <w:color w:val="333333"/>
          <w:sz w:val="24"/>
          <w:szCs w:val="24"/>
          <w:shd w:val="clear" w:color="auto" w:fill="FFFFFF"/>
        </w:rPr>
        <w:t xml:space="preserve">План формирования поездов </w:t>
      </w:r>
      <w:proofErr w:type="gramStart"/>
      <w:r w:rsidRPr="000114A6">
        <w:rPr>
          <w:rFonts w:ascii="Times New Roman" w:eastAsia="Times New Roman" w:hAnsi="Times New Roman" w:cs="Times New Roman"/>
          <w:b/>
          <w:color w:val="333333"/>
          <w:sz w:val="24"/>
          <w:szCs w:val="24"/>
          <w:shd w:val="clear" w:color="auto" w:fill="FFFFFF"/>
        </w:rPr>
        <w:t>разрабатывается  на</w:t>
      </w:r>
      <w:proofErr w:type="gramEnd"/>
      <w:r w:rsidRPr="000114A6">
        <w:rPr>
          <w:rFonts w:ascii="Times New Roman" w:eastAsia="Times New Roman" w:hAnsi="Times New Roman" w:cs="Times New Roman"/>
          <w:b/>
          <w:color w:val="333333"/>
          <w:sz w:val="24"/>
          <w:szCs w:val="24"/>
          <w:shd w:val="clear" w:color="auto" w:fill="FFFFFF"/>
        </w:rPr>
        <w:t xml:space="preserve"> основе:</w:t>
      </w:r>
    </w:p>
    <w:p w14:paraId="5DCCFFC1"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плана перевозок</w:t>
      </w:r>
    </w:p>
    <w:p w14:paraId="1C7C79D0"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данных о вагонопотоках</w:t>
      </w:r>
    </w:p>
    <w:p w14:paraId="6E59ED36"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пропускной способности станции</w:t>
      </w:r>
    </w:p>
    <w:p w14:paraId="0AEE29DB"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все перечисленное</w:t>
      </w:r>
    </w:p>
    <w:p w14:paraId="6DC86623"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25.</w:t>
      </w:r>
      <w:r w:rsidRPr="000114A6">
        <w:rPr>
          <w:rFonts w:ascii="Times New Roman" w:eastAsia="Times New Roman" w:hAnsi="Times New Roman" w:cs="Times New Roman"/>
          <w:b/>
          <w:bCs/>
          <w:color w:val="333333"/>
          <w:sz w:val="24"/>
          <w:szCs w:val="24"/>
          <w:shd w:val="clear" w:color="auto" w:fill="FFFFFF"/>
        </w:rPr>
        <w:t xml:space="preserve"> Контейнерный</w:t>
      </w:r>
      <w:r w:rsidRPr="000114A6">
        <w:rPr>
          <w:rFonts w:ascii="Times New Roman" w:eastAsia="Times New Roman" w:hAnsi="Times New Roman" w:cs="Times New Roman"/>
          <w:color w:val="333333"/>
          <w:sz w:val="24"/>
          <w:szCs w:val="24"/>
          <w:shd w:val="clear" w:color="auto" w:fill="FFFFFF"/>
        </w:rPr>
        <w:t> </w:t>
      </w:r>
      <w:r w:rsidRPr="000114A6">
        <w:rPr>
          <w:rFonts w:ascii="Times New Roman" w:eastAsia="Times New Roman" w:hAnsi="Times New Roman" w:cs="Times New Roman"/>
          <w:b/>
          <w:bCs/>
          <w:color w:val="333333"/>
          <w:sz w:val="24"/>
          <w:szCs w:val="24"/>
          <w:shd w:val="clear" w:color="auto" w:fill="FFFFFF"/>
        </w:rPr>
        <w:t>поезд</w:t>
      </w:r>
      <w:r w:rsidRPr="000114A6">
        <w:rPr>
          <w:rFonts w:ascii="Times New Roman" w:eastAsia="Times New Roman" w:hAnsi="Times New Roman" w:cs="Times New Roman"/>
          <w:color w:val="333333"/>
          <w:sz w:val="24"/>
          <w:szCs w:val="24"/>
          <w:shd w:val="clear" w:color="auto" w:fill="FFFFFF"/>
        </w:rPr>
        <w:t> (КП) – </w:t>
      </w:r>
    </w:p>
    <w:p w14:paraId="3C0333AB"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а. </w:t>
      </w:r>
      <w:r w:rsidRPr="000114A6">
        <w:rPr>
          <w:rFonts w:ascii="Times New Roman" w:eastAsia="Times New Roman" w:hAnsi="Times New Roman" w:cs="Times New Roman"/>
          <w:bCs/>
          <w:color w:val="333333"/>
          <w:sz w:val="24"/>
          <w:szCs w:val="24"/>
          <w:shd w:val="clear" w:color="auto" w:fill="FFFFFF"/>
        </w:rPr>
        <w:t>поезд</w:t>
      </w:r>
      <w:r w:rsidRPr="000114A6">
        <w:rPr>
          <w:rFonts w:ascii="Times New Roman" w:eastAsia="Times New Roman" w:hAnsi="Times New Roman" w:cs="Times New Roman"/>
          <w:color w:val="333333"/>
          <w:sz w:val="24"/>
          <w:szCs w:val="24"/>
          <w:shd w:val="clear" w:color="auto" w:fill="FFFFFF"/>
        </w:rPr>
        <w:t> установленной длины, состоящий из вагонов с гружеными или порожними </w:t>
      </w:r>
      <w:r w:rsidRPr="000114A6">
        <w:rPr>
          <w:rFonts w:ascii="Times New Roman" w:eastAsia="Times New Roman" w:hAnsi="Times New Roman" w:cs="Times New Roman"/>
          <w:bCs/>
          <w:color w:val="333333"/>
          <w:sz w:val="24"/>
          <w:szCs w:val="24"/>
          <w:shd w:val="clear" w:color="auto" w:fill="FFFFFF"/>
        </w:rPr>
        <w:t>контейнерами</w:t>
      </w:r>
      <w:r w:rsidRPr="000114A6">
        <w:rPr>
          <w:rFonts w:ascii="Times New Roman" w:eastAsia="Times New Roman" w:hAnsi="Times New Roman" w:cs="Times New Roman"/>
          <w:color w:val="333333"/>
          <w:sz w:val="24"/>
          <w:szCs w:val="24"/>
          <w:shd w:val="clear" w:color="auto" w:fill="FFFFFF"/>
        </w:rPr>
        <w:t xml:space="preserve">, </w:t>
      </w:r>
    </w:p>
    <w:p w14:paraId="61E1F0C6"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w:t>
      </w:r>
      <w:r w:rsidRPr="000114A6">
        <w:rPr>
          <w:rFonts w:ascii="Times New Roman" w:eastAsia="Times New Roman" w:hAnsi="Times New Roman" w:cs="Times New Roman"/>
          <w:bCs/>
          <w:color w:val="333333"/>
          <w:sz w:val="24"/>
          <w:szCs w:val="24"/>
          <w:shd w:val="clear" w:color="auto" w:fill="FFFFFF"/>
        </w:rPr>
        <w:t xml:space="preserve"> поезд</w:t>
      </w:r>
      <w:r w:rsidRPr="000114A6">
        <w:rPr>
          <w:rFonts w:ascii="Times New Roman" w:eastAsia="Times New Roman" w:hAnsi="Times New Roman" w:cs="Times New Roman"/>
          <w:color w:val="333333"/>
          <w:sz w:val="24"/>
          <w:szCs w:val="24"/>
          <w:shd w:val="clear" w:color="auto" w:fill="FFFFFF"/>
        </w:rPr>
        <w:t> установленной длины, состоящий из вагонов с гружеными или порожними </w:t>
      </w:r>
      <w:proofErr w:type="gramStart"/>
      <w:r w:rsidRPr="000114A6">
        <w:rPr>
          <w:rFonts w:ascii="Times New Roman" w:eastAsia="Times New Roman" w:hAnsi="Times New Roman" w:cs="Times New Roman"/>
          <w:bCs/>
          <w:color w:val="333333"/>
          <w:sz w:val="24"/>
          <w:szCs w:val="24"/>
          <w:shd w:val="clear" w:color="auto" w:fill="FFFFFF"/>
        </w:rPr>
        <w:t>контейнерами</w:t>
      </w:r>
      <w:r w:rsidRPr="000114A6">
        <w:rPr>
          <w:rFonts w:ascii="Times New Roman" w:eastAsia="Times New Roman" w:hAnsi="Times New Roman" w:cs="Times New Roman"/>
          <w:color w:val="333333"/>
          <w:sz w:val="24"/>
          <w:szCs w:val="24"/>
          <w:shd w:val="clear" w:color="auto" w:fill="FFFFFF"/>
        </w:rPr>
        <w:t>,  погруженными</w:t>
      </w:r>
      <w:proofErr w:type="gramEnd"/>
      <w:r w:rsidRPr="000114A6">
        <w:rPr>
          <w:rFonts w:ascii="Times New Roman" w:eastAsia="Times New Roman" w:hAnsi="Times New Roman" w:cs="Times New Roman"/>
          <w:color w:val="333333"/>
          <w:sz w:val="24"/>
          <w:szCs w:val="24"/>
          <w:shd w:val="clear" w:color="auto" w:fill="FFFFFF"/>
        </w:rPr>
        <w:t xml:space="preserve"> одним или несколькими грузоотправителями</w:t>
      </w:r>
    </w:p>
    <w:p w14:paraId="33DECAF9"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в. </w:t>
      </w:r>
      <w:r w:rsidRPr="000114A6">
        <w:rPr>
          <w:rFonts w:ascii="Times New Roman" w:eastAsia="Times New Roman" w:hAnsi="Times New Roman" w:cs="Times New Roman"/>
          <w:bCs/>
          <w:color w:val="333333"/>
          <w:sz w:val="24"/>
          <w:szCs w:val="24"/>
          <w:shd w:val="clear" w:color="auto" w:fill="FFFFFF"/>
        </w:rPr>
        <w:t>поезд</w:t>
      </w:r>
      <w:r w:rsidRPr="000114A6">
        <w:rPr>
          <w:rFonts w:ascii="Times New Roman" w:eastAsia="Times New Roman" w:hAnsi="Times New Roman" w:cs="Times New Roman"/>
          <w:color w:val="333333"/>
          <w:sz w:val="24"/>
          <w:szCs w:val="24"/>
          <w:shd w:val="clear" w:color="auto" w:fill="FFFFFF"/>
        </w:rPr>
        <w:t> установленной длины, состоящий из вагонов с гружеными или порожними </w:t>
      </w:r>
      <w:proofErr w:type="gramStart"/>
      <w:r w:rsidRPr="000114A6">
        <w:rPr>
          <w:rFonts w:ascii="Times New Roman" w:eastAsia="Times New Roman" w:hAnsi="Times New Roman" w:cs="Times New Roman"/>
          <w:bCs/>
          <w:color w:val="333333"/>
          <w:sz w:val="24"/>
          <w:szCs w:val="24"/>
          <w:shd w:val="clear" w:color="auto" w:fill="FFFFFF"/>
        </w:rPr>
        <w:t>контейнерами</w:t>
      </w:r>
      <w:r w:rsidRPr="000114A6">
        <w:rPr>
          <w:rFonts w:ascii="Times New Roman" w:eastAsia="Times New Roman" w:hAnsi="Times New Roman" w:cs="Times New Roman"/>
          <w:color w:val="333333"/>
          <w:sz w:val="24"/>
          <w:szCs w:val="24"/>
          <w:shd w:val="clear" w:color="auto" w:fill="FFFFFF"/>
        </w:rPr>
        <w:t>,  погруженными</w:t>
      </w:r>
      <w:proofErr w:type="gramEnd"/>
      <w:r w:rsidRPr="000114A6">
        <w:rPr>
          <w:rFonts w:ascii="Times New Roman" w:eastAsia="Times New Roman" w:hAnsi="Times New Roman" w:cs="Times New Roman"/>
          <w:color w:val="333333"/>
          <w:sz w:val="24"/>
          <w:szCs w:val="24"/>
          <w:shd w:val="clear" w:color="auto" w:fill="FFFFFF"/>
        </w:rPr>
        <w:t xml:space="preserve"> одним или несколькими грузоотправителями и </w:t>
      </w:r>
      <w:r w:rsidRPr="000114A6">
        <w:rPr>
          <w:rFonts w:ascii="Times New Roman" w:eastAsia="Times New Roman" w:hAnsi="Times New Roman" w:cs="Times New Roman"/>
          <w:color w:val="333333"/>
          <w:sz w:val="24"/>
          <w:szCs w:val="24"/>
          <w:shd w:val="clear" w:color="auto" w:fill="FFFFFF"/>
        </w:rPr>
        <w:lastRenderedPageBreak/>
        <w:t>следующими с одной станции отправления на одну станцию назначения, без расформирования (формирования) в пути следования</w:t>
      </w:r>
    </w:p>
    <w:p w14:paraId="051D93A5"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с обязательным проследованием не менее одной технической станции переработки </w:t>
      </w:r>
      <w:r w:rsidRPr="000114A6">
        <w:rPr>
          <w:rFonts w:ascii="Times New Roman" w:eastAsia="Times New Roman" w:hAnsi="Times New Roman" w:cs="Times New Roman"/>
          <w:bCs/>
          <w:color w:val="333333"/>
          <w:sz w:val="24"/>
          <w:szCs w:val="24"/>
          <w:shd w:val="clear" w:color="auto" w:fill="FFFFFF"/>
        </w:rPr>
        <w:t>поезда</w:t>
      </w:r>
      <w:r w:rsidRPr="000114A6">
        <w:rPr>
          <w:rFonts w:ascii="Times New Roman" w:eastAsia="Times New Roman" w:hAnsi="Times New Roman" w:cs="Times New Roman"/>
          <w:color w:val="333333"/>
          <w:sz w:val="24"/>
          <w:szCs w:val="24"/>
          <w:shd w:val="clear" w:color="auto" w:fill="FFFFFF"/>
        </w:rPr>
        <w:t>, предусмотренной действующим планом формирования грузовых </w:t>
      </w:r>
      <w:r w:rsidRPr="000114A6">
        <w:rPr>
          <w:rFonts w:ascii="Times New Roman" w:eastAsia="Times New Roman" w:hAnsi="Times New Roman" w:cs="Times New Roman"/>
          <w:bCs/>
          <w:color w:val="333333"/>
          <w:sz w:val="24"/>
          <w:szCs w:val="24"/>
          <w:shd w:val="clear" w:color="auto" w:fill="FFFFFF"/>
        </w:rPr>
        <w:t>поездов</w:t>
      </w:r>
      <w:r w:rsidRPr="000114A6">
        <w:rPr>
          <w:rFonts w:ascii="Times New Roman" w:eastAsia="Times New Roman" w:hAnsi="Times New Roman" w:cs="Times New Roman"/>
          <w:color w:val="333333"/>
          <w:sz w:val="24"/>
          <w:szCs w:val="24"/>
          <w:shd w:val="clear" w:color="auto" w:fill="FFFFFF"/>
        </w:rPr>
        <w:t>.</w:t>
      </w:r>
    </w:p>
    <w:p w14:paraId="5AB5C49B"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26. </w:t>
      </w:r>
      <w:r w:rsidRPr="000114A6">
        <w:rPr>
          <w:rFonts w:ascii="Times New Roman" w:eastAsia="Times New Roman" w:hAnsi="Times New Roman" w:cs="Times New Roman"/>
          <w:b/>
          <w:color w:val="333333"/>
          <w:sz w:val="24"/>
          <w:szCs w:val="24"/>
          <w:shd w:val="clear" w:color="auto" w:fill="FFFFFF"/>
        </w:rPr>
        <w:t>Кольцевой контейнерный поезд – это…</w:t>
      </w:r>
    </w:p>
    <w:p w14:paraId="0A4459D6"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b/>
          <w:color w:val="333333"/>
          <w:sz w:val="24"/>
          <w:szCs w:val="24"/>
          <w:shd w:val="clear" w:color="auto" w:fill="FFFFFF"/>
        </w:rPr>
        <w:t>27. Преимущества ускоренных контейнерных поездов-</w:t>
      </w:r>
    </w:p>
    <w:p w14:paraId="7B370CF4"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скорость доставки</w:t>
      </w:r>
    </w:p>
    <w:p w14:paraId="09F8DEE9"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регулярность</w:t>
      </w:r>
    </w:p>
    <w:p w14:paraId="2B8C4446"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безопасность</w:t>
      </w:r>
    </w:p>
    <w:p w14:paraId="3F23EAAD"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универсальность</w:t>
      </w:r>
    </w:p>
    <w:p w14:paraId="5FEEBFFE"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28</w:t>
      </w:r>
      <w:r w:rsidRPr="000114A6">
        <w:rPr>
          <w:rFonts w:ascii="Times New Roman" w:eastAsia="Times New Roman" w:hAnsi="Times New Roman" w:cs="Times New Roman"/>
          <w:b/>
          <w:color w:val="333333"/>
          <w:sz w:val="24"/>
          <w:szCs w:val="24"/>
          <w:shd w:val="clear" w:color="auto" w:fill="FFFFFF"/>
        </w:rPr>
        <w:t>. К какому виду сообщений можно отнести паромные перевозки?</w:t>
      </w:r>
    </w:p>
    <w:p w14:paraId="6548689C"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а. </w:t>
      </w:r>
      <w:proofErr w:type="spellStart"/>
      <w:r w:rsidRPr="000114A6">
        <w:rPr>
          <w:rFonts w:ascii="Times New Roman" w:eastAsia="Times New Roman" w:hAnsi="Times New Roman" w:cs="Times New Roman"/>
          <w:color w:val="333333"/>
          <w:sz w:val="24"/>
          <w:szCs w:val="24"/>
          <w:shd w:val="clear" w:color="auto" w:fill="FFFFFF"/>
        </w:rPr>
        <w:t>бесперерузочному</w:t>
      </w:r>
      <w:proofErr w:type="spellEnd"/>
    </w:p>
    <w:p w14:paraId="25E213BF"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мультимодальному</w:t>
      </w:r>
    </w:p>
    <w:p w14:paraId="6D1C4F84"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интермодальному</w:t>
      </w:r>
    </w:p>
    <w:p w14:paraId="72235F94"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унимодальному</w:t>
      </w:r>
    </w:p>
    <w:p w14:paraId="5216AEDF"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29. </w:t>
      </w:r>
      <w:r w:rsidRPr="000114A6">
        <w:rPr>
          <w:rFonts w:ascii="Times New Roman" w:eastAsia="Times New Roman" w:hAnsi="Times New Roman" w:cs="Times New Roman"/>
          <w:b/>
          <w:color w:val="333333"/>
          <w:sz w:val="24"/>
          <w:szCs w:val="24"/>
          <w:shd w:val="clear" w:color="auto" w:fill="FFFFFF"/>
        </w:rPr>
        <w:t xml:space="preserve">Морские </w:t>
      </w:r>
      <w:proofErr w:type="spellStart"/>
      <w:proofErr w:type="gramStart"/>
      <w:r w:rsidRPr="000114A6">
        <w:rPr>
          <w:rFonts w:ascii="Times New Roman" w:eastAsia="Times New Roman" w:hAnsi="Times New Roman" w:cs="Times New Roman"/>
          <w:b/>
          <w:color w:val="333333"/>
          <w:sz w:val="24"/>
          <w:szCs w:val="24"/>
          <w:shd w:val="clear" w:color="auto" w:fill="FFFFFF"/>
        </w:rPr>
        <w:t>ХАБы</w:t>
      </w:r>
      <w:proofErr w:type="spellEnd"/>
      <w:r w:rsidRPr="000114A6">
        <w:rPr>
          <w:rFonts w:ascii="Times New Roman" w:eastAsia="Times New Roman" w:hAnsi="Times New Roman" w:cs="Times New Roman"/>
          <w:b/>
          <w:color w:val="333333"/>
          <w:sz w:val="24"/>
          <w:szCs w:val="24"/>
          <w:shd w:val="clear" w:color="auto" w:fill="FFFFFF"/>
        </w:rPr>
        <w:t xml:space="preserve">  предполагают</w:t>
      </w:r>
      <w:proofErr w:type="gramEnd"/>
      <w:r w:rsidRPr="000114A6">
        <w:rPr>
          <w:rFonts w:ascii="Times New Roman" w:eastAsia="Times New Roman" w:hAnsi="Times New Roman" w:cs="Times New Roman"/>
          <w:b/>
          <w:color w:val="333333"/>
          <w:sz w:val="24"/>
          <w:szCs w:val="24"/>
          <w:shd w:val="clear" w:color="auto" w:fill="FFFFFF"/>
        </w:rPr>
        <w:t xml:space="preserve"> возможность перегрузки груза</w:t>
      </w:r>
    </w:p>
    <w:p w14:paraId="4B3F6F76"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с крупных морских судов на фидерные суда</w:t>
      </w:r>
    </w:p>
    <w:p w14:paraId="5BA3E286"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с трамповых судов на линейные суда</w:t>
      </w:r>
    </w:p>
    <w:p w14:paraId="393614A8"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выгрузку груза на контейнерный терминал</w:t>
      </w:r>
    </w:p>
    <w:p w14:paraId="6AC35309"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перевалку груза в порту.</w:t>
      </w:r>
    </w:p>
    <w:p w14:paraId="62557096"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30.</w:t>
      </w:r>
      <w:r w:rsidRPr="000114A6">
        <w:rPr>
          <w:rFonts w:ascii="Times New Roman" w:eastAsia="Times New Roman" w:hAnsi="Times New Roman" w:cs="Times New Roman"/>
          <w:b/>
          <w:color w:val="333333"/>
          <w:sz w:val="24"/>
          <w:szCs w:val="24"/>
          <w:shd w:val="clear" w:color="auto" w:fill="FFFFFF"/>
        </w:rPr>
        <w:t>Что из перечисленного ниже наиболее часто образует возвратные транспортные потоки?</w:t>
      </w:r>
    </w:p>
    <w:p w14:paraId="02CD0F0D"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контейнеры</w:t>
      </w:r>
    </w:p>
    <w:p w14:paraId="0FC7100F"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поддоны</w:t>
      </w:r>
    </w:p>
    <w:p w14:paraId="62BFDAFA"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многоразовая упаковка</w:t>
      </w:r>
    </w:p>
    <w:p w14:paraId="7676AFB2" w14:textId="394A7F35" w:rsidR="00A7688E" w:rsidRPr="0038430F"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товары интернет-торговли</w:t>
      </w:r>
    </w:p>
    <w:sectPr w:rsidR="00A7688E" w:rsidRPr="0038430F" w:rsidSect="004A4AE3">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65042"/>
    <w:multiLevelType w:val="hybridMultilevel"/>
    <w:tmpl w:val="736ECE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13D0E50"/>
    <w:multiLevelType w:val="hybridMultilevel"/>
    <w:tmpl w:val="41D4CB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3AF0941"/>
    <w:multiLevelType w:val="hybridMultilevel"/>
    <w:tmpl w:val="64CE95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253241D"/>
    <w:multiLevelType w:val="hybridMultilevel"/>
    <w:tmpl w:val="33303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5281781"/>
    <w:multiLevelType w:val="hybridMultilevel"/>
    <w:tmpl w:val="B1BC2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815AAC"/>
    <w:multiLevelType w:val="hybridMultilevel"/>
    <w:tmpl w:val="734A412E"/>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6" w15:restartNumberingAfterBreak="0">
    <w:nsid w:val="67AD2B9E"/>
    <w:multiLevelType w:val="hybridMultilevel"/>
    <w:tmpl w:val="E50C94C0"/>
    <w:lvl w:ilvl="0" w:tplc="18525B60">
      <w:start w:val="7"/>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7" w15:restartNumberingAfterBreak="0">
    <w:nsid w:val="6E31246C"/>
    <w:multiLevelType w:val="hybridMultilevel"/>
    <w:tmpl w:val="076C29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559516552">
    <w:abstractNumId w:val="3"/>
  </w:num>
  <w:num w:numId="2" w16cid:durableId="1713071627">
    <w:abstractNumId w:val="7"/>
  </w:num>
  <w:num w:numId="3" w16cid:durableId="43023607">
    <w:abstractNumId w:val="5"/>
  </w:num>
  <w:num w:numId="4" w16cid:durableId="705253248">
    <w:abstractNumId w:val="6"/>
  </w:num>
  <w:num w:numId="5" w16cid:durableId="1187134769">
    <w:abstractNumId w:val="1"/>
  </w:num>
  <w:num w:numId="6" w16cid:durableId="630593681">
    <w:abstractNumId w:val="2"/>
  </w:num>
  <w:num w:numId="7" w16cid:durableId="1384796596">
    <w:abstractNumId w:val="0"/>
  </w:num>
  <w:num w:numId="8" w16cid:durableId="358822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F3"/>
    <w:rsid w:val="000B2DAB"/>
    <w:rsid w:val="001164F3"/>
    <w:rsid w:val="00222798"/>
    <w:rsid w:val="0038430F"/>
    <w:rsid w:val="004134CA"/>
    <w:rsid w:val="004F5182"/>
    <w:rsid w:val="00582D68"/>
    <w:rsid w:val="00627052"/>
    <w:rsid w:val="007C6B03"/>
    <w:rsid w:val="00882B64"/>
    <w:rsid w:val="009003D7"/>
    <w:rsid w:val="00A7688E"/>
    <w:rsid w:val="00B314BE"/>
    <w:rsid w:val="00CC0003"/>
    <w:rsid w:val="00D333F8"/>
    <w:rsid w:val="00EB2BC7"/>
    <w:rsid w:val="00EC04D0"/>
    <w:rsid w:val="00F61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144C"/>
  <w15:docId w15:val="{3B1F311D-EDF1-4E20-A1DB-6AC4D21E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qFormat/>
    <w:rsid w:val="004F5182"/>
    <w:pPr>
      <w:keepNext/>
      <w:keepLines/>
      <w:spacing w:before="40" w:after="0" w:line="252" w:lineRule="auto"/>
      <w:outlineLvl w:val="2"/>
    </w:pPr>
    <w:rPr>
      <w:rFonts w:ascii="Cambria" w:eastAsia="Times New Roman" w:hAnsi="Cambria" w:cs="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2B64"/>
    <w:pPr>
      <w:spacing w:after="160" w:line="252" w:lineRule="auto"/>
      <w:ind w:left="720"/>
      <w:contextualSpacing/>
    </w:pPr>
    <w:rPr>
      <w:rFonts w:eastAsia="Times New Roman" w:cs="Times New Roman"/>
    </w:rPr>
  </w:style>
  <w:style w:type="character" w:customStyle="1" w:styleId="30">
    <w:name w:val="Заголовок 3 Знак"/>
    <w:basedOn w:val="a0"/>
    <w:link w:val="3"/>
    <w:uiPriority w:val="9"/>
    <w:rsid w:val="004F5182"/>
    <w:rPr>
      <w:rFonts w:ascii="Cambria" w:eastAsia="Times New Roman" w:hAnsi="Cambria" w:cs="Cambria"/>
      <w:color w:val="243F60"/>
      <w:sz w:val="24"/>
      <w:szCs w:val="24"/>
    </w:rPr>
  </w:style>
  <w:style w:type="paragraph" w:styleId="2">
    <w:name w:val="Body Text 2"/>
    <w:basedOn w:val="a"/>
    <w:link w:val="20"/>
    <w:uiPriority w:val="99"/>
    <w:rsid w:val="00F618D7"/>
    <w:pPr>
      <w:spacing w:after="120" w:line="480" w:lineRule="auto"/>
    </w:pPr>
    <w:rPr>
      <w:rFonts w:ascii="Calibri" w:eastAsia="Times New Roman" w:hAnsi="Calibri" w:cs="Calibri"/>
    </w:rPr>
  </w:style>
  <w:style w:type="character" w:customStyle="1" w:styleId="20">
    <w:name w:val="Основной текст 2 Знак"/>
    <w:basedOn w:val="a0"/>
    <w:link w:val="2"/>
    <w:uiPriority w:val="99"/>
    <w:rsid w:val="00F618D7"/>
    <w:rPr>
      <w:rFonts w:ascii="Calibri" w:eastAsia="Times New Roman" w:hAnsi="Calibri" w:cs="Calibri"/>
    </w:rPr>
  </w:style>
  <w:style w:type="paragraph" w:customStyle="1" w:styleId="Default">
    <w:name w:val="Default"/>
    <w:rsid w:val="004134C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3881</Words>
  <Characters>22128</Characters>
  <Application>Microsoft Office Word</Application>
  <DocSecurity>0</DocSecurity>
  <Lines>184</Lines>
  <Paragraphs>51</Paragraphs>
  <ScaleCrop>false</ScaleCrop>
  <Company>МИИТ</Company>
  <LinksUpToDate>false</LinksUpToDate>
  <CharactersWithSpaces>25958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Оксана Солнце</cp:lastModifiedBy>
  <cp:revision>10</cp:revision>
  <dcterms:created xsi:type="dcterms:W3CDTF">2023-05-31T23:35:00Z</dcterms:created>
  <dcterms:modified xsi:type="dcterms:W3CDTF">2023-06-01T00:38:00Z</dcterms:modified>
</cp:coreProperties>
</file>