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DA6" w:rsidRDefault="00F432C2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3F4DA6" w:rsidRDefault="00F432C2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3F4DA6" w:rsidRDefault="003F4DA6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DA6" w:rsidRDefault="00F432C2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Методология научных исследований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F4DA6" w:rsidRDefault="003F4DA6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4DA6" w:rsidRDefault="00F432C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билете, из нижеприведенного списка.</w:t>
      </w:r>
    </w:p>
    <w:p w:rsidR="003F4DA6" w:rsidRDefault="0031545F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Котрольные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вопросы и задания относятся к текущему контролю.</w:t>
      </w:r>
    </w:p>
    <w:p w:rsidR="003F4DA6" w:rsidRDefault="00F432C2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3F4DA6" w:rsidRDefault="003F4DA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Наука, ее основные функции.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Сциентизм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антисциентизм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тенденции развития современной науки.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Методология науки.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проявляется дифференциация и интеграция научного познания?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изменяется структура современной науки?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отличие научного познания от других видов познавательной деятельности.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характеристики знания свидетельствуют о его научности?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суть проблемы демаркации?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верификация?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компоненты включаются в структуру научной деятельности?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различие объектов эмпирического и теоретического уровней научного исследования?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различие познавательной задачи на эмпирическом и теоретическом уровнях научного познания?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модели организации научной деятельности известны в истории науки?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 современном научном познании возрастает роль методологии?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чем специфика современного понимания методологии научного познания?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различие содержательной и формальной методологий?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определялся выбор метода научного исследования на ранних этапах научного развития?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различие сенсуализма и рационализма?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является основоположником экспериментального метода в науке?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является родоначальником научной методологии?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пути в научном познании выделял Ф. Бэкон?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процедуры включает индуктивный метод Ф. Бэкона?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соотносятся принципы и правила дедуктивного метода Р. Декарта?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методов научного познания?\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характеристики присущи научному наблюдению?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функции выполняет наблюдение в научном исследовании?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отличие эксперимента от наблюдения?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виды эксперимента применяются в научном исследовании?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мысленный эксперимент?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описание как процедура эмпирического исследования?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осуществляется сравнение объектов в научном исследовании?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научный факт?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формируется научный факт?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сходство абстрагирования и идеализации?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«идеальный объект»?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роль в современном научном познании играет идеализация?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связаны анализ и синтез?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различие и сходство методов индукции и дедукции?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аналогия?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чем заключается познавательная ценность метода моделирования?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принципы составляют содержание системного подхода?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понятия являются ключевыми в синергетическом подходе?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роль в научном познании играет проблема?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построения гипотезы.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требованиям должна соответствовать научная теория?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создается научная теория на основе аксиоматического метода?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сходство основе аксиоматического метода построения научной теории и дедуктивного метода?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преимущество гипотетико-дедуктивного метода построения научной теории?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структура гипотетико-дедуктивного метода?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Эволюция методов научного познания.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Объект, цель, предмет, научная задача и научная проблема исследования.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и обоснованность полученных результатов диссертационного исследования.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работы над диссертацией.</w:t>
      </w:r>
    </w:p>
    <w:p w:rsidR="003F4DA6" w:rsidRDefault="00F432C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Формализация научной задачи и научной проблемы диссертационного исследования.</w:t>
      </w:r>
    </w:p>
    <w:p w:rsidR="003F4DA6" w:rsidRDefault="00F432C2">
      <w:r>
        <w:br w:type="page"/>
      </w:r>
    </w:p>
    <w:p w:rsidR="003F4DA6" w:rsidRDefault="003F4DA6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4DA6" w:rsidRDefault="00F432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проведении промежуточной аттестации обучающемуся предлагается решить задачу </w:t>
      </w:r>
    </w:p>
    <w:p w:rsidR="003F4DA6" w:rsidRDefault="003F4DA6">
      <w:pPr>
        <w:tabs>
          <w:tab w:val="left" w:pos="567"/>
        </w:tabs>
        <w:spacing w:after="0" w:line="360" w:lineRule="auto"/>
        <w:ind w:left="360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F4DA6" w:rsidRDefault="003F4DA6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1491"/>
        <w:gridCol w:w="1056"/>
        <w:gridCol w:w="1757"/>
        <w:gridCol w:w="952"/>
        <w:gridCol w:w="890"/>
        <w:gridCol w:w="1257"/>
      </w:tblGrid>
      <w:tr w:rsidR="003F4DA6">
        <w:tc>
          <w:tcPr>
            <w:tcW w:w="1254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источника</w:t>
            </w:r>
          </w:p>
        </w:tc>
        <w:tc>
          <w:tcPr>
            <w:tcW w:w="168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1181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тема работы</w:t>
            </w:r>
          </w:p>
        </w:tc>
        <w:tc>
          <w:tcPr>
            <w:tcW w:w="1987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06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понятий</w:t>
            </w:r>
          </w:p>
        </w:tc>
        <w:tc>
          <w:tcPr>
            <w:tcW w:w="991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выводы</w:t>
            </w:r>
          </w:p>
        </w:tc>
        <w:tc>
          <w:tcPr>
            <w:tcW w:w="141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-ментальные данные</w:t>
            </w:r>
          </w:p>
        </w:tc>
      </w:tr>
      <w:tr w:rsidR="003F4DA6">
        <w:tc>
          <w:tcPr>
            <w:tcW w:w="1254" w:type="dxa"/>
            <w:shd w:val="clear" w:color="auto" w:fill="auto"/>
          </w:tcPr>
          <w:p w:rsidR="003F4DA6" w:rsidRDefault="003F4DA6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3F4DA6" w:rsidRDefault="003F4DA6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3F4DA6" w:rsidRDefault="003F4DA6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</w:tcPr>
          <w:p w:rsidR="003F4DA6" w:rsidRDefault="003F4DA6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3F4DA6" w:rsidRDefault="003F4DA6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3F4DA6" w:rsidRDefault="003F4DA6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3F4DA6" w:rsidRDefault="003F4DA6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DA6" w:rsidRDefault="003F4DA6">
      <w:pPr>
        <w:pStyle w:val="2"/>
        <w:shd w:val="clear" w:color="auto" w:fill="auto"/>
        <w:ind w:firstLine="400"/>
        <w:rPr>
          <w:rStyle w:val="1"/>
          <w:rFonts w:eastAsia="MS Mincho"/>
          <w:sz w:val="24"/>
          <w:szCs w:val="24"/>
        </w:rPr>
      </w:pPr>
    </w:p>
    <w:p w:rsidR="003F4DA6" w:rsidRDefault="00F432C2">
      <w:pPr>
        <w:pStyle w:val="2"/>
        <w:shd w:val="clear" w:color="auto" w:fill="auto"/>
        <w:ind w:firstLine="400"/>
        <w:rPr>
          <w:rFonts w:ascii="Times New Roman" w:hAnsi="Times New Roman"/>
          <w:sz w:val="24"/>
          <w:szCs w:val="24"/>
        </w:rPr>
      </w:pPr>
      <w:r>
        <w:rPr>
          <w:rStyle w:val="1"/>
          <w:rFonts w:eastAsia="MS Mincho"/>
          <w:sz w:val="24"/>
          <w:szCs w:val="24"/>
        </w:rPr>
        <w:t>Этапы работы над темой:</w:t>
      </w:r>
    </w:p>
    <w:p w:rsidR="003F4DA6" w:rsidRDefault="00F432C2">
      <w:pPr>
        <w:pStyle w:val="2"/>
        <w:numPr>
          <w:ilvl w:val="0"/>
          <w:numId w:val="2"/>
        </w:numPr>
        <w:shd w:val="clear" w:color="auto" w:fill="auto"/>
        <w:tabs>
          <w:tab w:val="left" w:pos="558"/>
        </w:tabs>
        <w:ind w:firstLine="400"/>
        <w:rPr>
          <w:rFonts w:ascii="Times New Roman" w:hAnsi="Times New Roman"/>
          <w:sz w:val="24"/>
          <w:szCs w:val="24"/>
        </w:rPr>
      </w:pPr>
      <w:r>
        <w:rPr>
          <w:rStyle w:val="1"/>
          <w:rFonts w:eastAsia="MS Mincho"/>
          <w:sz w:val="24"/>
          <w:szCs w:val="24"/>
        </w:rPr>
        <w:t>обнаружение противоречий и трудностей;</w:t>
      </w:r>
    </w:p>
    <w:p w:rsidR="003F4DA6" w:rsidRDefault="00F432C2">
      <w:pPr>
        <w:pStyle w:val="2"/>
        <w:numPr>
          <w:ilvl w:val="0"/>
          <w:numId w:val="2"/>
        </w:numPr>
        <w:shd w:val="clear" w:color="auto" w:fill="auto"/>
        <w:tabs>
          <w:tab w:val="left" w:pos="558"/>
        </w:tabs>
        <w:ind w:firstLine="400"/>
        <w:rPr>
          <w:rFonts w:ascii="Times New Roman" w:hAnsi="Times New Roman"/>
          <w:sz w:val="24"/>
          <w:szCs w:val="24"/>
        </w:rPr>
      </w:pPr>
      <w:r>
        <w:rPr>
          <w:rStyle w:val="1"/>
          <w:rFonts w:eastAsia="MS Mincho"/>
          <w:sz w:val="24"/>
          <w:szCs w:val="24"/>
        </w:rPr>
        <w:t xml:space="preserve">определение проблемы и </w:t>
      </w:r>
      <w:proofErr w:type="spellStart"/>
      <w:r>
        <w:rPr>
          <w:rStyle w:val="1"/>
          <w:rFonts w:eastAsia="MS Mincho"/>
          <w:sz w:val="24"/>
          <w:szCs w:val="24"/>
        </w:rPr>
        <w:t>проблематизация</w:t>
      </w:r>
      <w:proofErr w:type="spellEnd"/>
      <w:r>
        <w:rPr>
          <w:rStyle w:val="1"/>
          <w:rFonts w:eastAsia="MS Mincho"/>
          <w:sz w:val="24"/>
          <w:szCs w:val="24"/>
        </w:rPr>
        <w:t xml:space="preserve"> темы;</w:t>
      </w:r>
    </w:p>
    <w:p w:rsidR="003F4DA6" w:rsidRDefault="00F432C2">
      <w:pPr>
        <w:pStyle w:val="2"/>
        <w:numPr>
          <w:ilvl w:val="0"/>
          <w:numId w:val="2"/>
        </w:numPr>
        <w:shd w:val="clear" w:color="auto" w:fill="auto"/>
        <w:tabs>
          <w:tab w:val="left" w:pos="558"/>
        </w:tabs>
        <w:ind w:firstLine="400"/>
        <w:rPr>
          <w:rFonts w:ascii="Times New Roman" w:hAnsi="Times New Roman"/>
          <w:sz w:val="24"/>
          <w:szCs w:val="24"/>
        </w:rPr>
      </w:pPr>
      <w:r>
        <w:rPr>
          <w:rStyle w:val="1"/>
          <w:rFonts w:eastAsia="MS Mincho"/>
          <w:sz w:val="24"/>
          <w:szCs w:val="24"/>
        </w:rPr>
        <w:t>отражение предмета и направления преобразований в наименовании темы;</w:t>
      </w:r>
    </w:p>
    <w:p w:rsidR="003F4DA6" w:rsidRDefault="00F432C2">
      <w:pPr>
        <w:pStyle w:val="2"/>
        <w:numPr>
          <w:ilvl w:val="0"/>
          <w:numId w:val="2"/>
        </w:numPr>
        <w:shd w:val="clear" w:color="auto" w:fill="auto"/>
        <w:tabs>
          <w:tab w:val="left" w:pos="554"/>
        </w:tabs>
        <w:ind w:firstLine="400"/>
        <w:rPr>
          <w:rFonts w:ascii="Times New Roman" w:hAnsi="Times New Roman"/>
          <w:sz w:val="24"/>
          <w:szCs w:val="24"/>
        </w:rPr>
      </w:pPr>
      <w:r>
        <w:rPr>
          <w:rStyle w:val="1"/>
          <w:rFonts w:eastAsia="MS Mincho"/>
          <w:sz w:val="24"/>
          <w:szCs w:val="24"/>
        </w:rPr>
        <w:t>конкретизация и ограничение (локализация) темы;</w:t>
      </w:r>
    </w:p>
    <w:p w:rsidR="003F4DA6" w:rsidRDefault="00F432C2">
      <w:pPr>
        <w:pStyle w:val="2"/>
        <w:numPr>
          <w:ilvl w:val="0"/>
          <w:numId w:val="2"/>
        </w:numPr>
        <w:shd w:val="clear" w:color="auto" w:fill="auto"/>
        <w:tabs>
          <w:tab w:val="left" w:pos="558"/>
        </w:tabs>
        <w:ind w:firstLine="400"/>
        <w:rPr>
          <w:rFonts w:ascii="Times New Roman" w:hAnsi="Times New Roman"/>
          <w:sz w:val="24"/>
          <w:szCs w:val="24"/>
        </w:rPr>
      </w:pPr>
      <w:r>
        <w:rPr>
          <w:rStyle w:val="1"/>
          <w:rFonts w:eastAsia="MS Mincho"/>
          <w:sz w:val="24"/>
          <w:szCs w:val="24"/>
        </w:rPr>
        <w:t>ограничение от близких и смежных тем;</w:t>
      </w:r>
    </w:p>
    <w:p w:rsidR="003F4DA6" w:rsidRDefault="00F432C2">
      <w:pPr>
        <w:pStyle w:val="2"/>
        <w:numPr>
          <w:ilvl w:val="0"/>
          <w:numId w:val="2"/>
        </w:numPr>
        <w:shd w:val="clear" w:color="auto" w:fill="auto"/>
        <w:tabs>
          <w:tab w:val="left" w:pos="566"/>
        </w:tabs>
        <w:ind w:right="240" w:firstLine="400"/>
        <w:rPr>
          <w:rStyle w:val="1"/>
          <w:rFonts w:eastAsia="MS Mincho"/>
          <w:sz w:val="24"/>
          <w:szCs w:val="24"/>
        </w:rPr>
      </w:pPr>
      <w:r>
        <w:rPr>
          <w:rStyle w:val="1"/>
          <w:rFonts w:eastAsia="MS Mincho"/>
          <w:sz w:val="24"/>
          <w:szCs w:val="24"/>
        </w:rPr>
        <w:t>формулирование (первоначальное определение) темы, ее корректировка и уточнение в процесс исследования.</w:t>
      </w:r>
    </w:p>
    <w:p w:rsidR="003F4DA6" w:rsidRDefault="003F4DA6">
      <w:pPr>
        <w:pStyle w:val="2"/>
        <w:shd w:val="clear" w:color="auto" w:fill="auto"/>
        <w:tabs>
          <w:tab w:val="left" w:pos="566"/>
        </w:tabs>
        <w:ind w:left="400" w:right="240"/>
        <w:rPr>
          <w:rFonts w:ascii="Times New Roman" w:hAnsi="Times New Roman"/>
          <w:sz w:val="24"/>
          <w:szCs w:val="24"/>
        </w:rPr>
      </w:pPr>
    </w:p>
    <w:p w:rsidR="003F4DA6" w:rsidRDefault="00F432C2">
      <w:pPr>
        <w:pStyle w:val="2"/>
        <w:shd w:val="clear" w:color="auto" w:fill="auto"/>
        <w:ind w:right="240" w:firstLine="400"/>
        <w:jc w:val="center"/>
        <w:rPr>
          <w:rStyle w:val="1"/>
          <w:rFonts w:eastAsia="MS Mincho"/>
          <w:sz w:val="24"/>
          <w:szCs w:val="24"/>
        </w:rPr>
      </w:pPr>
      <w:r>
        <w:rPr>
          <w:rStyle w:val="0pt"/>
          <w:rFonts w:eastAsia="MS Mincho"/>
          <w:sz w:val="24"/>
          <w:szCs w:val="24"/>
        </w:rPr>
        <w:t xml:space="preserve">Задание </w:t>
      </w:r>
      <w:r>
        <w:rPr>
          <w:rStyle w:val="1"/>
          <w:rFonts w:eastAsia="MS Mincho"/>
          <w:sz w:val="24"/>
          <w:szCs w:val="24"/>
        </w:rPr>
        <w:t>2.</w:t>
      </w:r>
    </w:p>
    <w:p w:rsidR="003F4DA6" w:rsidRDefault="00F432C2">
      <w:pPr>
        <w:pStyle w:val="2"/>
        <w:shd w:val="clear" w:color="auto" w:fill="auto"/>
        <w:ind w:right="240" w:firstLine="400"/>
        <w:rPr>
          <w:rStyle w:val="1"/>
          <w:rFonts w:eastAsia="MS Mincho"/>
          <w:sz w:val="24"/>
          <w:szCs w:val="24"/>
        </w:rPr>
      </w:pPr>
      <w:r>
        <w:rPr>
          <w:rStyle w:val="1"/>
          <w:rFonts w:eastAsia="MS Mincho"/>
          <w:sz w:val="24"/>
          <w:szCs w:val="24"/>
        </w:rPr>
        <w:t>На материале своего исследования выделите основные этапы работы над темой исследования.</w:t>
      </w:r>
    </w:p>
    <w:p w:rsidR="003F4DA6" w:rsidRDefault="003F4DA6">
      <w:pPr>
        <w:pStyle w:val="2"/>
        <w:shd w:val="clear" w:color="auto" w:fill="auto"/>
        <w:ind w:right="240" w:firstLine="400"/>
        <w:rPr>
          <w:rFonts w:ascii="Times New Roman" w:hAnsi="Times New Roman"/>
          <w:sz w:val="24"/>
          <w:szCs w:val="24"/>
        </w:rPr>
      </w:pPr>
    </w:p>
    <w:p w:rsidR="003F4DA6" w:rsidRDefault="00F432C2">
      <w:pPr>
        <w:pStyle w:val="2"/>
        <w:shd w:val="clear" w:color="auto" w:fill="auto"/>
        <w:spacing w:after="88"/>
        <w:ind w:right="240" w:firstLine="400"/>
        <w:jc w:val="center"/>
        <w:rPr>
          <w:rStyle w:val="1"/>
          <w:rFonts w:eastAsia="MS Mincho"/>
          <w:sz w:val="24"/>
          <w:szCs w:val="24"/>
        </w:rPr>
      </w:pPr>
      <w:r>
        <w:rPr>
          <w:rStyle w:val="0pt"/>
          <w:rFonts w:eastAsia="MS Mincho"/>
          <w:sz w:val="24"/>
          <w:szCs w:val="24"/>
        </w:rPr>
        <w:t xml:space="preserve">Задание </w:t>
      </w:r>
      <w:r>
        <w:rPr>
          <w:rStyle w:val="1"/>
          <w:rFonts w:eastAsia="MS Mincho"/>
          <w:sz w:val="24"/>
          <w:szCs w:val="24"/>
        </w:rPr>
        <w:t>3.</w:t>
      </w:r>
    </w:p>
    <w:p w:rsidR="003F4DA6" w:rsidRDefault="00F432C2">
      <w:pPr>
        <w:pStyle w:val="2"/>
        <w:shd w:val="clear" w:color="auto" w:fill="auto"/>
        <w:spacing w:after="88"/>
        <w:ind w:right="240" w:firstLine="400"/>
        <w:jc w:val="both"/>
        <w:rPr>
          <w:rStyle w:val="1"/>
          <w:rFonts w:eastAsia="MS Mincho"/>
          <w:b/>
          <w:sz w:val="24"/>
          <w:szCs w:val="24"/>
        </w:rPr>
      </w:pPr>
      <w:r>
        <w:rPr>
          <w:rStyle w:val="1"/>
          <w:rFonts w:eastAsia="MS Mincho"/>
          <w:sz w:val="24"/>
          <w:szCs w:val="24"/>
        </w:rPr>
        <w:t>Заполните организационную диаграмму, раскрыв ее содержание в пронумерованных строках.</w:t>
      </w:r>
    </w:p>
    <w:p w:rsidR="003F4DA6" w:rsidRDefault="00F432C2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hd w:val="clear" w:color="auto" w:fill="auto"/>
        <w:spacing w:after="88"/>
        <w:ind w:right="240" w:firstLine="400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1"/>
          <w:rFonts w:eastAsia="MS Mincho"/>
          <w:b/>
          <w:sz w:val="24"/>
          <w:szCs w:val="24"/>
        </w:rPr>
        <w:t>Тема исследования: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027"/>
        <w:gridCol w:w="2149"/>
        <w:gridCol w:w="2149"/>
      </w:tblGrid>
      <w:tr w:rsidR="003F4DA6">
        <w:tc>
          <w:tcPr>
            <w:tcW w:w="239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1.представляет собой</w:t>
            </w:r>
          </w:p>
        </w:tc>
        <w:tc>
          <w:tcPr>
            <w:tcW w:w="239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включает</w:t>
            </w:r>
          </w:p>
        </w:tc>
        <w:tc>
          <w:tcPr>
            <w:tcW w:w="239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обеспечивает</w:t>
            </w:r>
          </w:p>
        </w:tc>
        <w:tc>
          <w:tcPr>
            <w:tcW w:w="239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предполагает</w:t>
            </w:r>
          </w:p>
        </w:tc>
      </w:tr>
      <w:tr w:rsidR="003F4DA6">
        <w:tc>
          <w:tcPr>
            <w:tcW w:w="239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9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9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9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</w:tbl>
    <w:p w:rsidR="003F4DA6" w:rsidRDefault="003F4DA6">
      <w:pPr>
        <w:tabs>
          <w:tab w:val="left" w:pos="540"/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может помочь из направления диссертационного исследования выбрать тему?</w:t>
      </w: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  <w:t>Обращение к каталогу уже защищенных диссертаций, их авторефератов (Интернет-ресурсы, библиотеки).</w:t>
      </w: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Обращение внимания на смежные области знания: на стыке экономики и социологии, социологии и психологии ..., где могут находиться исследовательские перспективы.</w:t>
      </w: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Смена ракурса рассмотрения, новый угол зрения первой научной разработки могут породить и новую тему исследования.</w:t>
      </w: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Изучение зарубежного опыта...</w:t>
      </w: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Просмотр научной периодики, специальных изданий ... изучение степени разработанной проблемы.</w:t>
      </w:r>
    </w:p>
    <w:p w:rsidR="003F4DA6" w:rsidRDefault="003F4DA6">
      <w:pPr>
        <w:tabs>
          <w:tab w:val="left" w:pos="540"/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Сформулируйте цель исследования, чтобы сохранился смысл.</w:t>
      </w:r>
    </w:p>
    <w:p w:rsidR="003F4DA6" w:rsidRDefault="003F4DA6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3F4DA6" w:rsidRDefault="00F432C2">
      <w:pPr>
        <w:pStyle w:val="2"/>
        <w:shd w:val="clear" w:color="auto" w:fill="auto"/>
        <w:spacing w:after="88"/>
        <w:ind w:right="240" w:firstLine="400"/>
        <w:jc w:val="both"/>
        <w:rPr>
          <w:rStyle w:val="1"/>
          <w:rFonts w:eastAsia="MS Mincho"/>
          <w:b/>
          <w:sz w:val="24"/>
          <w:szCs w:val="24"/>
        </w:rPr>
      </w:pPr>
      <w:r>
        <w:rPr>
          <w:rStyle w:val="1"/>
          <w:rFonts w:eastAsia="MS Mincho"/>
          <w:sz w:val="24"/>
          <w:szCs w:val="24"/>
        </w:rPr>
        <w:t>Заполните организационную диаграмму, раскрыв ее содержание в пронумерованных строках.</w:t>
      </w:r>
    </w:p>
    <w:p w:rsidR="003F4DA6" w:rsidRDefault="00F432C2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hd w:val="clear" w:color="auto" w:fill="auto"/>
        <w:spacing w:after="88"/>
        <w:ind w:right="240" w:firstLine="400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1"/>
          <w:rFonts w:eastAsia="MS Mincho"/>
          <w:b/>
          <w:sz w:val="24"/>
          <w:szCs w:val="24"/>
        </w:rPr>
        <w:t>Цель исследования: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027"/>
        <w:gridCol w:w="2149"/>
        <w:gridCol w:w="2149"/>
      </w:tblGrid>
      <w:tr w:rsidR="003F4DA6">
        <w:tc>
          <w:tcPr>
            <w:tcW w:w="239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1.представляет собой</w:t>
            </w:r>
          </w:p>
        </w:tc>
        <w:tc>
          <w:tcPr>
            <w:tcW w:w="239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включает</w:t>
            </w:r>
          </w:p>
        </w:tc>
        <w:tc>
          <w:tcPr>
            <w:tcW w:w="239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обеспечивает</w:t>
            </w:r>
          </w:p>
        </w:tc>
        <w:tc>
          <w:tcPr>
            <w:tcW w:w="239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предполагает</w:t>
            </w:r>
          </w:p>
        </w:tc>
      </w:tr>
      <w:tr w:rsidR="003F4DA6">
        <w:tc>
          <w:tcPr>
            <w:tcW w:w="239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9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9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9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</w:tbl>
    <w:p w:rsidR="003F4DA6" w:rsidRDefault="003F4DA6">
      <w:pPr>
        <w:tabs>
          <w:tab w:val="left" w:pos="540"/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Закончите неоконченное предложение, включив как можно больше аргументов</w:t>
      </w: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Объект исследования предназначен для:</w:t>
      </w:r>
    </w:p>
    <w:p w:rsidR="003F4DA6" w:rsidRDefault="00F432C2">
      <w:pPr>
        <w:numPr>
          <w:ilvl w:val="0"/>
          <w:numId w:val="3"/>
        </w:numPr>
        <w:tabs>
          <w:tab w:val="left" w:pos="540"/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</w:t>
      </w:r>
    </w:p>
    <w:p w:rsidR="003F4DA6" w:rsidRDefault="00F432C2">
      <w:pPr>
        <w:numPr>
          <w:ilvl w:val="0"/>
          <w:numId w:val="3"/>
        </w:numPr>
        <w:tabs>
          <w:tab w:val="left" w:pos="540"/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</w:t>
      </w:r>
    </w:p>
    <w:p w:rsidR="003F4DA6" w:rsidRDefault="00F432C2">
      <w:pPr>
        <w:numPr>
          <w:ilvl w:val="0"/>
          <w:numId w:val="3"/>
        </w:numPr>
        <w:tabs>
          <w:tab w:val="left" w:pos="540"/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</w:t>
      </w:r>
    </w:p>
    <w:p w:rsidR="003F4DA6" w:rsidRDefault="003F4DA6">
      <w:pPr>
        <w:tabs>
          <w:tab w:val="left" w:pos="540"/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7.</w:t>
      </w:r>
    </w:p>
    <w:p w:rsidR="003F4DA6" w:rsidRDefault="00F432C2">
      <w:pPr>
        <w:pStyle w:val="2"/>
        <w:shd w:val="clear" w:color="auto" w:fill="auto"/>
        <w:spacing w:after="88"/>
        <w:ind w:right="240" w:firstLine="400"/>
        <w:jc w:val="both"/>
        <w:rPr>
          <w:rStyle w:val="1"/>
          <w:rFonts w:eastAsia="MS Mincho"/>
          <w:b/>
          <w:sz w:val="24"/>
          <w:szCs w:val="24"/>
        </w:rPr>
      </w:pPr>
      <w:r>
        <w:rPr>
          <w:rStyle w:val="1"/>
          <w:rFonts w:eastAsia="MS Mincho"/>
          <w:sz w:val="24"/>
          <w:szCs w:val="24"/>
        </w:rPr>
        <w:lastRenderedPageBreak/>
        <w:t>Заполните организационную диаграмму, раскрыв ее содержание в пронумерованных строках.</w:t>
      </w:r>
    </w:p>
    <w:p w:rsidR="003F4DA6" w:rsidRDefault="00F432C2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hd w:val="clear" w:color="auto" w:fill="auto"/>
        <w:spacing w:after="88"/>
        <w:ind w:right="240" w:firstLine="400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1"/>
          <w:rFonts w:eastAsia="MS Mincho"/>
          <w:b/>
          <w:sz w:val="24"/>
          <w:szCs w:val="24"/>
        </w:rPr>
        <w:t>Предмет  исследования: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027"/>
        <w:gridCol w:w="2149"/>
        <w:gridCol w:w="2149"/>
      </w:tblGrid>
      <w:tr w:rsidR="003F4DA6">
        <w:tc>
          <w:tcPr>
            <w:tcW w:w="239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1.представляет собой</w:t>
            </w:r>
          </w:p>
        </w:tc>
        <w:tc>
          <w:tcPr>
            <w:tcW w:w="239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включает</w:t>
            </w:r>
          </w:p>
        </w:tc>
        <w:tc>
          <w:tcPr>
            <w:tcW w:w="239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обеспечивает</w:t>
            </w:r>
          </w:p>
        </w:tc>
        <w:tc>
          <w:tcPr>
            <w:tcW w:w="239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предполагает</w:t>
            </w:r>
          </w:p>
        </w:tc>
      </w:tr>
      <w:tr w:rsidR="003F4DA6">
        <w:tc>
          <w:tcPr>
            <w:tcW w:w="239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9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9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9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</w:tbl>
    <w:p w:rsidR="003F4DA6" w:rsidRDefault="003F4DA6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8.</w:t>
      </w: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Проанализируйте по первоисточникам описание методов исследования. Выберите позицию ученого, совпадающего с позицией Вашего научного руководителя и Вашими взглядами. Обоснуйте свой выбор.</w:t>
      </w: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9.</w:t>
      </w:r>
    </w:p>
    <w:p w:rsidR="003F4DA6" w:rsidRDefault="00F432C2">
      <w:pPr>
        <w:pStyle w:val="2"/>
        <w:shd w:val="clear" w:color="auto" w:fill="auto"/>
        <w:spacing w:after="88"/>
        <w:ind w:right="240" w:firstLine="400"/>
        <w:jc w:val="both"/>
        <w:rPr>
          <w:rStyle w:val="1"/>
          <w:rFonts w:eastAsia="MS Mincho"/>
          <w:b/>
          <w:sz w:val="24"/>
          <w:szCs w:val="24"/>
        </w:rPr>
      </w:pPr>
      <w:r>
        <w:rPr>
          <w:rStyle w:val="1"/>
          <w:rFonts w:eastAsia="MS Mincho"/>
          <w:sz w:val="24"/>
          <w:szCs w:val="24"/>
        </w:rPr>
        <w:t>Заполните организационную диаграмму, раскрыв ее содержание в пронумерованных строках.</w:t>
      </w:r>
    </w:p>
    <w:p w:rsidR="003F4DA6" w:rsidRDefault="00F432C2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hd w:val="clear" w:color="auto" w:fill="auto"/>
        <w:spacing w:after="88"/>
        <w:ind w:right="240" w:firstLine="400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1"/>
          <w:rFonts w:eastAsia="MS Mincho"/>
          <w:b/>
          <w:sz w:val="24"/>
          <w:szCs w:val="24"/>
        </w:rPr>
        <w:t>Методы исследования: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027"/>
        <w:gridCol w:w="2149"/>
        <w:gridCol w:w="2149"/>
      </w:tblGrid>
      <w:tr w:rsidR="003F4DA6">
        <w:tc>
          <w:tcPr>
            <w:tcW w:w="239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1.представляет собой</w:t>
            </w:r>
          </w:p>
        </w:tc>
        <w:tc>
          <w:tcPr>
            <w:tcW w:w="239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включает</w:t>
            </w:r>
          </w:p>
        </w:tc>
        <w:tc>
          <w:tcPr>
            <w:tcW w:w="239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обеспечивает</w:t>
            </w:r>
          </w:p>
        </w:tc>
        <w:tc>
          <w:tcPr>
            <w:tcW w:w="239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предполагает</w:t>
            </w:r>
          </w:p>
        </w:tc>
      </w:tr>
      <w:tr w:rsidR="003F4DA6">
        <w:tc>
          <w:tcPr>
            <w:tcW w:w="239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9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9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9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</w:tbl>
    <w:p w:rsidR="003F4DA6" w:rsidRDefault="003F4DA6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10.</w:t>
      </w:r>
    </w:p>
    <w:p w:rsidR="003F4DA6" w:rsidRDefault="00F432C2">
      <w:pPr>
        <w:numPr>
          <w:ilvl w:val="0"/>
          <w:numId w:val="4"/>
        </w:numPr>
        <w:tabs>
          <w:tab w:val="left" w:pos="540"/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основные характеристики эксперимента.</w:t>
      </w:r>
    </w:p>
    <w:p w:rsidR="003F4DA6" w:rsidRDefault="00F432C2">
      <w:pPr>
        <w:numPr>
          <w:ilvl w:val="0"/>
          <w:numId w:val="4"/>
        </w:numPr>
        <w:tabs>
          <w:tab w:val="left" w:pos="540"/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Ответьте на вопрос, как Вы понимаете требования, предъявляемые к эксперименту как методу педагогического исследования.</w:t>
      </w:r>
    </w:p>
    <w:p w:rsidR="003F4DA6" w:rsidRDefault="00F432C2">
      <w:pPr>
        <w:numPr>
          <w:ilvl w:val="0"/>
          <w:numId w:val="4"/>
        </w:numPr>
        <w:tabs>
          <w:tab w:val="left" w:pos="540"/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Проанализируйте программу  эксперимента. Выясните. Каковы могут быть методологические характеристики исследования.</w:t>
      </w:r>
    </w:p>
    <w:p w:rsidR="003F4DA6" w:rsidRDefault="003F4DA6">
      <w:pPr>
        <w:tabs>
          <w:tab w:val="left" w:pos="540"/>
          <w:tab w:val="left" w:pos="162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11.</w:t>
      </w:r>
    </w:p>
    <w:p w:rsidR="003F4DA6" w:rsidRDefault="00F432C2">
      <w:pPr>
        <w:pStyle w:val="3"/>
        <w:shd w:val="clear" w:color="auto" w:fill="auto"/>
        <w:spacing w:before="0"/>
        <w:ind w:left="720" w:right="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Дополните список наиболее значимых свойств гипотезы исследования</w:t>
      </w:r>
    </w:p>
    <w:p w:rsidR="003F4DA6" w:rsidRDefault="00F432C2">
      <w:pPr>
        <w:pStyle w:val="3"/>
        <w:shd w:val="clear" w:color="auto" w:fill="auto"/>
        <w:spacing w:before="0"/>
        <w:ind w:left="720" w:right="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(Чем отличается гипотеза?)</w:t>
      </w:r>
    </w:p>
    <w:p w:rsidR="003F4DA6" w:rsidRDefault="00F432C2">
      <w:pPr>
        <w:numPr>
          <w:ilvl w:val="0"/>
          <w:numId w:val="5"/>
        </w:numPr>
        <w:spacing w:after="0" w:line="298" w:lineRule="exact"/>
        <w:ind w:righ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возможность служить методом научного исследования; неопределенностью истинного значения;</w:t>
      </w:r>
    </w:p>
    <w:p w:rsidR="003F4DA6" w:rsidRDefault="00F432C2">
      <w:pPr>
        <w:numPr>
          <w:ilvl w:val="0"/>
          <w:numId w:val="5"/>
        </w:numPr>
        <w:spacing w:after="0" w:line="298" w:lineRule="exact"/>
        <w:ind w:righ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направленностью на раскрытие сущности данного явления (или классов явлений);</w:t>
      </w:r>
    </w:p>
    <w:p w:rsidR="003F4DA6" w:rsidRDefault="00F432C2">
      <w:pPr>
        <w:numPr>
          <w:ilvl w:val="0"/>
          <w:numId w:val="5"/>
        </w:numPr>
        <w:spacing w:after="0" w:line="298" w:lineRule="exact"/>
        <w:ind w:righ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выдвижением предположения о результатах разрешения проблемы;  </w:t>
      </w:r>
    </w:p>
    <w:p w:rsidR="003F4DA6" w:rsidRDefault="00F432C2">
      <w:pPr>
        <w:numPr>
          <w:ilvl w:val="0"/>
          <w:numId w:val="5"/>
        </w:numPr>
        <w:spacing w:after="0" w:line="298" w:lineRule="exact"/>
        <w:ind w:righ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возможностью выдвинуть «проект» решения проблемы;  </w:t>
      </w:r>
    </w:p>
    <w:p w:rsidR="003F4DA6" w:rsidRDefault="00F432C2">
      <w:pPr>
        <w:numPr>
          <w:ilvl w:val="0"/>
          <w:numId w:val="5"/>
        </w:numPr>
        <w:spacing w:after="0" w:line="298" w:lineRule="exact"/>
        <w:ind w:righ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возможностью проверки соответствующими фактами опыта; </w:t>
      </w:r>
    </w:p>
    <w:p w:rsidR="003F4DA6" w:rsidRDefault="00F432C2">
      <w:pPr>
        <w:numPr>
          <w:ilvl w:val="0"/>
          <w:numId w:val="5"/>
        </w:numPr>
        <w:spacing w:after="0" w:line="298" w:lineRule="exact"/>
        <w:ind w:righ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облечением в форму своеобразного умозаключения;</w:t>
      </w:r>
    </w:p>
    <w:p w:rsidR="003F4DA6" w:rsidRDefault="00F432C2">
      <w:pPr>
        <w:numPr>
          <w:ilvl w:val="0"/>
          <w:numId w:val="5"/>
        </w:numPr>
        <w:spacing w:after="0" w:line="29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возможностью дополняться и уточняться в ходе исследования.</w:t>
      </w:r>
    </w:p>
    <w:p w:rsidR="003F4DA6" w:rsidRDefault="003F4DA6">
      <w:pPr>
        <w:tabs>
          <w:tab w:val="left" w:pos="540"/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12.</w:t>
      </w:r>
    </w:p>
    <w:p w:rsidR="003F4DA6" w:rsidRDefault="00F432C2">
      <w:pPr>
        <w:pStyle w:val="2"/>
        <w:shd w:val="clear" w:color="auto" w:fill="auto"/>
        <w:spacing w:after="88"/>
        <w:ind w:right="240" w:firstLine="400"/>
        <w:jc w:val="both"/>
        <w:rPr>
          <w:rStyle w:val="1"/>
          <w:rFonts w:eastAsia="MS Mincho"/>
          <w:b/>
          <w:sz w:val="24"/>
          <w:szCs w:val="24"/>
        </w:rPr>
      </w:pPr>
      <w:r>
        <w:rPr>
          <w:rStyle w:val="1"/>
          <w:rFonts w:eastAsia="MS Mincho"/>
          <w:sz w:val="24"/>
          <w:szCs w:val="24"/>
        </w:rPr>
        <w:t>Заполните организационную диаграмму, раскрыв ее содержание в пронумерованных строках.</w:t>
      </w:r>
    </w:p>
    <w:p w:rsidR="003F4DA6" w:rsidRDefault="00F432C2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hd w:val="clear" w:color="auto" w:fill="auto"/>
        <w:spacing w:after="88"/>
        <w:ind w:right="240" w:firstLine="400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1"/>
          <w:rFonts w:eastAsia="MS Mincho"/>
          <w:b/>
          <w:sz w:val="24"/>
          <w:szCs w:val="24"/>
        </w:rPr>
        <w:t>Гипотеза исследования: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027"/>
        <w:gridCol w:w="2149"/>
        <w:gridCol w:w="2149"/>
      </w:tblGrid>
      <w:tr w:rsidR="003F4DA6">
        <w:tc>
          <w:tcPr>
            <w:tcW w:w="239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1.представляет собой</w:t>
            </w:r>
          </w:p>
        </w:tc>
        <w:tc>
          <w:tcPr>
            <w:tcW w:w="239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включает</w:t>
            </w:r>
          </w:p>
        </w:tc>
        <w:tc>
          <w:tcPr>
            <w:tcW w:w="239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обеспечивает</w:t>
            </w:r>
          </w:p>
        </w:tc>
        <w:tc>
          <w:tcPr>
            <w:tcW w:w="239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предполагает</w:t>
            </w:r>
          </w:p>
        </w:tc>
      </w:tr>
      <w:tr w:rsidR="003F4DA6">
        <w:tc>
          <w:tcPr>
            <w:tcW w:w="239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92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9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93" w:type="dxa"/>
            <w:shd w:val="clear" w:color="auto" w:fill="auto"/>
          </w:tcPr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3F4DA6" w:rsidRDefault="00F432C2">
            <w:pPr>
              <w:tabs>
                <w:tab w:val="left" w:pos="540"/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</w:tbl>
    <w:p w:rsidR="003F4DA6" w:rsidRDefault="003F4DA6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13.</w:t>
      </w: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Закончите неоконченные предложения:</w:t>
      </w:r>
    </w:p>
    <w:p w:rsidR="003F4DA6" w:rsidRDefault="00F432C2">
      <w:pPr>
        <w:numPr>
          <w:ilvl w:val="0"/>
          <w:numId w:val="6"/>
        </w:numPr>
        <w:tabs>
          <w:tab w:val="left" w:pos="540"/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Достоверность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3F4DA6" w:rsidRDefault="00F432C2">
      <w:pPr>
        <w:numPr>
          <w:ilvl w:val="0"/>
          <w:numId w:val="6"/>
        </w:numPr>
        <w:tabs>
          <w:tab w:val="left" w:pos="540"/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полученных результатов зависит от_____________________________</w:t>
      </w:r>
    </w:p>
    <w:p w:rsidR="003F4DA6" w:rsidRDefault="00F432C2">
      <w:pPr>
        <w:numPr>
          <w:ilvl w:val="0"/>
          <w:numId w:val="6"/>
        </w:numPr>
        <w:tabs>
          <w:tab w:val="left" w:pos="540"/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результатов исследования обеспечивается_______________________</w:t>
      </w:r>
    </w:p>
    <w:p w:rsidR="003F4DA6" w:rsidRDefault="003F4DA6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14.</w:t>
      </w: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Закончите предложение, включив как можно больше признаков:</w:t>
      </w: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значимость исследования определяется тем, что_______________________</w:t>
      </w:r>
    </w:p>
    <w:p w:rsidR="003F4DA6" w:rsidRDefault="003F4DA6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15.</w:t>
      </w:r>
    </w:p>
    <w:p w:rsidR="003F4DA6" w:rsidRDefault="00F432C2">
      <w:pPr>
        <w:pStyle w:val="20"/>
        <w:shd w:val="clear" w:color="auto" w:fill="auto"/>
        <w:spacing w:before="0"/>
        <w:ind w:left="20" w:firstLine="40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Перечислите основные особенности положений, выносимых на защиту, какие к</w:t>
      </w:r>
    </w:p>
    <w:p w:rsidR="003F4DA6" w:rsidRDefault="00F432C2">
      <w:pPr>
        <w:pStyle w:val="20"/>
        <w:shd w:val="clear" w:color="auto" w:fill="auto"/>
        <w:spacing w:before="0"/>
        <w:ind w:righ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ним можно предъявить требования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F4DA6" w:rsidRDefault="00F432C2">
      <w:pPr>
        <w:widowControl w:val="0"/>
        <w:numPr>
          <w:ilvl w:val="0"/>
          <w:numId w:val="7"/>
        </w:numPr>
        <w:tabs>
          <w:tab w:val="left" w:pos="644"/>
        </w:tabs>
        <w:spacing w:after="0" w:line="240" w:lineRule="exact"/>
        <w:ind w:left="20" w:right="40" w:firstLine="40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Подтверждение значимости, актуальности и перспективности выбранного направления исследования и его результатов.</w:t>
      </w:r>
    </w:p>
    <w:p w:rsidR="003F4DA6" w:rsidRDefault="00F432C2">
      <w:pPr>
        <w:widowControl w:val="0"/>
        <w:numPr>
          <w:ilvl w:val="0"/>
          <w:numId w:val="7"/>
        </w:numPr>
        <w:tabs>
          <w:tab w:val="left" w:pos="673"/>
        </w:tabs>
        <w:spacing w:after="0" w:line="240" w:lineRule="exact"/>
        <w:ind w:left="20" w:right="40" w:firstLine="40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Изложение наиболее существенных результатов поиска, обоснования их своеобразия, оригинальности, эффективности.</w:t>
      </w:r>
    </w:p>
    <w:p w:rsidR="003F4DA6" w:rsidRDefault="00F432C2">
      <w:pPr>
        <w:widowControl w:val="0"/>
        <w:numPr>
          <w:ilvl w:val="0"/>
          <w:numId w:val="7"/>
        </w:numPr>
        <w:tabs>
          <w:tab w:val="left" w:pos="660"/>
        </w:tabs>
        <w:spacing w:after="240" w:line="240" w:lineRule="exact"/>
        <w:ind w:left="20" w:firstLine="40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_____________________________________________________________________________</w:t>
      </w:r>
    </w:p>
    <w:p w:rsidR="003F4DA6" w:rsidRDefault="00F432C2">
      <w:pPr>
        <w:widowControl w:val="0"/>
        <w:numPr>
          <w:ilvl w:val="0"/>
          <w:numId w:val="7"/>
        </w:numPr>
        <w:tabs>
          <w:tab w:val="left" w:pos="660"/>
        </w:tabs>
        <w:spacing w:after="240" w:line="240" w:lineRule="exact"/>
        <w:ind w:left="20" w:firstLine="40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____________________________________________________________________________</w:t>
      </w: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16.</w:t>
      </w:r>
    </w:p>
    <w:p w:rsidR="003F4DA6" w:rsidRDefault="003F4DA6">
      <w:pPr>
        <w:tabs>
          <w:tab w:val="left" w:pos="540"/>
          <w:tab w:val="left" w:pos="16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3F4DA6" w:rsidRDefault="00F432C2">
      <w:pPr>
        <w:widowControl w:val="0"/>
        <w:numPr>
          <w:ilvl w:val="0"/>
          <w:numId w:val="8"/>
        </w:numPr>
        <w:tabs>
          <w:tab w:val="left" w:pos="634"/>
        </w:tabs>
        <w:spacing w:after="0" w:line="235" w:lineRule="exact"/>
        <w:ind w:right="2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Из библиографии, составленной Вами, выберите сборник или журнал. Подготовьте обзор для семинара. В обзоре отразите следующие моменты:</w:t>
      </w:r>
    </w:p>
    <w:p w:rsidR="003F4DA6" w:rsidRDefault="00F432C2">
      <w:pPr>
        <w:widowControl w:val="0"/>
        <w:numPr>
          <w:ilvl w:val="0"/>
          <w:numId w:val="9"/>
        </w:numPr>
        <w:tabs>
          <w:tab w:val="left" w:pos="690"/>
        </w:tabs>
        <w:spacing w:after="0" w:line="235" w:lineRule="exact"/>
        <w:ind w:left="20" w:firstLine="42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Название сборника, журнала: специализация, направленность.</w:t>
      </w:r>
    </w:p>
    <w:p w:rsidR="003F4DA6" w:rsidRDefault="00F432C2">
      <w:pPr>
        <w:widowControl w:val="0"/>
        <w:numPr>
          <w:ilvl w:val="0"/>
          <w:numId w:val="9"/>
        </w:numPr>
        <w:tabs>
          <w:tab w:val="left" w:pos="685"/>
        </w:tabs>
        <w:spacing w:after="0" w:line="235" w:lineRule="exact"/>
        <w:ind w:left="20" w:firstLine="42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Издательство.</w:t>
      </w:r>
    </w:p>
    <w:p w:rsidR="003F4DA6" w:rsidRDefault="00F432C2">
      <w:pPr>
        <w:widowControl w:val="0"/>
        <w:numPr>
          <w:ilvl w:val="0"/>
          <w:numId w:val="9"/>
        </w:numPr>
        <w:tabs>
          <w:tab w:val="left" w:pos="699"/>
        </w:tabs>
        <w:spacing w:after="0" w:line="235" w:lineRule="exact"/>
        <w:ind w:left="20" w:firstLine="42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Частота выпусков. Место данного издания среди аналогичных выпусков.</w:t>
      </w:r>
    </w:p>
    <w:p w:rsidR="003F4DA6" w:rsidRDefault="00F432C2">
      <w:pPr>
        <w:widowControl w:val="0"/>
        <w:numPr>
          <w:ilvl w:val="0"/>
          <w:numId w:val="9"/>
        </w:numPr>
        <w:tabs>
          <w:tab w:val="left" w:pos="699"/>
        </w:tabs>
        <w:spacing w:after="0" w:line="235" w:lineRule="exact"/>
        <w:ind w:left="20" w:firstLine="42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Рубрикация. Разделы. Тематика.</w:t>
      </w:r>
    </w:p>
    <w:p w:rsidR="003F4DA6" w:rsidRDefault="00F432C2">
      <w:pPr>
        <w:widowControl w:val="0"/>
        <w:numPr>
          <w:ilvl w:val="0"/>
          <w:numId w:val="9"/>
        </w:numPr>
        <w:tabs>
          <w:tab w:val="left" w:pos="694"/>
        </w:tabs>
        <w:spacing w:after="0" w:line="235" w:lineRule="exact"/>
        <w:ind w:left="20" w:firstLine="42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Особенности публикуемых материалов.</w:t>
      </w:r>
    </w:p>
    <w:p w:rsidR="003F4DA6" w:rsidRDefault="00F432C2">
      <w:pPr>
        <w:widowControl w:val="0"/>
        <w:numPr>
          <w:ilvl w:val="0"/>
          <w:numId w:val="9"/>
        </w:numPr>
        <w:tabs>
          <w:tab w:val="left" w:pos="699"/>
        </w:tabs>
        <w:spacing w:after="0" w:line="235" w:lineRule="exact"/>
        <w:ind w:left="20" w:firstLine="42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Наиболее интересные работы, их проблематика.</w:t>
      </w:r>
    </w:p>
    <w:p w:rsidR="003F4DA6" w:rsidRDefault="00F432C2">
      <w:pPr>
        <w:widowControl w:val="0"/>
        <w:numPr>
          <w:ilvl w:val="0"/>
          <w:numId w:val="9"/>
        </w:numPr>
        <w:tabs>
          <w:tab w:val="left" w:pos="699"/>
        </w:tabs>
        <w:spacing w:after="0" w:line="235" w:lineRule="exact"/>
        <w:ind w:left="20" w:firstLine="42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Оценка анализируемого издания.</w:t>
      </w:r>
    </w:p>
    <w:p w:rsidR="003F4DA6" w:rsidRDefault="003F4DA6">
      <w:pPr>
        <w:widowControl w:val="0"/>
        <w:tabs>
          <w:tab w:val="left" w:pos="699"/>
        </w:tabs>
        <w:spacing w:line="235" w:lineRule="exact"/>
        <w:ind w:left="4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3F4DA6" w:rsidRDefault="00F432C2">
      <w:pPr>
        <w:widowControl w:val="0"/>
        <w:numPr>
          <w:ilvl w:val="0"/>
          <w:numId w:val="8"/>
        </w:numPr>
        <w:tabs>
          <w:tab w:val="left" w:pos="730"/>
        </w:tabs>
        <w:spacing w:after="176" w:line="235" w:lineRule="exact"/>
        <w:ind w:right="2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Среди списка литературы найдите только что появившееся издание. Подготовьте устный обзор—презентацию книги (сборника). Проведите презентацию на семинаре, ответьте на вопросы.</w:t>
      </w:r>
    </w:p>
    <w:p w:rsidR="003F4DA6" w:rsidRDefault="00F432C2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16.</w:t>
      </w:r>
    </w:p>
    <w:p w:rsidR="003F4DA6" w:rsidRDefault="00F432C2">
      <w:pPr>
        <w:widowControl w:val="0"/>
        <w:spacing w:line="235" w:lineRule="exact"/>
        <w:ind w:left="20" w:right="60" w:firstLine="40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Проанализируйте следующие ситуации и определите, какой вид слушания будет для вас целесообразен. Обоснуйте:</w:t>
      </w:r>
    </w:p>
    <w:p w:rsidR="003F4DA6" w:rsidRDefault="00F432C2">
      <w:pPr>
        <w:widowControl w:val="0"/>
        <w:numPr>
          <w:ilvl w:val="0"/>
          <w:numId w:val="10"/>
        </w:numPr>
        <w:tabs>
          <w:tab w:val="left" w:pos="588"/>
        </w:tabs>
        <w:spacing w:after="0" w:line="235" w:lineRule="exact"/>
        <w:ind w:left="20" w:firstLine="40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вы на заседании кафедры, где проводится дискуссия по какому-либо научному вопросу;</w:t>
      </w:r>
    </w:p>
    <w:p w:rsidR="003F4DA6" w:rsidRDefault="00F432C2">
      <w:pPr>
        <w:widowControl w:val="0"/>
        <w:numPr>
          <w:ilvl w:val="0"/>
          <w:numId w:val="10"/>
        </w:numPr>
        <w:tabs>
          <w:tab w:val="left" w:pos="588"/>
        </w:tabs>
        <w:spacing w:after="0" w:line="235" w:lineRule="exact"/>
        <w:ind w:left="20" w:firstLine="40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вы участник конференции;</w:t>
      </w:r>
    </w:p>
    <w:p w:rsidR="003F4DA6" w:rsidRDefault="00F432C2">
      <w:pPr>
        <w:widowControl w:val="0"/>
        <w:numPr>
          <w:ilvl w:val="0"/>
          <w:numId w:val="10"/>
        </w:numPr>
        <w:tabs>
          <w:tab w:val="left" w:pos="588"/>
        </w:tabs>
        <w:spacing w:after="0" w:line="235" w:lineRule="exact"/>
        <w:ind w:left="20" w:firstLine="40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вы присутствуете на защите кандидатской диссертации;</w:t>
      </w:r>
    </w:p>
    <w:p w:rsidR="003F4DA6" w:rsidRDefault="00F432C2">
      <w:pPr>
        <w:widowControl w:val="0"/>
        <w:numPr>
          <w:ilvl w:val="0"/>
          <w:numId w:val="10"/>
        </w:numPr>
        <w:tabs>
          <w:tab w:val="left" w:pos="588"/>
        </w:tabs>
        <w:spacing w:after="0" w:line="235" w:lineRule="exact"/>
        <w:ind w:left="20" w:firstLine="40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вы на лекции, посвященной методическому аппарату научного исследования.</w:t>
      </w:r>
    </w:p>
    <w:p w:rsidR="003F4DA6" w:rsidRDefault="00F432C2">
      <w:pPr>
        <w:widowControl w:val="0"/>
        <w:spacing w:line="235" w:lineRule="exact"/>
        <w:ind w:left="20" w:firstLine="400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Профессиональная ситуация:</w:t>
      </w:r>
    </w:p>
    <w:p w:rsidR="003F4DA6" w:rsidRDefault="00F432C2">
      <w:pPr>
        <w:widowControl w:val="0"/>
        <w:spacing w:line="235" w:lineRule="exact"/>
        <w:ind w:left="20" w:right="60" w:firstLine="40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Вам необходимо отреагировать на вопросы и замечания во время прений после вашего доклада во время конференции либо защиты диссертации.</w:t>
      </w:r>
    </w:p>
    <w:p w:rsidR="003F4DA6" w:rsidRDefault="00F432C2">
      <w:pPr>
        <w:widowControl w:val="0"/>
        <w:spacing w:line="235" w:lineRule="exact"/>
        <w:ind w:left="20" w:firstLine="40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Ваша задача - показать, что вы его слушаете и понимаете.</w:t>
      </w:r>
    </w:p>
    <w:p w:rsidR="003F4DA6" w:rsidRDefault="00F432C2">
      <w:pPr>
        <w:widowControl w:val="0"/>
        <w:spacing w:line="235" w:lineRule="exact"/>
        <w:ind w:left="20" w:firstLine="40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Дополните предложенный список фраз к каждому из приведенных ниже случаев:</w:t>
      </w:r>
    </w:p>
    <w:p w:rsidR="003F4DA6" w:rsidRDefault="00F432C2">
      <w:pPr>
        <w:widowControl w:val="0"/>
        <w:numPr>
          <w:ilvl w:val="0"/>
          <w:numId w:val="11"/>
        </w:numPr>
        <w:tabs>
          <w:tab w:val="left" w:pos="663"/>
        </w:tabs>
        <w:spacing w:after="0" w:line="235" w:lineRule="exact"/>
        <w:ind w:left="20" w:right="60" w:firstLine="40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 не вникли в смысл вопроса или замечания; обратитесь к оппоненту за уточнением: 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я вас не совсем понял; будьте добры, повторите ваш вопрос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...;</w:t>
      </w:r>
    </w:p>
    <w:p w:rsidR="003F4DA6" w:rsidRDefault="00F432C2">
      <w:pPr>
        <w:widowControl w:val="0"/>
        <w:numPr>
          <w:ilvl w:val="0"/>
          <w:numId w:val="11"/>
        </w:numPr>
        <w:tabs>
          <w:tab w:val="left" w:pos="668"/>
        </w:tabs>
        <w:spacing w:after="0" w:line="235" w:lineRule="exact"/>
        <w:ind w:left="20" w:right="60" w:firstLine="40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 хотите удовлетвориться в правильности восприятия слов оппонента; сформулируйте мысли оппонента своими словами, чтобы уточнить сообщение: 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если я вас правильно понял, то ...; как я понимаю...;</w:t>
      </w:r>
    </w:p>
    <w:p w:rsidR="003F4DA6" w:rsidRDefault="00F432C2">
      <w:pPr>
        <w:widowControl w:val="0"/>
        <w:numPr>
          <w:ilvl w:val="0"/>
          <w:numId w:val="11"/>
        </w:numPr>
        <w:tabs>
          <w:tab w:val="left" w:pos="649"/>
        </w:tabs>
        <w:spacing w:after="0" w:line="235" w:lineRule="exact"/>
        <w:ind w:left="20" w:right="60" w:firstLine="40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вам нужно резюмировать то, что сказал оппонент и выразить его основные идеи и чувства; сформулируйте резюме: 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то, что вы сказали, означает...; то есть, вы думаете, что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...;</w:t>
      </w:r>
    </w:p>
    <w:p w:rsidR="003F4DA6" w:rsidRDefault="00F432C2">
      <w:pPr>
        <w:widowControl w:val="0"/>
        <w:numPr>
          <w:ilvl w:val="0"/>
          <w:numId w:val="11"/>
        </w:numPr>
        <w:tabs>
          <w:tab w:val="left" w:pos="658"/>
        </w:tabs>
        <w:spacing w:after="0" w:line="235" w:lineRule="exact"/>
        <w:ind w:left="20" w:right="60" w:firstLine="400"/>
        <w:jc w:val="both"/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 соглашаетесь или не соглашаетесь с мнением оппонента; обратитесь к нему со своей аргументацией: я 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благодарен за прозвучавшее замечание; действительно, эта сторона вопроса осталась без внимания...; позвольте с вами не согласиться и высказаться в защиту своей точки зрения...</w:t>
      </w:r>
    </w:p>
    <w:p w:rsidR="003F4DA6" w:rsidRDefault="00F432C2">
      <w:pPr>
        <w:widowControl w:val="0"/>
        <w:numPr>
          <w:ilvl w:val="0"/>
          <w:numId w:val="8"/>
        </w:numPr>
        <w:spacing w:after="0" w:line="235" w:lineRule="exact"/>
        <w:ind w:right="6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Составьте тезисы доклада. Зафиксируйте вопросы и замечания оппонентов.</w:t>
      </w:r>
    </w:p>
    <w:p w:rsidR="003F4DA6" w:rsidRDefault="00F432C2">
      <w:pPr>
        <w:widowControl w:val="0"/>
        <w:numPr>
          <w:ilvl w:val="0"/>
          <w:numId w:val="8"/>
        </w:numPr>
        <w:spacing w:after="0" w:line="235" w:lineRule="exact"/>
        <w:ind w:right="6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Продумайте собственные вопросы и точку зрения о содержании доклада.</w:t>
      </w:r>
    </w:p>
    <w:p w:rsidR="003F4DA6" w:rsidRDefault="00F432C2">
      <w:pPr>
        <w:widowControl w:val="0"/>
        <w:numPr>
          <w:ilvl w:val="0"/>
          <w:numId w:val="8"/>
        </w:numPr>
        <w:spacing w:after="0" w:line="235" w:lineRule="exact"/>
        <w:ind w:right="6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Проанализируйте ответы соискателя. </w:t>
      </w:r>
    </w:p>
    <w:p w:rsidR="003F4DA6" w:rsidRDefault="00F432C2">
      <w:pPr>
        <w:widowControl w:val="0"/>
        <w:numPr>
          <w:ilvl w:val="0"/>
          <w:numId w:val="8"/>
        </w:numPr>
        <w:spacing w:after="0" w:line="235" w:lineRule="exact"/>
        <w:ind w:right="6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Оцените его умение слушать, адекватно воспринимать информацию.</w:t>
      </w:r>
    </w:p>
    <w:p w:rsidR="003F4DA6" w:rsidRDefault="00F432C2">
      <w:pPr>
        <w:widowControl w:val="0"/>
        <w:numPr>
          <w:ilvl w:val="0"/>
          <w:numId w:val="8"/>
        </w:numPr>
        <w:spacing w:after="0" w:line="235" w:lineRule="exact"/>
        <w:ind w:right="6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Составьте ряд рекомендаций для соискателя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Оцените его умение слушать. Адекватно воспринимать ситуацию.</w:t>
      </w:r>
    </w:p>
    <w:p w:rsidR="003F4DA6" w:rsidRDefault="00F432C2">
      <w:pPr>
        <w:widowControl w:val="0"/>
        <w:numPr>
          <w:ilvl w:val="0"/>
          <w:numId w:val="8"/>
        </w:numPr>
        <w:spacing w:after="0" w:line="235" w:lineRule="exact"/>
        <w:ind w:right="6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Составьте ряд рекомендаций для соискателя как сторонний наблюдатель, исходя из вашей оценки умения соискателя слушать.</w:t>
      </w:r>
    </w:p>
    <w:p w:rsidR="003F4DA6" w:rsidRDefault="003F4DA6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DA6" w:rsidRDefault="003F4DA6">
      <w:pPr>
        <w:tabs>
          <w:tab w:val="left" w:pos="540"/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DA6" w:rsidRDefault="00F432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ОПК-8, ОПК-11 Темы, вынесенные на самостоятельное изучение</w:t>
      </w:r>
    </w:p>
    <w:p w:rsidR="003F4DA6" w:rsidRDefault="00F432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Работы реферативного характера. </w:t>
      </w:r>
    </w:p>
    <w:p w:rsidR="003F4DA6" w:rsidRDefault="00F432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Рецензирование и аннотирование научных публикаций по проблемам курса. </w:t>
      </w:r>
    </w:p>
    <w:p w:rsidR="003F4DA6" w:rsidRDefault="00F432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Работа с актуальной научной лексикой. </w:t>
      </w:r>
    </w:p>
    <w:p w:rsidR="003F4DA6" w:rsidRDefault="00F432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Сравнительный анализ планов и содержания педагогического эксперимента. </w:t>
      </w:r>
    </w:p>
    <w:p w:rsidR="003F4DA6" w:rsidRDefault="00F432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Сравнительный анализ трактовок проблемы. </w:t>
      </w:r>
    </w:p>
    <w:p w:rsidR="003F4DA6" w:rsidRDefault="00F432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Сравнительный анализ творческой деятельности. </w:t>
      </w:r>
    </w:p>
    <w:p w:rsidR="003F4DA6" w:rsidRDefault="00F432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Работа с каталогами. </w:t>
      </w:r>
    </w:p>
    <w:p w:rsidR="003F4DA6" w:rsidRDefault="00F432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Составление тезауруса по той или иной научной проблеме. </w:t>
      </w:r>
    </w:p>
    <w:p w:rsidR="003F4DA6" w:rsidRDefault="00F432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Планирование эксперимента. </w:t>
      </w:r>
    </w:p>
    <w:p w:rsidR="003F4DA6" w:rsidRDefault="00F432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Преобразование вопросов в проблемные.</w:t>
      </w:r>
    </w:p>
    <w:p w:rsidR="003F4DA6" w:rsidRDefault="00F432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Выполнение творческих заданий.</w:t>
      </w:r>
    </w:p>
    <w:p w:rsidR="003F4DA6" w:rsidRDefault="00F432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Самоанализ научно-исследовательской деятельности.</w:t>
      </w:r>
    </w:p>
    <w:p w:rsidR="003F4DA6" w:rsidRDefault="00F432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Обработка статистических данных.</w:t>
      </w:r>
    </w:p>
    <w:p w:rsidR="003F4DA6" w:rsidRDefault="00F432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Подбор методик научного исследования.</w:t>
      </w:r>
    </w:p>
    <w:p w:rsidR="003F4DA6" w:rsidRDefault="003F4DA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DA6" w:rsidRDefault="003F4DA6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F4DA6" w:rsidRDefault="00F432C2">
      <w:pPr>
        <w:tabs>
          <w:tab w:val="left" w:pos="708"/>
        </w:tabs>
        <w:spacing w:after="0"/>
        <w:ind w:left="-5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Тематика эссе, рефератов, контрольных вопросов и заданий</w:t>
      </w:r>
    </w:p>
    <w:p w:rsidR="003F4DA6" w:rsidRDefault="003F4DA6">
      <w:pPr>
        <w:shd w:val="clear" w:color="auto" w:fill="FFFFFF"/>
        <w:spacing w:after="0"/>
        <w:ind w:right="-2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4DA6" w:rsidRDefault="00F432C2">
      <w:pPr>
        <w:pStyle w:val="a3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Как вы понимаете значение научного метода для решения проблем в строительстве (возможно описание своего теоретического или практического опта)?</w:t>
      </w:r>
    </w:p>
    <w:p w:rsidR="003F4DA6" w:rsidRDefault="00F432C2">
      <w:pPr>
        <w:pStyle w:val="a3"/>
        <w:numPr>
          <w:ilvl w:val="0"/>
          <w:numId w:val="12"/>
        </w:numPr>
        <w:jc w:val="both"/>
        <w:rPr>
          <w:color w:val="000000"/>
          <w:szCs w:val="24"/>
        </w:rPr>
      </w:pPr>
      <w:r>
        <w:rPr>
          <w:color w:val="000000"/>
          <w:spacing w:val="-3"/>
          <w:szCs w:val="24"/>
        </w:rPr>
        <w:t>Как вы понимаете современное состояние познания и прак</w:t>
      </w:r>
      <w:r>
        <w:rPr>
          <w:color w:val="000000"/>
          <w:spacing w:val="-3"/>
          <w:szCs w:val="24"/>
        </w:rPr>
        <w:softHyphen/>
      </w:r>
      <w:r>
        <w:rPr>
          <w:color w:val="000000"/>
          <w:szCs w:val="24"/>
        </w:rPr>
        <w:t>тики «метода» в решении научно-технических задач в строительстве?</w:t>
      </w:r>
    </w:p>
    <w:p w:rsidR="003F4DA6" w:rsidRDefault="00F432C2">
      <w:pPr>
        <w:pStyle w:val="a3"/>
        <w:numPr>
          <w:ilvl w:val="0"/>
          <w:numId w:val="12"/>
        </w:numPr>
        <w:jc w:val="both"/>
        <w:rPr>
          <w:color w:val="000000"/>
          <w:szCs w:val="24"/>
        </w:rPr>
      </w:pPr>
      <w:r>
        <w:rPr>
          <w:color w:val="000000"/>
          <w:spacing w:val="-1"/>
          <w:szCs w:val="24"/>
        </w:rPr>
        <w:t xml:space="preserve">Как внутренняя организация </w:t>
      </w:r>
      <w:r>
        <w:rPr>
          <w:color w:val="000000"/>
          <w:szCs w:val="24"/>
        </w:rPr>
        <w:t>и регулирование процесса исследования проблемы в строительстве  или иной области приводит к практическому преобразованию того или иного объекта?</w:t>
      </w:r>
    </w:p>
    <w:p w:rsidR="003F4DA6" w:rsidRDefault="00F432C2">
      <w:pPr>
        <w:pStyle w:val="a3"/>
        <w:numPr>
          <w:ilvl w:val="0"/>
          <w:numId w:val="12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Как вы понимаете слова «методологической эйфории» в теории или практике (приведите примеры на своем теоретическом или практическом опыте»).</w:t>
      </w:r>
    </w:p>
    <w:p w:rsidR="003F4DA6" w:rsidRDefault="00F432C2">
      <w:pPr>
        <w:pStyle w:val="a3"/>
        <w:numPr>
          <w:ilvl w:val="0"/>
          <w:numId w:val="12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Согласны ли вы с выражением «метод — это теория, обра</w:t>
      </w:r>
      <w:r>
        <w:rPr>
          <w:color w:val="000000"/>
          <w:szCs w:val="24"/>
        </w:rPr>
        <w:softHyphen/>
        <w:t>щенная к практике научного исследования»?</w:t>
      </w:r>
    </w:p>
    <w:p w:rsidR="003F4DA6" w:rsidRDefault="00F432C2">
      <w:pPr>
        <w:pStyle w:val="a3"/>
        <w:numPr>
          <w:ilvl w:val="0"/>
          <w:numId w:val="12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Выскажите свое личное мнение по утверждению: «главные функции теории — объяснение и </w:t>
      </w:r>
      <w:r>
        <w:rPr>
          <w:color w:val="000000"/>
          <w:spacing w:val="-2"/>
          <w:szCs w:val="24"/>
        </w:rPr>
        <w:t>предсказание</w:t>
      </w:r>
      <w:r>
        <w:rPr>
          <w:color w:val="000000"/>
          <w:spacing w:val="-3"/>
          <w:szCs w:val="24"/>
        </w:rPr>
        <w:t>, метода — регуляция и ориентация деятельности».</w:t>
      </w:r>
    </w:p>
    <w:p w:rsidR="003F4DA6" w:rsidRDefault="00F432C2">
      <w:pPr>
        <w:pStyle w:val="a3"/>
        <w:numPr>
          <w:ilvl w:val="0"/>
          <w:numId w:val="12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Выскажите свое личное мнение по утверждению</w:t>
      </w:r>
      <w:r>
        <w:rPr>
          <w:color w:val="000000"/>
          <w:spacing w:val="-4"/>
          <w:szCs w:val="24"/>
        </w:rPr>
        <w:t>: «теория нацелена на решение проблемы — что собой пред</w:t>
      </w:r>
      <w:r>
        <w:rPr>
          <w:color w:val="000000"/>
          <w:spacing w:val="-4"/>
          <w:szCs w:val="24"/>
        </w:rPr>
        <w:softHyphen/>
      </w:r>
      <w:r>
        <w:rPr>
          <w:color w:val="000000"/>
          <w:spacing w:val="-1"/>
          <w:szCs w:val="24"/>
        </w:rPr>
        <w:t>ставляет данный предмет, метод — на выявление способов и механизмов его исследования и преобразования».</w:t>
      </w:r>
    </w:p>
    <w:p w:rsidR="003F4DA6" w:rsidRDefault="00F432C2">
      <w:pPr>
        <w:pStyle w:val="a3"/>
        <w:numPr>
          <w:ilvl w:val="0"/>
          <w:numId w:val="12"/>
        </w:numPr>
        <w:jc w:val="both"/>
        <w:rPr>
          <w:color w:val="000000"/>
          <w:szCs w:val="24"/>
        </w:rPr>
      </w:pPr>
      <w:r>
        <w:rPr>
          <w:color w:val="000000"/>
          <w:spacing w:val="-1"/>
          <w:szCs w:val="24"/>
        </w:rPr>
        <w:t xml:space="preserve">Поясните выражение: «Метод как способ исследования и иной </w:t>
      </w:r>
      <w:r>
        <w:rPr>
          <w:color w:val="000000"/>
          <w:spacing w:val="-3"/>
          <w:szCs w:val="24"/>
        </w:rPr>
        <w:t>деятельности не может оставаться неизменным». Расширьте данное утверждение личным мнение.</w:t>
      </w:r>
    </w:p>
    <w:p w:rsidR="003F4DA6" w:rsidRDefault="00F432C2">
      <w:pPr>
        <w:pStyle w:val="a3"/>
        <w:numPr>
          <w:ilvl w:val="0"/>
          <w:numId w:val="12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Как вы понимаете выражение: «Метод - лишь </w:t>
      </w:r>
      <w:r>
        <w:rPr>
          <w:color w:val="000000"/>
          <w:spacing w:val="-1"/>
          <w:szCs w:val="24"/>
        </w:rPr>
        <w:t>один из многих факторов творческой деятельности чело</w:t>
      </w:r>
      <w:r>
        <w:rPr>
          <w:color w:val="000000"/>
          <w:spacing w:val="-1"/>
          <w:szCs w:val="24"/>
        </w:rPr>
        <w:softHyphen/>
        <w:t xml:space="preserve">века». </w:t>
      </w:r>
    </w:p>
    <w:p w:rsidR="003F4DA6" w:rsidRDefault="00F432C2">
      <w:pPr>
        <w:pStyle w:val="a3"/>
        <w:numPr>
          <w:ilvl w:val="0"/>
          <w:numId w:val="12"/>
        </w:numPr>
        <w:spacing w:after="200" w:line="276" w:lineRule="auto"/>
        <w:jc w:val="both"/>
        <w:rPr>
          <w:color w:val="000000"/>
          <w:szCs w:val="24"/>
        </w:rPr>
      </w:pPr>
      <w:r>
        <w:rPr>
          <w:color w:val="000000"/>
          <w:spacing w:val="-1"/>
          <w:szCs w:val="24"/>
        </w:rPr>
        <w:t>Изложите, как вы понимаете выражение: «</w:t>
      </w:r>
      <w:r>
        <w:rPr>
          <w:color w:val="000000"/>
          <w:spacing w:val="-8"/>
          <w:szCs w:val="24"/>
        </w:rPr>
        <w:t>Многообразие видов человеческой деятельности обус</w:t>
      </w:r>
      <w:r>
        <w:rPr>
          <w:color w:val="000000"/>
          <w:spacing w:val="-8"/>
          <w:szCs w:val="24"/>
        </w:rPr>
        <w:softHyphen/>
      </w:r>
      <w:r>
        <w:rPr>
          <w:color w:val="000000"/>
          <w:spacing w:val="-7"/>
          <w:szCs w:val="24"/>
        </w:rPr>
        <w:t>ловливает многообразный спектр методов»</w:t>
      </w:r>
    </w:p>
    <w:p w:rsidR="003F4DA6" w:rsidRDefault="00F432C2">
      <w:pPr>
        <w:pStyle w:val="a3"/>
        <w:numPr>
          <w:ilvl w:val="0"/>
          <w:numId w:val="12"/>
        </w:numPr>
        <w:shd w:val="clear" w:color="auto" w:fill="FFFFFF"/>
        <w:spacing w:line="276" w:lineRule="auto"/>
        <w:ind w:right="-22"/>
        <w:jc w:val="both"/>
        <w:rPr>
          <w:szCs w:val="24"/>
        </w:rPr>
      </w:pPr>
      <w:r>
        <w:rPr>
          <w:color w:val="000000"/>
          <w:szCs w:val="24"/>
        </w:rPr>
        <w:t>В чем различие познавательной задачи на эмпирическом и теоретическом уровнях научного познания?</w:t>
      </w:r>
    </w:p>
    <w:p w:rsidR="003F4DA6" w:rsidRDefault="00F432C2">
      <w:pPr>
        <w:pStyle w:val="a3"/>
        <w:numPr>
          <w:ilvl w:val="0"/>
          <w:numId w:val="12"/>
        </w:numPr>
        <w:shd w:val="clear" w:color="auto" w:fill="FFFFFF"/>
        <w:spacing w:line="276" w:lineRule="auto"/>
        <w:ind w:right="-22"/>
        <w:rPr>
          <w:szCs w:val="24"/>
        </w:rPr>
      </w:pPr>
      <w:r>
        <w:rPr>
          <w:color w:val="000000"/>
          <w:szCs w:val="24"/>
        </w:rPr>
        <w:t>Какие модели организации научной деятельности известны в истории науки?</w:t>
      </w:r>
    </w:p>
    <w:p w:rsidR="003F4DA6" w:rsidRDefault="00F432C2">
      <w:pPr>
        <w:pStyle w:val="a3"/>
        <w:numPr>
          <w:ilvl w:val="0"/>
          <w:numId w:val="12"/>
        </w:numPr>
        <w:shd w:val="clear" w:color="auto" w:fill="FFFFFF"/>
        <w:spacing w:line="276" w:lineRule="auto"/>
        <w:ind w:right="-22"/>
        <w:rPr>
          <w:szCs w:val="24"/>
        </w:rPr>
      </w:pPr>
      <w:r>
        <w:rPr>
          <w:color w:val="000000"/>
          <w:szCs w:val="24"/>
        </w:rPr>
        <w:t>Какую роль в научном познании играет проблема?</w:t>
      </w:r>
    </w:p>
    <w:p w:rsidR="003F4DA6" w:rsidRDefault="00F432C2">
      <w:pPr>
        <w:pStyle w:val="a3"/>
        <w:numPr>
          <w:ilvl w:val="0"/>
          <w:numId w:val="12"/>
        </w:numPr>
        <w:shd w:val="clear" w:color="auto" w:fill="FFFFFF"/>
        <w:spacing w:line="276" w:lineRule="auto"/>
        <w:ind w:right="-22"/>
        <w:rPr>
          <w:szCs w:val="24"/>
        </w:rPr>
      </w:pPr>
      <w:r>
        <w:rPr>
          <w:color w:val="000000"/>
          <w:szCs w:val="24"/>
        </w:rPr>
        <w:t>Как формируется гипотеза научного исследования?</w:t>
      </w:r>
    </w:p>
    <w:p w:rsidR="003F4DA6" w:rsidRDefault="00F432C2">
      <w:pPr>
        <w:pStyle w:val="a3"/>
        <w:numPr>
          <w:ilvl w:val="0"/>
          <w:numId w:val="12"/>
        </w:numPr>
        <w:shd w:val="clear" w:color="auto" w:fill="FFFFFF"/>
        <w:spacing w:line="276" w:lineRule="auto"/>
        <w:ind w:right="-22"/>
        <w:rPr>
          <w:szCs w:val="24"/>
        </w:rPr>
      </w:pPr>
      <w:r>
        <w:rPr>
          <w:color w:val="000000"/>
          <w:szCs w:val="24"/>
        </w:rPr>
        <w:t>Каким требованиям должна соответствовать научная теория?</w:t>
      </w:r>
    </w:p>
    <w:p w:rsidR="003F4DA6" w:rsidRDefault="00F432C2">
      <w:pPr>
        <w:pStyle w:val="a3"/>
        <w:numPr>
          <w:ilvl w:val="0"/>
          <w:numId w:val="12"/>
        </w:numPr>
        <w:shd w:val="clear" w:color="auto" w:fill="FFFFFF"/>
        <w:spacing w:line="276" w:lineRule="auto"/>
        <w:ind w:right="-22"/>
        <w:rPr>
          <w:szCs w:val="24"/>
        </w:rPr>
      </w:pPr>
      <w:r>
        <w:rPr>
          <w:color w:val="000000"/>
          <w:szCs w:val="24"/>
        </w:rPr>
        <w:t>Как создается научная теория на основе аксиоматического метода?</w:t>
      </w:r>
    </w:p>
    <w:p w:rsidR="003F4DA6" w:rsidRDefault="00F432C2">
      <w:pPr>
        <w:pStyle w:val="a3"/>
        <w:numPr>
          <w:ilvl w:val="0"/>
          <w:numId w:val="12"/>
        </w:numPr>
        <w:shd w:val="clear" w:color="auto" w:fill="FFFFFF"/>
        <w:spacing w:line="276" w:lineRule="auto"/>
        <w:ind w:right="-22"/>
        <w:rPr>
          <w:szCs w:val="24"/>
        </w:rPr>
      </w:pPr>
      <w:r>
        <w:rPr>
          <w:color w:val="000000"/>
          <w:szCs w:val="24"/>
        </w:rPr>
        <w:t>В чем сходство аксиоматического метода построения научной теории и дедуктивного метода?</w:t>
      </w:r>
    </w:p>
    <w:p w:rsidR="003F4DA6" w:rsidRDefault="00F432C2">
      <w:pPr>
        <w:pStyle w:val="a3"/>
        <w:numPr>
          <w:ilvl w:val="0"/>
          <w:numId w:val="12"/>
        </w:numPr>
        <w:shd w:val="clear" w:color="auto" w:fill="FFFFFF"/>
        <w:spacing w:line="276" w:lineRule="auto"/>
        <w:ind w:right="-22"/>
        <w:rPr>
          <w:szCs w:val="24"/>
        </w:rPr>
      </w:pPr>
      <w:r>
        <w:rPr>
          <w:color w:val="000000"/>
          <w:szCs w:val="24"/>
        </w:rPr>
        <w:t>В чем преимущества гипотетико-дедуктивного метода построения научной теории?</w:t>
      </w:r>
    </w:p>
    <w:p w:rsidR="003F4DA6" w:rsidRDefault="00F432C2">
      <w:pPr>
        <w:pStyle w:val="a3"/>
        <w:numPr>
          <w:ilvl w:val="0"/>
          <w:numId w:val="12"/>
        </w:numPr>
        <w:shd w:val="clear" w:color="auto" w:fill="FFFFFF"/>
        <w:spacing w:line="276" w:lineRule="auto"/>
        <w:ind w:right="-22"/>
        <w:rPr>
          <w:szCs w:val="24"/>
        </w:rPr>
      </w:pPr>
      <w:r>
        <w:rPr>
          <w:color w:val="000000"/>
          <w:szCs w:val="24"/>
        </w:rPr>
        <w:t>Какова структура гипотетико-дедуктивного метода?</w:t>
      </w:r>
    </w:p>
    <w:p w:rsidR="003F4DA6" w:rsidRDefault="003F4DA6">
      <w:pPr>
        <w:shd w:val="clear" w:color="auto" w:fill="FFFFFF"/>
        <w:spacing w:after="0"/>
        <w:ind w:right="-22" w:firstLine="567"/>
        <w:rPr>
          <w:rFonts w:ascii="Times New Roman" w:hAnsi="Times New Roman" w:cs="Times New Roman"/>
          <w:sz w:val="24"/>
          <w:szCs w:val="24"/>
        </w:rPr>
      </w:pPr>
    </w:p>
    <w:p w:rsidR="003F4DA6" w:rsidRDefault="003F4DA6"/>
    <w:p w:rsidR="003F4DA6" w:rsidRDefault="00F432C2">
      <w:r>
        <w:lastRenderedPageBreak/>
        <w:br w:type="page"/>
      </w:r>
    </w:p>
    <w:p w:rsidR="003F4DA6" w:rsidRDefault="003F4DA6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4DA6" w:rsidRDefault="00F432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проведении текущей аттестации обучающемуся предлагается дать ответы на 15 тестовых заданий из нижеприведенного списка.</w:t>
      </w:r>
    </w:p>
    <w:p w:rsidR="003F4DA6" w:rsidRDefault="003F4DA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тестовых заданий</w:t>
      </w:r>
    </w:p>
    <w:p w:rsidR="003F4DA6" w:rsidRDefault="003F4D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Что такое научный метод?</w:t>
      </w:r>
    </w:p>
    <w:p w:rsidR="003F4DA6" w:rsidRDefault="00F432C2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Научный метод – это набор символов</w:t>
      </w:r>
    </w:p>
    <w:p w:rsidR="003F4DA6" w:rsidRDefault="00F432C2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Научный метод – это совокупность способов получения основных новых знаний</w:t>
      </w:r>
    </w:p>
    <w:p w:rsidR="003F4DA6" w:rsidRDefault="00F432C2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Научный метод – это мое личное утверждение по проблеме</w:t>
      </w:r>
    </w:p>
    <w:p w:rsidR="003F4DA6" w:rsidRDefault="00F432C2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Научный метод – это воспроизведение эксперимента</w:t>
      </w: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В чем заключается историзм формирования научного метода?</w:t>
      </w:r>
    </w:p>
    <w:p w:rsidR="003F4DA6" w:rsidRDefault="00F432C2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прямой экспериментальной проверке</w:t>
      </w:r>
    </w:p>
    <w:p w:rsidR="003F4DA6" w:rsidRDefault="00F432C2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изучение книги</w:t>
      </w:r>
    </w:p>
    <w:p w:rsidR="003F4DA6" w:rsidRDefault="00F432C2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переносе книг из библиотеки в течение месяца</w:t>
      </w:r>
    </w:p>
    <w:p w:rsidR="003F4DA6" w:rsidRDefault="00F432C2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В исторической динамике, которая рассматривает научное познание как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социально-куль¬турный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процесс</w:t>
      </w: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Что входит в понятие «наука» в широком смысле этого слова?</w:t>
      </w:r>
    </w:p>
    <w:p w:rsidR="003F4DA6" w:rsidRDefault="00F432C2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Научный журнал</w:t>
      </w:r>
    </w:p>
    <w:p w:rsidR="003F4DA6" w:rsidRDefault="00F432C2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Обобщение положений, о строительстве личного коттеджа</w:t>
      </w:r>
    </w:p>
    <w:p w:rsidR="003F4DA6" w:rsidRDefault="00F432C2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Определенный набор фактов</w:t>
      </w:r>
    </w:p>
    <w:p w:rsidR="003F4DA6" w:rsidRDefault="00F432C2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Комплекс дисциплин, куда входят история и логика науки, психология научного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твор¬чества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, социология знания и науки, науковедение.</w:t>
      </w: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 В чем заключается отличие понятия «метода» от «методологии»?</w:t>
      </w:r>
    </w:p>
    <w:p w:rsidR="003F4DA6" w:rsidRDefault="00F432C2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Метод – это способ, методология – это система</w:t>
      </w:r>
    </w:p>
    <w:p w:rsidR="003F4DA6" w:rsidRDefault="00F432C2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Метод – это набор книг, методология – это набор фломастеров</w:t>
      </w:r>
    </w:p>
    <w:p w:rsidR="003F4DA6" w:rsidRDefault="00F432C2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Метод – это открытие, методология – это набор строительных материалов для открытия</w:t>
      </w:r>
    </w:p>
    <w:p w:rsidR="003F4DA6" w:rsidRDefault="00F432C2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Метод – это научная литература</w:t>
      </w: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5) Объективен ли метод?</w:t>
      </w:r>
    </w:p>
    <w:p w:rsidR="003F4DA6" w:rsidRDefault="00F432C2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</w:t>
      </w:r>
    </w:p>
    <w:p w:rsidR="003F4DA6" w:rsidRDefault="00F432C2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Нет</w:t>
      </w:r>
    </w:p>
    <w:p w:rsidR="003F4DA6" w:rsidRDefault="00F432C2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Субъективен</w:t>
      </w:r>
    </w:p>
    <w:p w:rsidR="003F4DA6" w:rsidRDefault="00F432C2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Объективен и субъективен</w:t>
      </w: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6) Что относится к средствам научной логики?</w:t>
      </w:r>
    </w:p>
    <w:p w:rsidR="003F4DA6" w:rsidRDefault="00F432C2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Анализа научного языка, выявления логической структуры научных теорий и их компонентов</w:t>
      </w:r>
    </w:p>
    <w:p w:rsidR="003F4DA6" w:rsidRDefault="00F432C2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Литература по научной логике</w:t>
      </w:r>
    </w:p>
    <w:p w:rsidR="003F4DA6" w:rsidRDefault="00F432C2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Ряд научных терминов</w:t>
      </w:r>
    </w:p>
    <w:p w:rsidR="003F4DA6" w:rsidRDefault="00F432C2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Эксперимент</w:t>
      </w: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7) Что из названного относится к научным методам эмпирического исследования?</w:t>
      </w:r>
    </w:p>
    <w:p w:rsidR="003F4DA6" w:rsidRDefault="00F432C2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Наблюдение, измерение, эксперимент</w:t>
      </w:r>
    </w:p>
    <w:p w:rsidR="003F4DA6" w:rsidRDefault="00F432C2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Факты и цифры</w:t>
      </w:r>
    </w:p>
    <w:p w:rsidR="003F4DA6" w:rsidRDefault="00F432C2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Философский взгляд на методологию исследования</w:t>
      </w:r>
    </w:p>
    <w:p w:rsidR="003F4DA6" w:rsidRDefault="00F432C2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Научная литература</w:t>
      </w: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8) Что из названного относится к научным методам теоретического исследования?</w:t>
      </w:r>
    </w:p>
    <w:p w:rsidR="003F4DA6" w:rsidRDefault="00F432C2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Эксперимент</w:t>
      </w:r>
    </w:p>
    <w:p w:rsidR="003F4DA6" w:rsidRDefault="00F432C2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Факты и цифры</w:t>
      </w:r>
    </w:p>
    <w:p w:rsidR="003F4DA6" w:rsidRDefault="00F432C2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Формализация, дедукция, моделирование.</w:t>
      </w:r>
    </w:p>
    <w:p w:rsidR="003F4DA6" w:rsidRDefault="00F432C2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Целенаправленный процесс восприятия предметов действительности</w:t>
      </w: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9) Какие методы, из перечисленных, относятся к методам поиска новых технических задач в строительстве?</w:t>
      </w:r>
    </w:p>
    <w:p w:rsidR="003F4DA6" w:rsidRDefault="00F432C2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Метод контрольных вопросов</w:t>
      </w:r>
    </w:p>
    <w:p w:rsidR="003F4DA6" w:rsidRDefault="00F432C2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Метод анархизма</w:t>
      </w:r>
    </w:p>
    <w:p w:rsidR="003F4DA6" w:rsidRDefault="00F432C2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Метод дуализма</w:t>
      </w:r>
    </w:p>
    <w:p w:rsidR="003F4DA6" w:rsidRDefault="00F432C2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Философские методы</w:t>
      </w: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10) Что такое дедуктивные решения?</w:t>
      </w:r>
    </w:p>
    <w:p w:rsidR="003F4DA6" w:rsidRDefault="00F432C2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Дедуктивные решения – это вычисления по заданным параметрам</w:t>
      </w:r>
    </w:p>
    <w:p w:rsidR="003F4DA6" w:rsidRDefault="00F432C2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Дедуктивные решения – это формирование заключения из одного верного факта</w:t>
      </w:r>
    </w:p>
    <w:p w:rsidR="003F4DA6" w:rsidRDefault="00F432C2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Дедуктивные решения - процесс выведения некоторого заключительного утверждения от общего к частному</w:t>
      </w:r>
    </w:p>
    <w:p w:rsidR="003F4DA6" w:rsidRDefault="00F432C2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Дедуктивные решения – это многообразие человеческой деятельности</w:t>
      </w: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11) Что такое индуктивные решения?</w:t>
      </w:r>
    </w:p>
    <w:p w:rsidR="003F4DA6" w:rsidRDefault="00F432C2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Индуктивные решения – это решения задач в строительство с помощью компьютерных программ</w:t>
      </w:r>
    </w:p>
    <w:p w:rsidR="003F4DA6" w:rsidRDefault="00F432C2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Индуктивные решения – это решения с помощью эксперимента</w:t>
      </w:r>
    </w:p>
    <w:p w:rsidR="003F4DA6" w:rsidRDefault="00F432C2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Индуктивные решения – это решения задач с помощью калькулятора</w:t>
      </w:r>
    </w:p>
    <w:p w:rsidR="003F4DA6" w:rsidRDefault="00F432C2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Индуктивные решения – это методы решения от частного к общему.</w:t>
      </w: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12) Что такое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абдуктивные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решения?</w:t>
      </w:r>
    </w:p>
    <w:p w:rsidR="003F4DA6" w:rsidRDefault="00F432C2">
      <w:pPr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Абдуктивные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решения – это процесс выявления наиболее вероятных исходных утверждений из некоторого заключительного утверждения на основе обратных преобразований.</w:t>
      </w:r>
    </w:p>
    <w:p w:rsidR="003F4DA6" w:rsidRDefault="00F432C2">
      <w:pPr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Абдуктивные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решения – это решения с помощью компьютерных программ.</w:t>
      </w:r>
    </w:p>
    <w:p w:rsidR="003F4DA6" w:rsidRDefault="00F432C2">
      <w:pPr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Абдуктивные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решения – это выявление гипотезы.</w:t>
      </w: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13) Как вы понимаете понятие математические методы?</w:t>
      </w:r>
    </w:p>
    <w:p w:rsidR="003F4DA6" w:rsidRDefault="00F432C2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Это методы разложения теоретических представлений на составляющие</w:t>
      </w:r>
    </w:p>
    <w:p w:rsidR="003F4DA6" w:rsidRDefault="00F432C2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Это исторический подход к решаемой проблеме</w:t>
      </w:r>
    </w:p>
    <w:p w:rsidR="003F4DA6" w:rsidRDefault="00F432C2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Это методы, посвящённые исследованию научно-технических задач с помощью математических моделей</w:t>
      </w:r>
    </w:p>
    <w:p w:rsidR="003F4DA6" w:rsidRDefault="00F432C2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Это решения задач с помощью компьютерных программ</w:t>
      </w: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14) Нужен ли научный метод людям?</w:t>
      </w:r>
    </w:p>
    <w:p w:rsidR="003F4DA6" w:rsidRDefault="00F432C2">
      <w:pPr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Нет, он уводит ученого от проблемы</w:t>
      </w:r>
    </w:p>
    <w:p w:rsidR="003F4DA6" w:rsidRDefault="00F432C2">
      <w:pPr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Да, он помогает решать проблемы</w:t>
      </w:r>
    </w:p>
    <w:p w:rsidR="003F4DA6" w:rsidRDefault="00F432C2">
      <w:pPr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Нет. Не надо все регламентировать</w:t>
      </w:r>
    </w:p>
    <w:p w:rsidR="003F4DA6" w:rsidRDefault="00F432C2">
      <w:pPr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Нет, можно самим все понять</w:t>
      </w: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15) Перечислите признаки научного метода?</w:t>
      </w:r>
    </w:p>
    <w:p w:rsidR="003F4DA6" w:rsidRDefault="00F432C2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Объективность, воспроизводимость,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эвристичность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необходи¬мость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, конкретность</w:t>
      </w:r>
    </w:p>
    <w:p w:rsidR="003F4DA6" w:rsidRDefault="00F432C2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Внимание в ВУЗе</w:t>
      </w:r>
    </w:p>
    <w:p w:rsidR="003F4DA6" w:rsidRDefault="00F432C2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Чтение книг</w:t>
      </w:r>
    </w:p>
    <w:p w:rsidR="003F4DA6" w:rsidRDefault="00F432C2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Методичность походов в библиотеку</w:t>
      </w: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16) Что такое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частно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-научные методы?</w:t>
      </w:r>
    </w:p>
    <w:p w:rsidR="003F4DA6" w:rsidRDefault="00F432C2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Метод поиска литературы</w:t>
      </w:r>
    </w:p>
    <w:p w:rsidR="003F4DA6" w:rsidRDefault="00F432C2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Методы подготовки строительных конструкций</w:t>
      </w:r>
    </w:p>
    <w:p w:rsidR="003F4DA6" w:rsidRDefault="00F432C2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Совокупность способов, принципов познания, исследовательских приемов и процедур</w:t>
      </w:r>
    </w:p>
    <w:p w:rsidR="003F4DA6" w:rsidRDefault="00F432C2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Способы образования структуры текста</w:t>
      </w: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17) Методологические подходы к исследованию экономических процессов разнообразны. Из них можно выделить две крайние позиции. Какой пункт из 3-х верный?</w:t>
      </w:r>
    </w:p>
    <w:p w:rsidR="003F4DA6" w:rsidRDefault="00F432C2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индукция - дедукция</w:t>
      </w:r>
    </w:p>
    <w:p w:rsidR="003F4DA6" w:rsidRDefault="00F432C2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социальность – асоциальность</w:t>
      </w:r>
    </w:p>
    <w:p w:rsidR="003F4DA6" w:rsidRDefault="00F432C2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прибыль - затраты</w:t>
      </w: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18) Метод исследования и способ рассуждения, в котором общий вывод строится на основе частных посылок, это?</w:t>
      </w:r>
    </w:p>
    <w:p w:rsidR="003F4DA6" w:rsidRDefault="00F432C2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интуиция</w:t>
      </w:r>
    </w:p>
    <w:p w:rsidR="003F4DA6" w:rsidRDefault="00F432C2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идея</w:t>
      </w:r>
    </w:p>
    <w:p w:rsidR="003F4DA6" w:rsidRDefault="00F432C2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индукция</w:t>
      </w:r>
    </w:p>
    <w:p w:rsidR="003F4DA6" w:rsidRDefault="00F432C2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дедукция</w:t>
      </w: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19) Что является основными источниками научной информации?</w:t>
      </w:r>
    </w:p>
    <w:p w:rsidR="003F4DA6" w:rsidRDefault="00F432C2">
      <w:pPr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реферативный журнал</w:t>
      </w:r>
    </w:p>
    <w:p w:rsidR="003F4DA6" w:rsidRDefault="00F432C2">
      <w:pPr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программа телевидения</w:t>
      </w:r>
    </w:p>
    <w:p w:rsidR="003F4DA6" w:rsidRDefault="00F432C2">
      <w:pPr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газета «Комсомолец»</w:t>
      </w:r>
    </w:p>
    <w:p w:rsidR="003F4DA6" w:rsidRDefault="00F432C2">
      <w:pPr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газета «Гудок»</w:t>
      </w:r>
    </w:p>
    <w:p w:rsidR="003F4DA6" w:rsidRDefault="00F432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20) Что относится к видам научных изданий?</w:t>
      </w:r>
    </w:p>
    <w:p w:rsidR="003F4DA6" w:rsidRDefault="00F432C2">
      <w:pPr>
        <w:numPr>
          <w:ilvl w:val="0"/>
          <w:numId w:val="3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Российская газета</w:t>
      </w:r>
    </w:p>
    <w:p w:rsidR="003F4DA6" w:rsidRDefault="00F432C2">
      <w:pPr>
        <w:numPr>
          <w:ilvl w:val="0"/>
          <w:numId w:val="3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Тезисы докладов научной конференции</w:t>
      </w:r>
    </w:p>
    <w:p w:rsidR="003F4DA6" w:rsidRDefault="00F432C2">
      <w:pPr>
        <w:numPr>
          <w:ilvl w:val="0"/>
          <w:numId w:val="3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Докладная</w:t>
      </w:r>
    </w:p>
    <w:p w:rsidR="003F4DA6" w:rsidRPr="00595920" w:rsidRDefault="00F432C2" w:rsidP="00595920">
      <w:pPr>
        <w:numPr>
          <w:ilvl w:val="0"/>
          <w:numId w:val="3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sectPr w:rsidR="003F4DA6" w:rsidRPr="0059592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0E0" w:rsidRDefault="002B30E0">
      <w:pPr>
        <w:spacing w:line="240" w:lineRule="auto"/>
      </w:pPr>
      <w:r>
        <w:separator/>
      </w:r>
    </w:p>
  </w:endnote>
  <w:endnote w:type="continuationSeparator" w:id="0">
    <w:p w:rsidR="002B30E0" w:rsidRDefault="002B30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0E0" w:rsidRDefault="002B30E0">
      <w:pPr>
        <w:spacing w:after="0"/>
      </w:pPr>
      <w:r>
        <w:separator/>
      </w:r>
    </w:p>
  </w:footnote>
  <w:footnote w:type="continuationSeparator" w:id="0">
    <w:p w:rsidR="002B30E0" w:rsidRDefault="002B30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714"/>
    <w:multiLevelType w:val="multilevel"/>
    <w:tmpl w:val="00AF77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26D1D"/>
    <w:multiLevelType w:val="multilevel"/>
    <w:tmpl w:val="01426D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32E48"/>
    <w:multiLevelType w:val="multilevel"/>
    <w:tmpl w:val="03132E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585AF0"/>
    <w:multiLevelType w:val="multilevel"/>
    <w:tmpl w:val="08585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7250"/>
    <w:multiLevelType w:val="multilevel"/>
    <w:tmpl w:val="0B167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42AE5"/>
    <w:multiLevelType w:val="multilevel"/>
    <w:tmpl w:val="0CF42AE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6B48E8"/>
    <w:multiLevelType w:val="multilevel"/>
    <w:tmpl w:val="126B48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561B2"/>
    <w:multiLevelType w:val="multilevel"/>
    <w:tmpl w:val="14D561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682F8F"/>
    <w:multiLevelType w:val="multilevel"/>
    <w:tmpl w:val="1A682F8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E66CA"/>
    <w:multiLevelType w:val="multilevel"/>
    <w:tmpl w:val="1B7E66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DF22B7"/>
    <w:multiLevelType w:val="multilevel"/>
    <w:tmpl w:val="1DDF22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9E7BF7"/>
    <w:multiLevelType w:val="multilevel"/>
    <w:tmpl w:val="249E7B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F91DBA"/>
    <w:multiLevelType w:val="multilevel"/>
    <w:tmpl w:val="24F91D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FD1654"/>
    <w:multiLevelType w:val="multilevel"/>
    <w:tmpl w:val="29FD16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F01D13"/>
    <w:multiLevelType w:val="multilevel"/>
    <w:tmpl w:val="34F01D1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FC18B0"/>
    <w:multiLevelType w:val="multilevel"/>
    <w:tmpl w:val="36FC18B0"/>
    <w:lvl w:ilvl="0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6" w15:restartNumberingAfterBreak="0">
    <w:nsid w:val="3B044EDB"/>
    <w:multiLevelType w:val="multilevel"/>
    <w:tmpl w:val="3B044ED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30606D"/>
    <w:multiLevelType w:val="multilevel"/>
    <w:tmpl w:val="3B3060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71274C"/>
    <w:multiLevelType w:val="multilevel"/>
    <w:tmpl w:val="467127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B31916"/>
    <w:multiLevelType w:val="multilevel"/>
    <w:tmpl w:val="49B319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84447A"/>
    <w:multiLevelType w:val="multilevel"/>
    <w:tmpl w:val="4F8444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1A49AC"/>
    <w:multiLevelType w:val="multilevel"/>
    <w:tmpl w:val="5B1A49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EB7E0C"/>
    <w:multiLevelType w:val="multilevel"/>
    <w:tmpl w:val="5BEB7E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47575C"/>
    <w:multiLevelType w:val="multilevel"/>
    <w:tmpl w:val="604757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7B4F59"/>
    <w:multiLevelType w:val="multilevel"/>
    <w:tmpl w:val="627B4F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A2BD1"/>
    <w:multiLevelType w:val="multilevel"/>
    <w:tmpl w:val="65DA2BD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D73EB6"/>
    <w:multiLevelType w:val="multilevel"/>
    <w:tmpl w:val="68D73E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FE5CC4"/>
    <w:multiLevelType w:val="multilevel"/>
    <w:tmpl w:val="6EFE5C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8A0F60"/>
    <w:multiLevelType w:val="multilevel"/>
    <w:tmpl w:val="718A0F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0E01EB"/>
    <w:multiLevelType w:val="multilevel"/>
    <w:tmpl w:val="740E01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E427B8"/>
    <w:multiLevelType w:val="multilevel"/>
    <w:tmpl w:val="78E427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4B4E03"/>
    <w:multiLevelType w:val="multilevel"/>
    <w:tmpl w:val="7B4B4E0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4"/>
  </w:num>
  <w:num w:numId="6">
    <w:abstractNumId w:val="31"/>
  </w:num>
  <w:num w:numId="7">
    <w:abstractNumId w:val="5"/>
  </w:num>
  <w:num w:numId="8">
    <w:abstractNumId w:val="15"/>
  </w:num>
  <w:num w:numId="9">
    <w:abstractNumId w:val="2"/>
  </w:num>
  <w:num w:numId="10">
    <w:abstractNumId w:val="7"/>
  </w:num>
  <w:num w:numId="11">
    <w:abstractNumId w:val="22"/>
  </w:num>
  <w:num w:numId="12">
    <w:abstractNumId w:val="12"/>
  </w:num>
  <w:num w:numId="13">
    <w:abstractNumId w:val="16"/>
  </w:num>
  <w:num w:numId="14">
    <w:abstractNumId w:val="19"/>
  </w:num>
  <w:num w:numId="15">
    <w:abstractNumId w:val="17"/>
  </w:num>
  <w:num w:numId="16">
    <w:abstractNumId w:val="8"/>
  </w:num>
  <w:num w:numId="17">
    <w:abstractNumId w:val="11"/>
  </w:num>
  <w:num w:numId="18">
    <w:abstractNumId w:val="21"/>
  </w:num>
  <w:num w:numId="19">
    <w:abstractNumId w:val="23"/>
  </w:num>
  <w:num w:numId="20">
    <w:abstractNumId w:val="25"/>
  </w:num>
  <w:num w:numId="21">
    <w:abstractNumId w:val="9"/>
  </w:num>
  <w:num w:numId="22">
    <w:abstractNumId w:val="26"/>
  </w:num>
  <w:num w:numId="23">
    <w:abstractNumId w:val="27"/>
  </w:num>
  <w:num w:numId="24">
    <w:abstractNumId w:val="14"/>
  </w:num>
  <w:num w:numId="25">
    <w:abstractNumId w:val="6"/>
  </w:num>
  <w:num w:numId="26">
    <w:abstractNumId w:val="10"/>
  </w:num>
  <w:num w:numId="27">
    <w:abstractNumId w:val="28"/>
  </w:num>
  <w:num w:numId="28">
    <w:abstractNumId w:val="29"/>
  </w:num>
  <w:num w:numId="29">
    <w:abstractNumId w:val="20"/>
  </w:num>
  <w:num w:numId="30">
    <w:abstractNumId w:val="18"/>
  </w:num>
  <w:num w:numId="31">
    <w:abstractNumId w:val="3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DA6"/>
    <w:rsid w:val="002B30E0"/>
    <w:rsid w:val="0031545F"/>
    <w:rsid w:val="003F4DA6"/>
    <w:rsid w:val="00595920"/>
    <w:rsid w:val="007B6AB2"/>
    <w:rsid w:val="00996CC9"/>
    <w:rsid w:val="00F432C2"/>
    <w:rsid w:val="2543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C70C48-90B9-4125-A381-98D30809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qFormat/>
    <w:pPr>
      <w:widowControl w:val="0"/>
      <w:shd w:val="clear" w:color="auto" w:fill="FFFFFF"/>
      <w:spacing w:after="0" w:line="230" w:lineRule="exact"/>
    </w:pPr>
    <w:rPr>
      <w:rFonts w:asciiTheme="minorHAnsi" w:eastAsiaTheme="minorHAnsi" w:hAnsiTheme="minorHAnsi" w:cstheme="minorBidi"/>
      <w:spacing w:val="-1"/>
    </w:rPr>
  </w:style>
  <w:style w:type="character" w:customStyle="1" w:styleId="1">
    <w:name w:val="Основной текст1"/>
    <w:rPr>
      <w:rFonts w:ascii="Times New Roman" w:eastAsia="Times New Roman" w:hAnsi="Times New Roman" w:cs="Times New Roman"/>
      <w:color w:val="000000"/>
      <w:spacing w:val="-1"/>
      <w:w w:val="100"/>
      <w:position w:val="0"/>
      <w:sz w:val="22"/>
      <w:szCs w:val="22"/>
      <w:u w:val="none"/>
      <w:lang w:val="ru-RU"/>
    </w:rPr>
  </w:style>
  <w:style w:type="character" w:customStyle="1" w:styleId="0pt">
    <w:name w:val="Основной текст + Полужирный;Интервал 0 pt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">
    <w:name w:val="Основной текст (3)"/>
    <w:basedOn w:val="a"/>
    <w:qFormat/>
    <w:pPr>
      <w:widowControl w:val="0"/>
      <w:shd w:val="clear" w:color="auto" w:fill="FFFFFF"/>
      <w:spacing w:before="480" w:after="0" w:line="298" w:lineRule="exact"/>
      <w:jc w:val="center"/>
    </w:pPr>
    <w:rPr>
      <w:rFonts w:asciiTheme="minorHAnsi" w:eastAsiaTheme="minorHAnsi" w:hAnsiTheme="minorHAnsi" w:cstheme="minorBidi"/>
      <w:b/>
      <w:bCs/>
      <w:i/>
      <w:iCs/>
      <w:spacing w:val="-3"/>
      <w:sz w:val="23"/>
      <w:szCs w:val="23"/>
    </w:rPr>
  </w:style>
  <w:style w:type="paragraph" w:customStyle="1" w:styleId="20">
    <w:name w:val="Основной текст (2)"/>
    <w:basedOn w:val="a"/>
    <w:qFormat/>
    <w:pPr>
      <w:widowControl w:val="0"/>
      <w:shd w:val="clear" w:color="auto" w:fill="FFFFFF"/>
      <w:spacing w:before="300" w:after="0" w:line="278" w:lineRule="exact"/>
      <w:jc w:val="center"/>
    </w:pPr>
    <w:rPr>
      <w:rFonts w:asciiTheme="minorHAnsi" w:eastAsiaTheme="minorHAnsi" w:hAnsiTheme="minorHAnsi" w:cstheme="minorBidi"/>
      <w:b/>
      <w:bCs/>
      <w:i/>
      <w:iCs/>
      <w:spacing w:val="-2"/>
      <w:sz w:val="23"/>
      <w:szCs w:val="23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2660</Words>
  <Characters>15162</Characters>
  <Application>Microsoft Office Word</Application>
  <DocSecurity>0</DocSecurity>
  <Lines>126</Lines>
  <Paragraphs>35</Paragraphs>
  <ScaleCrop>false</ScaleCrop>
  <Company/>
  <LinksUpToDate>false</LinksUpToDate>
  <CharactersWithSpaces>17787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guskova</dc:creator>
  <cp:lastModifiedBy>Гуськова Марина Федоровна</cp:lastModifiedBy>
  <cp:revision>5</cp:revision>
  <dcterms:created xsi:type="dcterms:W3CDTF">2025-05-07T15:16:00Z</dcterms:created>
  <dcterms:modified xsi:type="dcterms:W3CDTF">2026-05-06T12:35:00Z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A3878D43EA2D41A5AF35B9ED22176EF3_12</vt:lpwstr>
  </property>
</Properties>
</file>