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6B25A" w14:textId="77777777" w:rsidR="00EB784F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1A0E47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0F183A4B" w14:textId="77777777" w:rsidR="00EB784F" w:rsidRDefault="00EB784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2304ED81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B94DD6" w:rsidRPr="00B94DD6">
        <w:rPr>
          <w:b/>
          <w:i/>
          <w:caps w:val="0"/>
          <w:noProof/>
          <w:lang w:val="ru-RU"/>
        </w:rPr>
        <w:t>Математическое и имитационное моделирование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F810D37" w14:textId="31251DB7" w:rsidR="00EB784F" w:rsidRPr="00EB784F" w:rsidRDefault="00B94DD6" w:rsidP="00EB78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EB784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(зачёт)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2E425946" w14:textId="78653091" w:rsidR="001A0E47" w:rsidRPr="004F676C" w:rsidRDefault="00712FB6" w:rsidP="003A3F50">
      <w:pPr>
        <w:pStyle w:val="21"/>
        <w:jc w:val="both"/>
        <w:rPr>
          <w:sz w:val="30"/>
          <w:szCs w:val="30"/>
        </w:rPr>
      </w:pPr>
      <w:r w:rsidRPr="004F676C">
        <w:rPr>
          <w:sz w:val="30"/>
          <w:szCs w:val="30"/>
        </w:rPr>
        <w:t>При проведении промежуточной аттестации обучающемуся предлагается дать ответы на 2 вопроса из нижеприведённого списка.</w:t>
      </w:r>
    </w:p>
    <w:p w14:paraId="5D051838" w14:textId="77777777" w:rsidR="00712FB6" w:rsidRPr="004F676C" w:rsidRDefault="00712FB6" w:rsidP="003A3F50">
      <w:pPr>
        <w:pStyle w:val="21"/>
        <w:jc w:val="both"/>
        <w:rPr>
          <w:sz w:val="30"/>
          <w:szCs w:val="30"/>
        </w:rPr>
      </w:pPr>
    </w:p>
    <w:p w14:paraId="4267AB85" w14:textId="1F637131" w:rsidR="001A0E47" w:rsidRPr="004F676C" w:rsidRDefault="0066618C" w:rsidP="003A3F50">
      <w:pPr>
        <w:pStyle w:val="21"/>
        <w:jc w:val="both"/>
        <w:rPr>
          <w:sz w:val="30"/>
          <w:szCs w:val="30"/>
        </w:rPr>
      </w:pPr>
      <w:r w:rsidRPr="004F676C">
        <w:rPr>
          <w:sz w:val="30"/>
          <w:szCs w:val="30"/>
        </w:rPr>
        <w:t>Вопросы к зачёту</w:t>
      </w:r>
      <w:r w:rsidR="001A0E47" w:rsidRPr="004F676C">
        <w:rPr>
          <w:sz w:val="30"/>
          <w:szCs w:val="30"/>
        </w:rPr>
        <w:t>:</w:t>
      </w:r>
    </w:p>
    <w:p w14:paraId="1F13E424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Особенности моделирования экономических процессов.</w:t>
      </w:r>
    </w:p>
    <w:p w14:paraId="592402E2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Границы возможностей классических математических методов в экономике.</w:t>
      </w:r>
    </w:p>
    <w:p w14:paraId="558F6EB8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Датчики случайных величин с различными законами распределения.</w:t>
      </w:r>
    </w:p>
    <w:p w14:paraId="7A9761C8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Способы построения моделирующих алгоритмов. Модельное время.</w:t>
      </w:r>
    </w:p>
    <w:p w14:paraId="1C8F26CD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Повременное моделирование с постоянным и переменным шагом.</w:t>
      </w:r>
    </w:p>
    <w:p w14:paraId="3AD044BD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Поэтапная, последовательная проводка заявок.</w:t>
      </w:r>
    </w:p>
    <w:p w14:paraId="62E9DE53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Моделирование процессов обслуживания заявок в условиях отказов. </w:t>
      </w:r>
    </w:p>
    <w:p w14:paraId="410303EC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Поток Эрланга 2-ого порядка</w:t>
      </w:r>
    </w:p>
    <w:p w14:paraId="2BBA528C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Классификация имитационных моделей экономических систем.</w:t>
      </w:r>
    </w:p>
    <w:p w14:paraId="25FD8839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Модели фирм. </w:t>
      </w:r>
    </w:p>
    <w:p w14:paraId="0A5FB180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Отраслевые имитационные  модели. </w:t>
      </w:r>
    </w:p>
    <w:p w14:paraId="14293739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Модели управления запасами. </w:t>
      </w:r>
    </w:p>
    <w:p w14:paraId="0C383045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Финансовые модели. </w:t>
      </w:r>
    </w:p>
    <w:p w14:paraId="62A08122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Методологии моделирования бизнес - процессов.</w:t>
      </w:r>
    </w:p>
    <w:p w14:paraId="4286ECCA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Функциональное и объектно-ориентированное моделирование.</w:t>
      </w:r>
    </w:p>
    <w:p w14:paraId="4D36C963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Моделирование рисков инвестиционных проектов. </w:t>
      </w:r>
    </w:p>
    <w:p w14:paraId="49D8CA28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Технология имитационного моделирования в среде EXCEL.</w:t>
      </w:r>
    </w:p>
    <w:p w14:paraId="1CD04FA7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Имитационное моделирование с применением функций EXCEL. </w:t>
      </w:r>
    </w:p>
    <w:p w14:paraId="7E8C7B74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Имитация с инструментом "Генератор случайных чисел" .</w:t>
      </w:r>
    </w:p>
    <w:p w14:paraId="6E68FD69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Статистический анализ результатов имитации. </w:t>
      </w:r>
    </w:p>
    <w:p w14:paraId="4CCE911E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Инструментарий имитационного моделирования, основанного на потоковых диаграммах.</w:t>
      </w:r>
    </w:p>
    <w:p w14:paraId="2BA1FC00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Программные продукты аналогового моделирования.</w:t>
      </w:r>
    </w:p>
    <w:p w14:paraId="004D4626" w14:textId="77777777" w:rsidR="00B94DD6" w:rsidRPr="004F676C" w:rsidRDefault="00B94DD6" w:rsidP="00B94DD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Инструментарий дискретно-событийного имитационного моделирования.</w:t>
      </w:r>
    </w:p>
    <w:p w14:paraId="0E74B947" w14:textId="6041FE4F" w:rsidR="0066618C" w:rsidRPr="004F676C" w:rsidRDefault="0066618C" w:rsidP="00B94D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05CB96A" w14:textId="77777777" w:rsidR="00B94DD6" w:rsidRPr="004F676C" w:rsidRDefault="00B94DD6" w:rsidP="00B94D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0B648AC9" w14:textId="77777777" w:rsidR="00343A73" w:rsidRPr="004F676C" w:rsidRDefault="00343A73" w:rsidP="005F2D8E">
      <w:pPr>
        <w:pStyle w:val="21"/>
        <w:ind w:firstLine="0"/>
        <w:jc w:val="both"/>
        <w:rPr>
          <w:sz w:val="30"/>
          <w:szCs w:val="30"/>
        </w:rPr>
      </w:pPr>
    </w:p>
    <w:p w14:paraId="463C595C" w14:textId="77777777" w:rsidR="005F2D8E" w:rsidRPr="004F676C" w:rsidRDefault="005F2D8E" w:rsidP="00F62D17">
      <w:pPr>
        <w:pStyle w:val="21"/>
        <w:tabs>
          <w:tab w:val="clear" w:pos="924"/>
        </w:tabs>
        <w:ind w:firstLine="0"/>
        <w:jc w:val="both"/>
        <w:rPr>
          <w:color w:val="000000"/>
          <w:sz w:val="30"/>
          <w:szCs w:val="30"/>
        </w:rPr>
      </w:pPr>
    </w:p>
    <w:p w14:paraId="0290214B" w14:textId="77777777" w:rsidR="00B94DD6" w:rsidRPr="004F676C" w:rsidRDefault="00B94DD6" w:rsidP="00EB784F">
      <w:pPr>
        <w:pStyle w:val="21"/>
        <w:ind w:firstLine="0"/>
        <w:jc w:val="both"/>
        <w:rPr>
          <w:rFonts w:eastAsia="Times New Roman"/>
          <w:color w:val="000000" w:themeColor="text1"/>
          <w:sz w:val="30"/>
          <w:szCs w:val="30"/>
        </w:rPr>
      </w:pPr>
    </w:p>
    <w:p w14:paraId="6E59E9F9" w14:textId="77777777" w:rsidR="00B94DD6" w:rsidRPr="004F676C" w:rsidRDefault="00B94DD6" w:rsidP="00B94DD6">
      <w:pPr>
        <w:pStyle w:val="21"/>
        <w:jc w:val="both"/>
        <w:rPr>
          <w:rFonts w:eastAsia="Times New Roman"/>
          <w:color w:val="000000" w:themeColor="text1"/>
          <w:sz w:val="30"/>
          <w:szCs w:val="30"/>
        </w:rPr>
      </w:pPr>
    </w:p>
    <w:p w14:paraId="0A71EA5A" w14:textId="77777777" w:rsidR="00B94DD6" w:rsidRPr="004F676C" w:rsidRDefault="00B94DD6" w:rsidP="00B94DD6">
      <w:pPr>
        <w:pStyle w:val="21"/>
        <w:jc w:val="both"/>
        <w:rPr>
          <w:rFonts w:eastAsia="Times New Roman"/>
          <w:color w:val="000000" w:themeColor="text1"/>
          <w:sz w:val="30"/>
          <w:szCs w:val="30"/>
        </w:rPr>
      </w:pPr>
    </w:p>
    <w:p w14:paraId="4F3830AC" w14:textId="77F1C02E" w:rsidR="00B94DD6" w:rsidRPr="004F676C" w:rsidRDefault="00B94DD6" w:rsidP="00B94DD6">
      <w:pPr>
        <w:pStyle w:val="21"/>
        <w:ind w:firstLine="0"/>
        <w:jc w:val="center"/>
        <w:rPr>
          <w:rFonts w:eastAsia="Times New Roman"/>
          <w:b/>
          <w:color w:val="000000" w:themeColor="text1"/>
          <w:sz w:val="30"/>
          <w:szCs w:val="30"/>
        </w:rPr>
      </w:pPr>
      <w:r w:rsidRPr="004F676C">
        <w:rPr>
          <w:rFonts w:eastAsia="Times New Roman"/>
          <w:b/>
          <w:color w:val="000000" w:themeColor="text1"/>
          <w:sz w:val="30"/>
          <w:szCs w:val="30"/>
        </w:rPr>
        <w:t>6 семестр</w:t>
      </w:r>
      <w:r w:rsidR="00EB784F" w:rsidRPr="004F676C">
        <w:rPr>
          <w:rFonts w:eastAsia="Times New Roman"/>
          <w:b/>
          <w:color w:val="000000" w:themeColor="text1"/>
          <w:sz w:val="30"/>
          <w:szCs w:val="30"/>
        </w:rPr>
        <w:t xml:space="preserve"> (экзамен)</w:t>
      </w:r>
    </w:p>
    <w:p w14:paraId="14538B54" w14:textId="77777777" w:rsidR="00B94DD6" w:rsidRPr="004F676C" w:rsidRDefault="00B94DD6" w:rsidP="00B94DD6">
      <w:pPr>
        <w:pStyle w:val="21"/>
        <w:ind w:firstLine="0"/>
        <w:jc w:val="center"/>
        <w:rPr>
          <w:sz w:val="30"/>
          <w:szCs w:val="30"/>
        </w:rPr>
      </w:pPr>
    </w:p>
    <w:p w14:paraId="66547347" w14:textId="77777777" w:rsidR="00B94DD6" w:rsidRPr="004F676C" w:rsidRDefault="00B94DD6" w:rsidP="00B94DD6">
      <w:pPr>
        <w:pStyle w:val="21"/>
        <w:jc w:val="both"/>
        <w:rPr>
          <w:sz w:val="30"/>
          <w:szCs w:val="30"/>
        </w:rPr>
      </w:pPr>
      <w:r w:rsidRPr="004F676C">
        <w:rPr>
          <w:sz w:val="30"/>
          <w:szCs w:val="30"/>
        </w:rPr>
        <w:t>При проведении промежуточной аттестации обучающемуся предлагается дать ответы на 2 вопроса из нижеприведённого списка.</w:t>
      </w:r>
    </w:p>
    <w:p w14:paraId="50D75AE3" w14:textId="77777777" w:rsidR="00B94DD6" w:rsidRPr="004F676C" w:rsidRDefault="00B94DD6" w:rsidP="00B94DD6">
      <w:pPr>
        <w:pStyle w:val="21"/>
        <w:jc w:val="both"/>
        <w:rPr>
          <w:sz w:val="30"/>
          <w:szCs w:val="30"/>
        </w:rPr>
      </w:pPr>
    </w:p>
    <w:p w14:paraId="70C6861C" w14:textId="53FB325C" w:rsidR="00B94DD6" w:rsidRPr="004F676C" w:rsidRDefault="00B94DD6" w:rsidP="00B94DD6">
      <w:pPr>
        <w:pStyle w:val="21"/>
        <w:jc w:val="both"/>
        <w:rPr>
          <w:sz w:val="30"/>
          <w:szCs w:val="30"/>
        </w:rPr>
      </w:pPr>
      <w:r w:rsidRPr="004F676C">
        <w:rPr>
          <w:sz w:val="30"/>
          <w:szCs w:val="30"/>
        </w:rPr>
        <w:t>Вопросы к экзамену:</w:t>
      </w:r>
    </w:p>
    <w:p w14:paraId="4D93B3E3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Основы теории массового обслуживания.</w:t>
      </w:r>
    </w:p>
    <w:p w14:paraId="3668EE85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 статистического моделирования (Метод Монте-Карло).</w:t>
      </w:r>
    </w:p>
    <w:p w14:paraId="72934319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Марковский процесс.</w:t>
      </w:r>
    </w:p>
    <w:p w14:paraId="16820DAC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Процессы размножения и гибели. Пуассоновский процесс.</w:t>
      </w:r>
    </w:p>
    <w:p w14:paraId="16532F11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Инструментальные средства моделирования систем.</w:t>
      </w:r>
    </w:p>
    <w:p w14:paraId="10415FC4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Сравнение характеристик языков имитационного моделирования.</w:t>
      </w:r>
    </w:p>
    <w:p w14:paraId="3703ABB5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Система имитационного моделирования </w:t>
      </w:r>
      <w:r w:rsidRPr="004F676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GPSS</w:t>
      </w: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2DF1FDD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Транзакты</w:t>
      </w:r>
      <w:proofErr w:type="spellEnd"/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системах моделирования информационных процессов.</w:t>
      </w:r>
    </w:p>
    <w:p w14:paraId="64D62458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Процедуры уничтожения, продвижения и задержки </w:t>
      </w:r>
      <w:proofErr w:type="spellStart"/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транзактов</w:t>
      </w:r>
      <w:proofErr w:type="spellEnd"/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63D339E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Системы массового обслуживания.</w:t>
      </w:r>
    </w:p>
    <w:p w14:paraId="74F1DA3C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Потоки и задержки.</w:t>
      </w:r>
    </w:p>
    <w:p w14:paraId="7D4E2595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Формула </w:t>
      </w:r>
      <w:proofErr w:type="spellStart"/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Полячика-Хинчина</w:t>
      </w:r>
      <w:proofErr w:type="spellEnd"/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A04B3A6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Планирование компьютерного эксперимента.</w:t>
      </w:r>
    </w:p>
    <w:p w14:paraId="616CBE25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Особенности моделирования экономических процессов.</w:t>
      </w:r>
    </w:p>
    <w:p w14:paraId="23C77F4A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Границы возможностей классических математических методов в экономике.</w:t>
      </w:r>
    </w:p>
    <w:p w14:paraId="376AF84D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Датчики случайных величин с различными законами распределения.</w:t>
      </w:r>
    </w:p>
    <w:p w14:paraId="1DC46137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Способы построения моделирующих алгоритмов. Модельное время.</w:t>
      </w:r>
    </w:p>
    <w:p w14:paraId="11D23A26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Повременное моделирование с постоянным и переменным шагом.</w:t>
      </w:r>
    </w:p>
    <w:p w14:paraId="490D7C00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Поэтапная, последовательная проводка заявок.</w:t>
      </w:r>
    </w:p>
    <w:p w14:paraId="255AEEAF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Моделирование процессов обслуживания заявок в условиях отказов. </w:t>
      </w:r>
    </w:p>
    <w:p w14:paraId="2C836B85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Поток Эрланга 2-ого порядка</w:t>
      </w:r>
    </w:p>
    <w:p w14:paraId="48C08CC8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Классификация имитационных моделей экономических систем.</w:t>
      </w:r>
    </w:p>
    <w:p w14:paraId="1DE5A8BA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Модели фирм. </w:t>
      </w:r>
    </w:p>
    <w:p w14:paraId="0E86B9C5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Отраслевые имитационные  модели. </w:t>
      </w:r>
    </w:p>
    <w:p w14:paraId="61917802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Модели управления запасами. </w:t>
      </w:r>
    </w:p>
    <w:p w14:paraId="24B5BC78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Финансовые модели. </w:t>
      </w:r>
    </w:p>
    <w:p w14:paraId="6B0C15F7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Методологии моделирования бизнес - процессов.</w:t>
      </w:r>
    </w:p>
    <w:p w14:paraId="49B3A4C8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Функциональное и объектно-ориентированное моделирование.</w:t>
      </w:r>
    </w:p>
    <w:p w14:paraId="0BC576D5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Моделирование рисков инвестиционных проектов. </w:t>
      </w:r>
    </w:p>
    <w:p w14:paraId="316C8B9E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Технология имитационного моделирования в среде EXCEL.</w:t>
      </w:r>
    </w:p>
    <w:p w14:paraId="2C34F5C1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Имитационное моделирование с применением функций EXCEL. </w:t>
      </w:r>
    </w:p>
    <w:p w14:paraId="06C4C04A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Имитация с инструментом "Генератор случайных чисел" .</w:t>
      </w:r>
    </w:p>
    <w:p w14:paraId="45117BD3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Статистический анализ результатов имитации. </w:t>
      </w:r>
    </w:p>
    <w:p w14:paraId="4AC8162F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Инструментарий имитационного моделирования, основанного на потоковых диаграммах.</w:t>
      </w:r>
    </w:p>
    <w:p w14:paraId="7907DC51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Программные продукты аналогового моделирования.</w:t>
      </w:r>
    </w:p>
    <w:p w14:paraId="3D9C0810" w14:textId="77777777" w:rsidR="00B94DD6" w:rsidRPr="004F676C" w:rsidRDefault="00B94DD6" w:rsidP="00B94DD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76C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Инструментарий дискретно-событийного имитационного моделирования.</w:t>
      </w:r>
    </w:p>
    <w:p w14:paraId="3B959C09" w14:textId="77777777" w:rsidR="00B94DD6" w:rsidRPr="004F676C" w:rsidRDefault="00B94DD6" w:rsidP="00B94DD6">
      <w:pPr>
        <w:pStyle w:val="21"/>
        <w:ind w:firstLine="0"/>
        <w:jc w:val="both"/>
        <w:rPr>
          <w:rFonts w:eastAsia="Times New Roman"/>
          <w:b/>
          <w:sz w:val="30"/>
          <w:szCs w:val="30"/>
        </w:rPr>
      </w:pPr>
    </w:p>
    <w:p w14:paraId="59195675" w14:textId="77777777" w:rsidR="00B94DD6" w:rsidRPr="004F676C" w:rsidRDefault="00B94DD6" w:rsidP="00B94DD6">
      <w:pPr>
        <w:pStyle w:val="a8"/>
        <w:spacing w:before="0" w:beforeAutospacing="0" w:after="0" w:afterAutospacing="0"/>
        <w:rPr>
          <w:color w:val="000000" w:themeColor="text1"/>
          <w:sz w:val="30"/>
          <w:szCs w:val="30"/>
        </w:rPr>
      </w:pPr>
      <w:bookmarkStart w:id="0" w:name="_GoBack"/>
      <w:bookmarkEnd w:id="0"/>
    </w:p>
    <w:sectPr w:rsidR="00B94DD6" w:rsidRPr="004F676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0845C" w14:textId="77777777" w:rsidR="006C46AC" w:rsidRDefault="006C46AC" w:rsidP="00F57FF6">
      <w:pPr>
        <w:spacing w:after="0" w:line="240" w:lineRule="auto"/>
      </w:pPr>
      <w:r>
        <w:separator/>
      </w:r>
    </w:p>
  </w:endnote>
  <w:endnote w:type="continuationSeparator" w:id="0">
    <w:p w14:paraId="445AF41C" w14:textId="77777777" w:rsidR="006C46AC" w:rsidRDefault="006C46AC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76C">
          <w:rPr>
            <w:noProof/>
          </w:rPr>
          <w:t>2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D8B11" w14:textId="77777777" w:rsidR="006C46AC" w:rsidRDefault="006C46AC" w:rsidP="00F57FF6">
      <w:pPr>
        <w:spacing w:after="0" w:line="240" w:lineRule="auto"/>
      </w:pPr>
      <w:r>
        <w:separator/>
      </w:r>
    </w:p>
  </w:footnote>
  <w:footnote w:type="continuationSeparator" w:id="0">
    <w:p w14:paraId="165D9B48" w14:textId="77777777" w:rsidR="006C46AC" w:rsidRDefault="006C46AC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6FA920CD" w:rsidR="003A3F50" w:rsidRPr="00B94DD6" w:rsidRDefault="00B94DD6" w:rsidP="00B94DD6">
    <w:pPr>
      <w:pStyle w:val="ac"/>
    </w:pPr>
    <w:r w:rsidRPr="00B94DD6">
      <w:t>Математическое и имитационное моделирование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66B3"/>
    <w:multiLevelType w:val="hybridMultilevel"/>
    <w:tmpl w:val="3CF4E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2F2E"/>
    <w:multiLevelType w:val="multilevel"/>
    <w:tmpl w:val="5302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36F3A"/>
    <w:multiLevelType w:val="multilevel"/>
    <w:tmpl w:val="A660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F51D0"/>
    <w:multiLevelType w:val="hybridMultilevel"/>
    <w:tmpl w:val="BCFEE69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600307"/>
    <w:multiLevelType w:val="hybridMultilevel"/>
    <w:tmpl w:val="FBDE09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31388"/>
    <w:multiLevelType w:val="hybridMultilevel"/>
    <w:tmpl w:val="E542B5EA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30E21E1"/>
    <w:multiLevelType w:val="hybridMultilevel"/>
    <w:tmpl w:val="0C70AA8E"/>
    <w:lvl w:ilvl="0" w:tplc="47562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2319F"/>
    <w:multiLevelType w:val="hybridMultilevel"/>
    <w:tmpl w:val="A3126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D0F76"/>
    <w:multiLevelType w:val="multilevel"/>
    <w:tmpl w:val="9822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502043"/>
    <w:multiLevelType w:val="multilevel"/>
    <w:tmpl w:val="B580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7F44DD"/>
    <w:multiLevelType w:val="multilevel"/>
    <w:tmpl w:val="354C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ED2F21"/>
    <w:multiLevelType w:val="multilevel"/>
    <w:tmpl w:val="9328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251B7A"/>
    <w:multiLevelType w:val="hybridMultilevel"/>
    <w:tmpl w:val="20EEC394"/>
    <w:lvl w:ilvl="0" w:tplc="F3DE30E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FC496A"/>
    <w:multiLevelType w:val="hybridMultilevel"/>
    <w:tmpl w:val="3B08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2047F"/>
    <w:multiLevelType w:val="hybridMultilevel"/>
    <w:tmpl w:val="790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60B6A"/>
    <w:multiLevelType w:val="multilevel"/>
    <w:tmpl w:val="3140CC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086AAA"/>
    <w:multiLevelType w:val="hybridMultilevel"/>
    <w:tmpl w:val="738670B2"/>
    <w:lvl w:ilvl="0" w:tplc="F3DE30E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5D1E08"/>
    <w:multiLevelType w:val="multilevel"/>
    <w:tmpl w:val="3140CC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EC6C84"/>
    <w:multiLevelType w:val="multilevel"/>
    <w:tmpl w:val="C45C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F90D3D"/>
    <w:multiLevelType w:val="multilevel"/>
    <w:tmpl w:val="3140CC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967DA3"/>
    <w:multiLevelType w:val="hybridMultilevel"/>
    <w:tmpl w:val="FC7815D2"/>
    <w:lvl w:ilvl="0" w:tplc="F3DE30E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5F6E2C"/>
    <w:multiLevelType w:val="hybridMultilevel"/>
    <w:tmpl w:val="C5469A9A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9FF570E"/>
    <w:multiLevelType w:val="hybridMultilevel"/>
    <w:tmpl w:val="EEB05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F7222"/>
    <w:multiLevelType w:val="multilevel"/>
    <w:tmpl w:val="C39CD4E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6F4CE0"/>
    <w:multiLevelType w:val="hybridMultilevel"/>
    <w:tmpl w:val="A6A481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5328C0"/>
    <w:multiLevelType w:val="multilevel"/>
    <w:tmpl w:val="2588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E81242"/>
    <w:multiLevelType w:val="hybridMultilevel"/>
    <w:tmpl w:val="EDD4709C"/>
    <w:lvl w:ilvl="0" w:tplc="F3DE30E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624254"/>
    <w:multiLevelType w:val="multilevel"/>
    <w:tmpl w:val="A8FC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A31140"/>
    <w:multiLevelType w:val="hybridMultilevel"/>
    <w:tmpl w:val="E228D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4E59E3"/>
    <w:multiLevelType w:val="hybridMultilevel"/>
    <w:tmpl w:val="C2C20E08"/>
    <w:lvl w:ilvl="0" w:tplc="F3DE30E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9814DC"/>
    <w:multiLevelType w:val="hybridMultilevel"/>
    <w:tmpl w:val="41C6BB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5025E7"/>
    <w:multiLevelType w:val="multilevel"/>
    <w:tmpl w:val="806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3E73F4"/>
    <w:multiLevelType w:val="hybridMultilevel"/>
    <w:tmpl w:val="A4640C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1E046C"/>
    <w:multiLevelType w:val="hybridMultilevel"/>
    <w:tmpl w:val="90B8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423222"/>
    <w:multiLevelType w:val="hybridMultilevel"/>
    <w:tmpl w:val="E5A23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47480C"/>
    <w:multiLevelType w:val="hybridMultilevel"/>
    <w:tmpl w:val="3EEAF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483F7A"/>
    <w:multiLevelType w:val="hybridMultilevel"/>
    <w:tmpl w:val="FD5C630E"/>
    <w:lvl w:ilvl="0" w:tplc="FD2295A2">
      <w:start w:val="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24"/>
  </w:num>
  <w:num w:numId="4">
    <w:abstractNumId w:val="4"/>
  </w:num>
  <w:num w:numId="5">
    <w:abstractNumId w:val="32"/>
  </w:num>
  <w:num w:numId="6">
    <w:abstractNumId w:val="30"/>
  </w:num>
  <w:num w:numId="7">
    <w:abstractNumId w:val="36"/>
  </w:num>
  <w:num w:numId="8">
    <w:abstractNumId w:val="22"/>
  </w:num>
  <w:num w:numId="9">
    <w:abstractNumId w:val="28"/>
  </w:num>
  <w:num w:numId="10">
    <w:abstractNumId w:val="34"/>
  </w:num>
  <w:num w:numId="11">
    <w:abstractNumId w:val="17"/>
  </w:num>
  <w:num w:numId="12">
    <w:abstractNumId w:val="19"/>
  </w:num>
  <w:num w:numId="13">
    <w:abstractNumId w:val="15"/>
  </w:num>
  <w:num w:numId="14">
    <w:abstractNumId w:val="5"/>
  </w:num>
  <w:num w:numId="15">
    <w:abstractNumId w:val="21"/>
  </w:num>
  <w:num w:numId="16">
    <w:abstractNumId w:val="3"/>
  </w:num>
  <w:num w:numId="17">
    <w:abstractNumId w:val="23"/>
  </w:num>
  <w:num w:numId="18">
    <w:abstractNumId w:val="27"/>
  </w:num>
  <w:num w:numId="19">
    <w:abstractNumId w:val="8"/>
  </w:num>
  <w:num w:numId="20">
    <w:abstractNumId w:val="1"/>
  </w:num>
  <w:num w:numId="21">
    <w:abstractNumId w:val="31"/>
  </w:num>
  <w:num w:numId="22">
    <w:abstractNumId w:val="10"/>
  </w:num>
  <w:num w:numId="23">
    <w:abstractNumId w:val="11"/>
  </w:num>
  <w:num w:numId="24">
    <w:abstractNumId w:val="25"/>
  </w:num>
  <w:num w:numId="25">
    <w:abstractNumId w:val="2"/>
  </w:num>
  <w:num w:numId="26">
    <w:abstractNumId w:val="18"/>
  </w:num>
  <w:num w:numId="27">
    <w:abstractNumId w:val="9"/>
  </w:num>
  <w:num w:numId="28">
    <w:abstractNumId w:val="29"/>
  </w:num>
  <w:num w:numId="29">
    <w:abstractNumId w:val="26"/>
  </w:num>
  <w:num w:numId="30">
    <w:abstractNumId w:val="16"/>
  </w:num>
  <w:num w:numId="31">
    <w:abstractNumId w:val="12"/>
  </w:num>
  <w:num w:numId="32">
    <w:abstractNumId w:val="20"/>
  </w:num>
  <w:num w:numId="33">
    <w:abstractNumId w:val="0"/>
  </w:num>
  <w:num w:numId="34">
    <w:abstractNumId w:val="7"/>
  </w:num>
  <w:num w:numId="35">
    <w:abstractNumId w:val="14"/>
  </w:num>
  <w:num w:numId="36">
    <w:abstractNumId w:val="6"/>
  </w:num>
  <w:num w:numId="37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3005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C0673"/>
    <w:rsid w:val="000D0E55"/>
    <w:rsid w:val="000E01BE"/>
    <w:rsid w:val="000E2F8D"/>
    <w:rsid w:val="000E751C"/>
    <w:rsid w:val="000F5847"/>
    <w:rsid w:val="001004EF"/>
    <w:rsid w:val="00102EEE"/>
    <w:rsid w:val="001046FD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0E47"/>
    <w:rsid w:val="001A444B"/>
    <w:rsid w:val="001A6AD6"/>
    <w:rsid w:val="001B0E6B"/>
    <w:rsid w:val="001B7BC1"/>
    <w:rsid w:val="001C69E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43A73"/>
    <w:rsid w:val="00355C3C"/>
    <w:rsid w:val="0039333B"/>
    <w:rsid w:val="00393B1A"/>
    <w:rsid w:val="003A3F50"/>
    <w:rsid w:val="003A4FCB"/>
    <w:rsid w:val="003D27F8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C14AF"/>
    <w:rsid w:val="004D16D8"/>
    <w:rsid w:val="004F463E"/>
    <w:rsid w:val="004F676C"/>
    <w:rsid w:val="00527D39"/>
    <w:rsid w:val="00546028"/>
    <w:rsid w:val="0055064F"/>
    <w:rsid w:val="0056144D"/>
    <w:rsid w:val="00567E7C"/>
    <w:rsid w:val="00572A7A"/>
    <w:rsid w:val="005E0A0F"/>
    <w:rsid w:val="005E524D"/>
    <w:rsid w:val="005E6C18"/>
    <w:rsid w:val="005F2D8E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6618C"/>
    <w:rsid w:val="00690D22"/>
    <w:rsid w:val="006938CD"/>
    <w:rsid w:val="006A7D10"/>
    <w:rsid w:val="006B33DC"/>
    <w:rsid w:val="006C46AC"/>
    <w:rsid w:val="006E33B8"/>
    <w:rsid w:val="006E39EA"/>
    <w:rsid w:val="006F6F14"/>
    <w:rsid w:val="00712FB6"/>
    <w:rsid w:val="00724EA4"/>
    <w:rsid w:val="007250A8"/>
    <w:rsid w:val="00747C76"/>
    <w:rsid w:val="00786D15"/>
    <w:rsid w:val="007C69CB"/>
    <w:rsid w:val="007D7458"/>
    <w:rsid w:val="007E2888"/>
    <w:rsid w:val="00817054"/>
    <w:rsid w:val="008256B9"/>
    <w:rsid w:val="00844A1C"/>
    <w:rsid w:val="00845AA0"/>
    <w:rsid w:val="008D13B0"/>
    <w:rsid w:val="008D2F95"/>
    <w:rsid w:val="009063E9"/>
    <w:rsid w:val="00916A25"/>
    <w:rsid w:val="009332BC"/>
    <w:rsid w:val="00950C5A"/>
    <w:rsid w:val="009554D6"/>
    <w:rsid w:val="009730D3"/>
    <w:rsid w:val="009933A9"/>
    <w:rsid w:val="009C0EF7"/>
    <w:rsid w:val="009E1643"/>
    <w:rsid w:val="009F03FF"/>
    <w:rsid w:val="009F38FE"/>
    <w:rsid w:val="00A013E0"/>
    <w:rsid w:val="00A04D37"/>
    <w:rsid w:val="00A06E98"/>
    <w:rsid w:val="00A20285"/>
    <w:rsid w:val="00A3012E"/>
    <w:rsid w:val="00A35BEC"/>
    <w:rsid w:val="00A42006"/>
    <w:rsid w:val="00A50D8D"/>
    <w:rsid w:val="00A77717"/>
    <w:rsid w:val="00AC7FFD"/>
    <w:rsid w:val="00AD0D6B"/>
    <w:rsid w:val="00AE28E7"/>
    <w:rsid w:val="00AE6866"/>
    <w:rsid w:val="00B01C73"/>
    <w:rsid w:val="00B35566"/>
    <w:rsid w:val="00B505E3"/>
    <w:rsid w:val="00B65A1D"/>
    <w:rsid w:val="00B84401"/>
    <w:rsid w:val="00B94DD6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76564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3207"/>
    <w:rsid w:val="00DE757A"/>
    <w:rsid w:val="00DF0313"/>
    <w:rsid w:val="00E21A92"/>
    <w:rsid w:val="00E459CD"/>
    <w:rsid w:val="00E5771A"/>
    <w:rsid w:val="00E873CC"/>
    <w:rsid w:val="00EA7EE8"/>
    <w:rsid w:val="00EB34F6"/>
    <w:rsid w:val="00EB784F"/>
    <w:rsid w:val="00EC1371"/>
    <w:rsid w:val="00EE1FC7"/>
    <w:rsid w:val="00EF2FEA"/>
    <w:rsid w:val="00EF626F"/>
    <w:rsid w:val="00F0009B"/>
    <w:rsid w:val="00F23282"/>
    <w:rsid w:val="00F40B7D"/>
    <w:rsid w:val="00F46191"/>
    <w:rsid w:val="00F57FF6"/>
    <w:rsid w:val="00F62D17"/>
    <w:rsid w:val="00F94D01"/>
    <w:rsid w:val="00FA5C49"/>
    <w:rsid w:val="00FB3E08"/>
    <w:rsid w:val="00FC3136"/>
    <w:rsid w:val="00FC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F2D8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F2D8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F2D8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F2D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Аникина Ольга Олеговна</cp:lastModifiedBy>
  <cp:revision>27</cp:revision>
  <cp:lastPrinted>2022-10-05T09:25:00Z</cp:lastPrinted>
  <dcterms:created xsi:type="dcterms:W3CDTF">2024-01-17T15:21:00Z</dcterms:created>
  <dcterms:modified xsi:type="dcterms:W3CDTF">2024-05-23T13:18:00Z</dcterms:modified>
</cp:coreProperties>
</file>