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2D" w:rsidRPr="009F532D" w:rsidRDefault="009F532D" w:rsidP="009F532D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2D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9F532D" w:rsidRPr="009F532D" w:rsidRDefault="009F532D" w:rsidP="009F532D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2D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9F532D" w:rsidRPr="009F532D" w:rsidRDefault="009F532D" w:rsidP="009F532D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2D">
        <w:rPr>
          <w:rFonts w:ascii="Times New Roman" w:hAnsi="Times New Roman" w:cs="Times New Roman"/>
          <w:b/>
          <w:sz w:val="28"/>
          <w:szCs w:val="28"/>
        </w:rPr>
        <w:br/>
      </w:r>
    </w:p>
    <w:p w:rsidR="009F532D" w:rsidRPr="009F532D" w:rsidRDefault="009F532D" w:rsidP="009F532D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32D">
        <w:rPr>
          <w:rFonts w:ascii="Times New Roman" w:hAnsi="Times New Roman" w:cs="Times New Roman"/>
          <w:b/>
          <w:sz w:val="28"/>
          <w:szCs w:val="28"/>
        </w:rPr>
        <w:t>«</w:t>
      </w:r>
      <w:r w:rsidR="001B02C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bookmarkStart w:id="0" w:name="_GoBack"/>
      <w:bookmarkEnd w:id="0"/>
      <w:r w:rsidRPr="009F532D">
        <w:rPr>
          <w:rFonts w:ascii="Times New Roman" w:hAnsi="Times New Roman" w:cs="Times New Roman"/>
          <w:b/>
          <w:sz w:val="28"/>
          <w:szCs w:val="28"/>
        </w:rPr>
        <w:t>»</w:t>
      </w:r>
    </w:p>
    <w:p w:rsidR="009F532D" w:rsidRPr="009F532D" w:rsidRDefault="009F532D" w:rsidP="009F532D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32D" w:rsidRPr="009F532D" w:rsidRDefault="009F532D" w:rsidP="009F532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ab/>
        <w:t>При проведении промежуточной аттестации обучающемуся предлаг</w:t>
      </w:r>
      <w:r w:rsidR="00617E93">
        <w:rPr>
          <w:rFonts w:ascii="Times New Roman" w:hAnsi="Times New Roman" w:cs="Times New Roman"/>
          <w:sz w:val="28"/>
          <w:szCs w:val="28"/>
        </w:rPr>
        <w:t>ается дать ответы на 2 вопроса,</w:t>
      </w:r>
      <w:r w:rsidRPr="009F532D">
        <w:rPr>
          <w:rFonts w:ascii="Times New Roman" w:hAnsi="Times New Roman" w:cs="Times New Roman"/>
          <w:sz w:val="28"/>
          <w:szCs w:val="28"/>
        </w:rPr>
        <w:t xml:space="preserve"> из нижеприведенного списка.</w:t>
      </w:r>
    </w:p>
    <w:p w:rsidR="009F532D" w:rsidRPr="009F532D" w:rsidRDefault="009F532D" w:rsidP="007A5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Теоретическая концепция логистической системы.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Происхождение и понятие концепции логистики.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Логистические системы и их составные части.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Виды, измерители и формирование материального потока.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Современные логистические системы, действующие в менеджменте.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Транспортная характеристика грузов и грузовых перевозок.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Транспортно-экспедиторские операции в логистической системе.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Логистическая концепция построения модели транспортного обслу</w:t>
      </w:r>
      <w:r w:rsidRPr="009F532D">
        <w:rPr>
          <w:rFonts w:ascii="Times New Roman" w:hAnsi="Times New Roman" w:cs="Times New Roman"/>
          <w:sz w:val="28"/>
          <w:szCs w:val="28"/>
        </w:rPr>
        <w:softHyphen/>
        <w:t>живания потребителей и фирм.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Система складирования и складская переработка продукции в логисти</w:t>
      </w:r>
      <w:r w:rsidRPr="009F532D">
        <w:rPr>
          <w:rFonts w:ascii="Times New Roman" w:hAnsi="Times New Roman" w:cs="Times New Roman"/>
          <w:sz w:val="28"/>
          <w:szCs w:val="28"/>
        </w:rPr>
        <w:softHyphen/>
        <w:t>ческой системе.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Функционирование складского хозяйства в системе распределения.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Определение некоторых параметров склада, необходимого оборудова</w:t>
      </w:r>
      <w:r w:rsidRPr="009F532D">
        <w:rPr>
          <w:rFonts w:ascii="Times New Roman" w:hAnsi="Times New Roman" w:cs="Times New Roman"/>
          <w:sz w:val="28"/>
          <w:szCs w:val="28"/>
        </w:rPr>
        <w:softHyphen/>
        <w:t>ния и подъёмно-транспортных механизмов.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Стратегия решения для эффективной работы систем складирования и</w:t>
      </w:r>
      <w:r w:rsidRPr="009F532D">
        <w:rPr>
          <w:rFonts w:ascii="Times New Roman" w:hAnsi="Times New Roman" w:cs="Times New Roman"/>
          <w:sz w:val="28"/>
          <w:szCs w:val="28"/>
        </w:rPr>
        <w:br/>
        <w:t>распределения продукции.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Товарная политика и управление запасами в логистической системе.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Проблемы управления запасами, основные понятия и товарная политика.</w:t>
      </w:r>
    </w:p>
    <w:p w:rsidR="00560FF2" w:rsidRPr="009F532D" w:rsidRDefault="00560FF2" w:rsidP="00560FF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sz w:val="28"/>
          <w:szCs w:val="28"/>
        </w:rPr>
        <w:t>Системы управления запасами и их характеристика.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Функциональные области логистики.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исследова</w:t>
      </w:r>
      <w:r w:rsidRPr="009F532D">
        <w:rPr>
          <w:rFonts w:ascii="Times New Roman" w:hAnsi="Times New Roman" w:cs="Times New Roman"/>
          <w:color w:val="000000"/>
          <w:sz w:val="28"/>
          <w:szCs w:val="28"/>
        </w:rPr>
        <w:softHyphen/>
        <w:t>ний в логистике.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Виды, измерители и формирование материального потока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Сущность логистической стратегии в области продвижения про</w:t>
      </w:r>
      <w:r w:rsidRPr="009F532D">
        <w:rPr>
          <w:rFonts w:ascii="Times New Roman" w:hAnsi="Times New Roman" w:cs="Times New Roman"/>
          <w:color w:val="000000"/>
          <w:sz w:val="28"/>
          <w:szCs w:val="28"/>
        </w:rPr>
        <w:softHyphen/>
        <w:t>дукции.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Логистические функции.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Классификации материальных потоков в логистике.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Технико-экономические особенности разных видов транспорта.</w:t>
      </w:r>
    </w:p>
    <w:p w:rsidR="00560FF2" w:rsidRPr="002447B9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B9">
        <w:rPr>
          <w:rFonts w:ascii="Times New Roman" w:hAnsi="Times New Roman" w:cs="Times New Roman"/>
          <w:color w:val="000000"/>
          <w:sz w:val="28"/>
          <w:szCs w:val="28"/>
        </w:rPr>
        <w:t>Виды складов.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>Общая площадь склада и её составные части. Способы расчёта полез</w:t>
      </w:r>
      <w:r w:rsidRPr="009F532D">
        <w:rPr>
          <w:rFonts w:ascii="Times New Roman" w:hAnsi="Times New Roman" w:cs="Times New Roman"/>
          <w:color w:val="000000"/>
          <w:sz w:val="28"/>
          <w:szCs w:val="28"/>
        </w:rPr>
        <w:softHyphen/>
        <w:t>ной площади складов.</w:t>
      </w:r>
    </w:p>
    <w:p w:rsidR="00560FF2" w:rsidRPr="002447B9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B9">
        <w:rPr>
          <w:rFonts w:ascii="Times New Roman" w:hAnsi="Times New Roman" w:cs="Times New Roman"/>
          <w:color w:val="000000"/>
          <w:sz w:val="28"/>
          <w:szCs w:val="28"/>
        </w:rPr>
        <w:t xml:space="preserve">  Основные стратегические задачи в области складиро</w:t>
      </w:r>
      <w:r w:rsidRPr="002447B9">
        <w:rPr>
          <w:rFonts w:ascii="Times New Roman" w:hAnsi="Times New Roman" w:cs="Times New Roman"/>
          <w:color w:val="000000"/>
          <w:sz w:val="28"/>
          <w:szCs w:val="28"/>
        </w:rPr>
        <w:softHyphen/>
        <w:t>вания и распределения продукции.</w:t>
      </w:r>
    </w:p>
    <w:p w:rsidR="00560FF2" w:rsidRPr="002447B9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B9">
        <w:rPr>
          <w:rFonts w:ascii="Times New Roman" w:hAnsi="Times New Roman" w:cs="Times New Roman"/>
          <w:color w:val="000000"/>
          <w:sz w:val="28"/>
          <w:szCs w:val="28"/>
        </w:rPr>
        <w:t xml:space="preserve">  Проблемы управления запасами.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управления запасами в логистике.</w:t>
      </w:r>
    </w:p>
    <w:p w:rsidR="00560FF2" w:rsidRPr="009F532D" w:rsidRDefault="00560FF2" w:rsidP="00560F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 страхового запаса.</w:t>
      </w:r>
    </w:p>
    <w:p w:rsidR="00560FF2" w:rsidRPr="009F532D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2D">
        <w:rPr>
          <w:rFonts w:ascii="Times New Roman" w:hAnsi="Times New Roman" w:cs="Times New Roman"/>
          <w:color w:val="000000"/>
          <w:sz w:val="28"/>
          <w:szCs w:val="28"/>
        </w:rPr>
        <w:t xml:space="preserve"> Расчет оптимального размера заказа поставки продукции.</w:t>
      </w:r>
    </w:p>
    <w:p w:rsidR="00560FF2" w:rsidRPr="002447B9" w:rsidRDefault="00560FF2" w:rsidP="00560FF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7B9">
        <w:rPr>
          <w:rFonts w:ascii="Times New Roman" w:hAnsi="Times New Roman" w:cs="Times New Roman"/>
          <w:color w:val="000000"/>
          <w:sz w:val="28"/>
          <w:szCs w:val="28"/>
        </w:rPr>
        <w:t xml:space="preserve">  Система с постоянным уровнем запаса и расчёт её основных параметров.</w:t>
      </w:r>
    </w:p>
    <w:p w:rsidR="00E0273F" w:rsidRPr="009F532D" w:rsidRDefault="00E0273F" w:rsidP="007A5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273F" w:rsidRPr="009F532D" w:rsidSect="006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A35"/>
    <w:multiLevelType w:val="hybridMultilevel"/>
    <w:tmpl w:val="0E44CB62"/>
    <w:lvl w:ilvl="0" w:tplc="734489E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43D2"/>
    <w:multiLevelType w:val="hybridMultilevel"/>
    <w:tmpl w:val="0E44CB62"/>
    <w:lvl w:ilvl="0" w:tplc="734489E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426E"/>
    <w:multiLevelType w:val="hybridMultilevel"/>
    <w:tmpl w:val="6446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841A4"/>
    <w:multiLevelType w:val="hybridMultilevel"/>
    <w:tmpl w:val="3E22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21773"/>
    <w:multiLevelType w:val="hybridMultilevel"/>
    <w:tmpl w:val="BD54B574"/>
    <w:lvl w:ilvl="0" w:tplc="73448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05FA"/>
    <w:multiLevelType w:val="hybridMultilevel"/>
    <w:tmpl w:val="9FA0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71A4B"/>
    <w:multiLevelType w:val="hybridMultilevel"/>
    <w:tmpl w:val="EE50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51D52"/>
    <w:multiLevelType w:val="hybridMultilevel"/>
    <w:tmpl w:val="0E44CB62"/>
    <w:lvl w:ilvl="0" w:tplc="734489E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01004"/>
    <w:multiLevelType w:val="hybridMultilevel"/>
    <w:tmpl w:val="16A291A2"/>
    <w:lvl w:ilvl="0" w:tplc="FF8E7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34489E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F5B93"/>
    <w:multiLevelType w:val="hybridMultilevel"/>
    <w:tmpl w:val="9FA0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67C8B"/>
    <w:multiLevelType w:val="hybridMultilevel"/>
    <w:tmpl w:val="0A6AFC0A"/>
    <w:lvl w:ilvl="0" w:tplc="734489E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B4684"/>
    <w:multiLevelType w:val="hybridMultilevel"/>
    <w:tmpl w:val="5A8E5BAA"/>
    <w:lvl w:ilvl="0" w:tplc="258E2AF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734489E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C4F18"/>
    <w:multiLevelType w:val="hybridMultilevel"/>
    <w:tmpl w:val="9FA0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C3D36"/>
    <w:multiLevelType w:val="hybridMultilevel"/>
    <w:tmpl w:val="E24E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816A7"/>
    <w:multiLevelType w:val="hybridMultilevel"/>
    <w:tmpl w:val="AED4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A653A"/>
    <w:multiLevelType w:val="hybridMultilevel"/>
    <w:tmpl w:val="535A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A3E87"/>
    <w:multiLevelType w:val="hybridMultilevel"/>
    <w:tmpl w:val="0E44CB62"/>
    <w:lvl w:ilvl="0" w:tplc="734489E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16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636F"/>
    <w:rsid w:val="0008144B"/>
    <w:rsid w:val="0016636F"/>
    <w:rsid w:val="001B02C9"/>
    <w:rsid w:val="00217919"/>
    <w:rsid w:val="002447B9"/>
    <w:rsid w:val="00560FF2"/>
    <w:rsid w:val="005F150A"/>
    <w:rsid w:val="00617E93"/>
    <w:rsid w:val="00693BBF"/>
    <w:rsid w:val="006B4FD1"/>
    <w:rsid w:val="00783EDA"/>
    <w:rsid w:val="007A59B1"/>
    <w:rsid w:val="00941154"/>
    <w:rsid w:val="009D1A9A"/>
    <w:rsid w:val="009F532D"/>
    <w:rsid w:val="00C306B0"/>
    <w:rsid w:val="00CD6277"/>
    <w:rsid w:val="00DD1188"/>
    <w:rsid w:val="00E0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EDA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21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Оленина Ольга Анатольевна</cp:lastModifiedBy>
  <cp:revision>12</cp:revision>
  <dcterms:created xsi:type="dcterms:W3CDTF">2021-05-05T18:35:00Z</dcterms:created>
  <dcterms:modified xsi:type="dcterms:W3CDTF">2022-10-18T13:44:00Z</dcterms:modified>
</cp:coreProperties>
</file>