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20" w:rsidRPr="00743BD4" w:rsidRDefault="00957320" w:rsidP="00957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D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57320" w:rsidRDefault="00957320" w:rsidP="00957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D4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</w:t>
      </w:r>
    </w:p>
    <w:p w:rsidR="00957320" w:rsidRDefault="00957320" w:rsidP="00957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«Международная логистика закупок и распределения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C7366" w:rsidRPr="00AC7366" w:rsidRDefault="00AC7366" w:rsidP="00AC7366">
      <w:pPr>
        <w:spacing w:after="160" w:line="240" w:lineRule="atLeast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Перечень вопросов для устного опроса на практических занятиях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1)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Укажите четыре цели создания запасов в экономических системах. 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2)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Каковы функции материального запаса?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3)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Опишите варианты действия продавца в случае, когда претензия обоснована.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4)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Как построены системы управления запасами организации? 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5)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Как определяют размер запасов? 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6)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Что необходимо для успешного управления запасами?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7)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От каких факторов зависит средняя стоимость запасов?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8)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 определить затраты на содержание запасов?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9)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Каковы наиболее важные критерии для определения стратегии закупок предприятия?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10)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Охарактеризуйте основные методы закупок.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11)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В чем разница понятий: «логистика закупок» и «логистика снабжения»?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12)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Каковы этапы процесса закупочной логистики?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13)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От чего зависит эффективность логистики снабжения?</w:t>
      </w:r>
    </w:p>
    <w:p w:rsidR="00AC7366" w:rsidRPr="00AC7366" w:rsidRDefault="00AC7366" w:rsidP="00AC736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>14)</w:t>
      </w:r>
      <w:r w:rsidRPr="00AC736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В чем заключаются проблемы закупочной логистики по системе «точно в срок»?</w:t>
      </w:r>
    </w:p>
    <w:p w:rsidR="00C875B2" w:rsidRDefault="00C875B2" w:rsidP="00AC7366"/>
    <w:p w:rsidR="00957320" w:rsidRDefault="00957320" w:rsidP="00AC7366"/>
    <w:p w:rsidR="00957320" w:rsidRDefault="00957320" w:rsidP="00957320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Примерный перечень вопросов к зачету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Цель логистики закупок. 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Определение, задачи и функции закупок.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Порядок расчета рейтингов поставщиков.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41FF">
        <w:rPr>
          <w:rFonts w:ascii="Times New Roman" w:hAnsi="Times New Roman" w:cs="Times New Roman"/>
          <w:sz w:val="24"/>
          <w:szCs w:val="24"/>
        </w:rPr>
        <w:t>Сорсинг</w:t>
      </w:r>
      <w:proofErr w:type="spellEnd"/>
      <w:r w:rsidRPr="00E641FF">
        <w:rPr>
          <w:rFonts w:ascii="Times New Roman" w:hAnsi="Times New Roman" w:cs="Times New Roman"/>
          <w:sz w:val="24"/>
          <w:szCs w:val="24"/>
        </w:rPr>
        <w:t>-стратегия.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Критерии и методы отбора поставщиков продукции. 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Выбор поставщиков по негативным характеристикам.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Документация при закупке.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Закупки по 223-ФЗ.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Основные методы закупок. 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Оферта.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Концепции управления запасами.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Электронное снабжение.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Определение оптимального размера заказа. Формула </w:t>
      </w:r>
      <w:proofErr w:type="spellStart"/>
      <w:r w:rsidRPr="00E641FF">
        <w:rPr>
          <w:rFonts w:ascii="Times New Roman" w:hAnsi="Times New Roman" w:cs="Times New Roman"/>
          <w:sz w:val="24"/>
          <w:szCs w:val="24"/>
        </w:rPr>
        <w:t>Вилсона</w:t>
      </w:r>
      <w:proofErr w:type="spellEnd"/>
      <w:r w:rsidRPr="00E641FF">
        <w:rPr>
          <w:rFonts w:ascii="Times New Roman" w:hAnsi="Times New Roman" w:cs="Times New Roman"/>
          <w:sz w:val="24"/>
          <w:szCs w:val="24"/>
        </w:rPr>
        <w:t>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Методы и концепции ведения бизнеса в закупочной логистике.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Электронное снабжение.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Роль закупочной логистики.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Тендер.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Прямые и встречные закупки.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Участники закупочной деятельности.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Стратегические альтернативы в снабжении.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lastRenderedPageBreak/>
        <w:t>Федеральные электронные площадки.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Отслеживание уровня качества поставляемого товара.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Закупки по 44-ФЗ.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Федеральные электронные площадки.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Формы поставок.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Классификация закупок. 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Виды хозяйственных связей.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Особенности закупки услуг.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Формы поставок.  Преимущества и недостатки каждой формы.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Анализ негативных тенденций в работе поставщика.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Предметы закупки.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Задачи распределительной логистики. 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Различие понятий «закупка» и «снабжение».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Рекламация.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Задачи распределительной логистики. 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Каналы и цепи в распределительной логистике. 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Задачи исследований в распределительной логистике на микро- и макроуровне.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Сущность и функции распределительной логистики.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Классификация каналов распределения.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Возвратные потоки в распределительной логистике.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Оперативно-сбытовая работа.</w:t>
      </w:r>
    </w:p>
    <w:p w:rsidR="00957320" w:rsidRPr="00E641FF" w:rsidRDefault="00957320" w:rsidP="009573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>Оформление документов, связанных с отгрузкой.</w:t>
      </w:r>
    </w:p>
    <w:p w:rsidR="00957320" w:rsidRDefault="00957320" w:rsidP="00AC7366"/>
    <w:p w:rsidR="00957320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Примерный перечень практических заданий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 xml:space="preserve">Практическое задание 1. 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Подготовка презентации поставщиков компании для стратегического решения выбора поставщиков и организации международной цепи поставок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957320" w:rsidRPr="00FB7A2E" w:rsidRDefault="00957320" w:rsidP="009573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Вы являетесь логистом по снабжению компании "Лайт Вей" и работаете в отделе, специализирующемся на закупках химической продукции и ее транспортировке автомобильным, железнодорожным и морским транспортом. Руководство компании поставило цель на перспективу: увеличить долю рынка готовой продукции компании и соответственно расширить объемы закупок сырьевых химических грузов в странах Юго-Восточной Азии, проводя более активный поиск выгодных поставщиков.</w:t>
      </w:r>
    </w:p>
    <w:p w:rsidR="00957320" w:rsidRPr="00FB7A2E" w:rsidRDefault="00957320" w:rsidP="009573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Вашими ключевыми задачами являются взаимодействие с поставщиками, привлечение новых поставщиков для компании, подготовка презентаций, консультирование, подготовка коммерческих предложений для поставщиков и ведение с ними переговоров, составление различных отчётов.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Ваша задача: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Вы должны участвовать в разработке стратегии закупочной деятельности компании "Лайт Вей" и для согласования перспективных планов с поставщиками сформулировать цели компании в области закупок и подготовить  общую презентацию о компании и ее закупочной деятельности и актуальных сервисах. 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Презентация должна состоять не более чем из 8 слайдов.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При подготовке презентации отразите следующие сведения: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•</w:t>
      </w: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Общая информация о компании и ее перспективы;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•</w:t>
      </w: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Основные виды услуг и их особенности;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•</w:t>
      </w: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Специальные продукты и решения; 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•</w:t>
      </w: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Сильные стороны и преимущества компании;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•</w:t>
      </w: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Партнерские взаимоотношения с поставщиками.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 xml:space="preserve">Практическое задание 2. </w:t>
      </w:r>
    </w:p>
    <w:p w:rsidR="00957320" w:rsidRPr="00FB7A2E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Составление претензии к поставщику компании ввиду поставки некачественной продукции</w:t>
      </w:r>
    </w:p>
    <w:p w:rsidR="00957320" w:rsidRPr="00FB7A2E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957320" w:rsidRPr="00FB7A2E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Вы являетесь специалистом по снабжению компании “Transrail” и одной из ваших задач является составление и направление поставщикам рекламаций на качество поставляемой продукции. Вы должны выразить претензию к поставщику товара и /или услуги. </w:t>
      </w:r>
    </w:p>
    <w:p w:rsidR="00957320" w:rsidRPr="00FB7A2E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Рекламация составляется в письменном виде и является основанием для принятия мер, ведущих к устранению выявленных недостатков, дефектов, браков и прочих нарушений.</w:t>
      </w:r>
    </w:p>
    <w:p w:rsidR="00957320" w:rsidRPr="00FB7A2E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Претензия может быть составлена по качеству, количеству, ассортименту, весу каких-либо товарно-материальных ценностей, одностороннем изменении их стоимости, срокам поставки и т.п. параметрам.</w:t>
      </w:r>
    </w:p>
    <w:p w:rsidR="00957320" w:rsidRPr="00FB7A2E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Рекламация должна быть написана от имени организации.</w:t>
      </w:r>
    </w:p>
    <w:p w:rsidR="00957320" w:rsidRPr="00FB7A2E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В рекламации следует отразить:</w:t>
      </w:r>
    </w:p>
    <w:p w:rsidR="00957320" w:rsidRPr="00FB7A2E" w:rsidRDefault="00957320" w:rsidP="00957320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textAlignment w:val="top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данные о компании, к которой предъявляется претензия (ее наименование, должность и ФИО руководителя),</w:t>
      </w:r>
    </w:p>
    <w:p w:rsidR="00957320" w:rsidRPr="00FB7A2E" w:rsidRDefault="00957320" w:rsidP="00957320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textAlignment w:val="top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сведения о том, кто подает претензию,</w:t>
      </w:r>
    </w:p>
    <w:p w:rsidR="00957320" w:rsidRPr="00FB7A2E" w:rsidRDefault="00957320" w:rsidP="00957320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textAlignment w:val="top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суть претензии,</w:t>
      </w:r>
    </w:p>
    <w:p w:rsidR="00957320" w:rsidRPr="00FB7A2E" w:rsidRDefault="00957320" w:rsidP="00957320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textAlignment w:val="top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дату составления,</w:t>
      </w:r>
    </w:p>
    <w:p w:rsidR="00957320" w:rsidRPr="00FB7A2E" w:rsidRDefault="00957320" w:rsidP="00957320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textAlignment w:val="top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ссылку на договор, по условиям выполнения которого пишется рекламация.</w:t>
      </w:r>
    </w:p>
    <w:p w:rsidR="00957320" w:rsidRPr="00FB7A2E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Рекламация должна быть подготовлена письменно в формате e-mail, с учетом правил общения по e-mail.</w:t>
      </w:r>
    </w:p>
    <w:p w:rsidR="00957320" w:rsidRPr="00FB7A2E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</w:p>
    <w:p w:rsidR="00957320" w:rsidRPr="00FB7A2E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 xml:space="preserve">Практическое задание 3. </w:t>
      </w:r>
    </w:p>
    <w:p w:rsidR="00957320" w:rsidRPr="00FB7A2E" w:rsidRDefault="00957320" w:rsidP="00957320">
      <w:pPr>
        <w:spacing w:after="0" w:line="240" w:lineRule="auto"/>
        <w:rPr>
          <w:rFonts w:eastAsia="Times New Roman" w:cs="Times New Roman"/>
        </w:rPr>
      </w:pPr>
      <w:r w:rsidRPr="00FB7A2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Построение диаграммы Исикавы для оценки эффективности организации логистической деятельности в области снабжения</w:t>
      </w:r>
    </w:p>
    <w:p w:rsidR="00957320" w:rsidRPr="00FB7A2E" w:rsidRDefault="00957320" w:rsidP="00957320">
      <w:pPr>
        <w:spacing w:after="0" w:line="240" w:lineRule="auto"/>
        <w:rPr>
          <w:rFonts w:eastAsia="Times New Roman" w:cs="Times New Roman"/>
        </w:rPr>
      </w:pPr>
    </w:p>
    <w:p w:rsidR="00957320" w:rsidRPr="00FB7A2E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Перед Вами поставлена задача: для исследования и определения наиболее существенных причинно-следственных взаимосвязей  и факторов, влияющих на эффективность организации логистической деятельности в области снабжения, построить диаграмму Исикавы («рыбий скелет»).</w:t>
      </w:r>
    </w:p>
    <w:p w:rsidR="00957320" w:rsidRPr="00FB7A2E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Форма диаграммы приведена на рис. </w:t>
      </w:r>
    </w:p>
    <w:p w:rsidR="00957320" w:rsidRPr="00FB7A2E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FB7A2E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eastAsia="Times New Roman" w:cs="Times New Roman"/>
          <w:noProof/>
          <w:lang w:eastAsia="ru-RU"/>
        </w:rPr>
        <w:lastRenderedPageBreak/>
        <w:drawing>
          <wp:inline distT="0" distB="0" distL="0" distR="0" wp14:anchorId="7CAFCDA5" wp14:editId="7F713ADC">
            <wp:extent cx="5391785" cy="2259965"/>
            <wp:effectExtent l="0" t="0" r="0" b="6985"/>
            <wp:docPr id="1" name="Рисунок 1" descr="https://i2.wp.com/cdn.lifehacker.ru/wp-content/uploads/2016/11/Isikava_1479837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2.wp.com/cdn.lifehacker.ru/wp-content/uploads/2016/11/Isikava_14798370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В качестве проблемы (результата) рассмотреть повышение эффективности организации логистической деятельности в области снабжения.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«Большая кость» соединяет главные факторы, влияющие на результат, «средние кости» соединяют второстепенные факторы, влияющие на главные, а «малые кости» – факторы, влияющие на второстепенные.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Какие факторы, на Ваш взгляд, имеют наибольший удельный вес в результативности логистики снабжения?</w:t>
      </w:r>
    </w:p>
    <w:p w:rsidR="00957320" w:rsidRPr="00FB7A2E" w:rsidRDefault="00957320" w:rsidP="00957320">
      <w:pPr>
        <w:spacing w:after="0" w:line="240" w:lineRule="auto"/>
        <w:rPr>
          <w:rFonts w:eastAsia="Times New Roman" w:cs="Times New Roman"/>
        </w:rPr>
      </w:pPr>
    </w:p>
    <w:p w:rsidR="00957320" w:rsidRPr="00FB7A2E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Практическое задание 4. </w:t>
      </w:r>
    </w:p>
    <w:p w:rsidR="00957320" w:rsidRPr="00FB7A2E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Проблемы и перспективы повышения эффективности организации логистики снабжения</w:t>
      </w:r>
    </w:p>
    <w:p w:rsidR="00957320" w:rsidRPr="00FB7A2E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Напишите эссе на тему: «Проблемы и перспективы повышения эффективности организации логистики снабжения в компаниях», учитывая современные тренды, связанные с глобализацией, развитием электронной торговли, пандемией короновируса </w:t>
      </w: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COVID</w:t>
      </w: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-19 и др.</w:t>
      </w:r>
    </w:p>
    <w:p w:rsidR="00957320" w:rsidRPr="00FB7A2E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FB7A2E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Практическое задание 5. </w:t>
      </w:r>
    </w:p>
    <w:p w:rsidR="00957320" w:rsidRPr="00FB7A2E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Методы расчета показателей поставок</w:t>
      </w:r>
    </w:p>
    <w:p w:rsidR="00957320" w:rsidRPr="00FB7A2E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Рассчитайте интервал между поставками по данным о поставке и расходе автошин на складе автотранспортного предприятия.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B7A2E">
        <w:rPr>
          <w:rFonts w:ascii="Times New Roman" w:eastAsia="Times New Roman" w:hAnsi="Times New Roman" w:cs="Times New Roman"/>
          <w:bCs/>
          <w:noProof/>
          <w:sz w:val="24"/>
          <w:szCs w:val="24"/>
        </w:rPr>
        <w:t>Данные занесите в табл.</w:t>
      </w:r>
    </w:p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4"/>
        <w:gridCol w:w="1686"/>
        <w:gridCol w:w="1201"/>
        <w:gridCol w:w="1518"/>
        <w:gridCol w:w="1717"/>
        <w:gridCol w:w="1455"/>
      </w:tblGrid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Дата поставки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Интервал между поставками, дн.</w:t>
            </w: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Объем поставки, ед.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Дата поступления требования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Интервал между требованиями, дн.</w:t>
            </w: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Объем требований, ед.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02 января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10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2января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13 января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5января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23 января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11января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27 января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17января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6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30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января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8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25января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4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31 января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16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31января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4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13 февраля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1февраля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18 февраля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7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2февраля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4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22 февраля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9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3февраля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23 февраля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6февраля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24 февраля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9февраля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9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10февраля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– 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– 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13февраля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7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20февраля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3</w:t>
            </w:r>
          </w:p>
        </w:tc>
      </w:tr>
      <w:tr w:rsidR="00957320" w:rsidRPr="00FB7A2E" w:rsidTr="00723AFB">
        <w:tc>
          <w:tcPr>
            <w:tcW w:w="1144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68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518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24февраля</w:t>
            </w:r>
          </w:p>
        </w:tc>
        <w:tc>
          <w:tcPr>
            <w:tcW w:w="171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9</w:t>
            </w:r>
          </w:p>
        </w:tc>
      </w:tr>
    </w:tbl>
    <w:p w:rsidR="00957320" w:rsidRPr="00FB7A2E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FB7A2E" w:rsidRDefault="00957320" w:rsidP="00957320"/>
    <w:p w:rsidR="00957320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 xml:space="preserve">Примерный перечень кейсов </w:t>
      </w:r>
    </w:p>
    <w:p w:rsidR="00957320" w:rsidRPr="00BE5676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Кейс № 1</w:t>
      </w: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Материальные потоки в логистике снабжения</w:t>
      </w: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Вице-президент по логистике компании «Но-Телл Компьютер партс», крупнейшего производителя частей для микрокомпьютеров, делал презентацию в Нью-Йорке для группы потенциальных инвесторов. Его попросили описать свою компанию в целом, а также роль департамента логистики в реализации конкурентных преимуществ компании на рынке. 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Производя части микрокомпьютеров,– отметил вице-президент, – компания действует в рамках растущего сегмента рынка производства компьютеров. Потребителями продукции компании являются компании, производящие компьютеры. Основанная в 1986 году, компания в настоящее время имеет 25 тыс. служащих и ежегодно реализует продукцию на сумму 5 млрд. долларов. «Но-Телл» продает микропроцессоры, контроллеры, память и платы. 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Цель компании: стать лучше и дешевле, чем конкуренты. 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Компания осуществляет закупки полуфабрикатов и продажу своей продукции по всему земному шару. Чтобы выделиться среди конкурентов, компания собирается осуществлять поставки по принципу срочного исполнения любого заказа, дешевой и сохранной доставки товаров клиентуре. Вице-президент подчеркнул, что компания собирается перейти на метод доставки, организуемый по установленным логистическим системам. Подобное сообщение вызвало большой интерес у потенциальных инвесторов. 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Задание. </w:t>
      </w:r>
    </w:p>
    <w:p w:rsidR="00957320" w:rsidRPr="00BE5676" w:rsidRDefault="00957320" w:rsidP="009573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Представьте себя на месте работника этой компании (менеджера по логистике) и объясните работу логистической системы, которую организовала компания на </w:t>
      </w: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основании отношений партнерства с поставщиками и компаниями-посредниками («отношения по цепочке поставки»).</w:t>
      </w:r>
    </w:p>
    <w:p w:rsidR="00957320" w:rsidRPr="00BE5676" w:rsidRDefault="00957320" w:rsidP="009573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По Вашему мнению, в каких регионах и странах мира выгоднее приобретать полуфабрикаты для производства микрокомпьютеров?Много ли альтернативных поставщиков высокого уровня у компании? </w:t>
      </w:r>
    </w:p>
    <w:p w:rsidR="00957320" w:rsidRPr="00BE5676" w:rsidRDefault="00957320" w:rsidP="009573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Какие глобальные логистические цепочки возникают при этом?</w:t>
      </w:r>
    </w:p>
    <w:p w:rsidR="00957320" w:rsidRPr="00BE5676" w:rsidRDefault="00957320" w:rsidP="00957320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Кейс № 2</w:t>
      </w: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Организация международных цепей поставок продуктов питания для снабжения ресторанной сети</w:t>
      </w:r>
    </w:p>
    <w:p w:rsidR="00957320" w:rsidRPr="00BE5676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Компания «Р. Инвестмент Групп» работает в России с 2001 г. Этобольшая группа компаний, в которую входит 23 фирмы. Основной виддеятельности – ведение ресторанного бизнеса. Одним из крупных участниковгруппы является ООО «Стикс», владеющее 14 ресторанами быстрого питания вМоскве и одним рестораном в Минске. Для обеспечения функционирования сетисвоих ресторанов компания «Стикс» пользуется услугами двух предприятий –провайдеровлогистики: ЗАО «Борг» и ООО «Панта».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Компания «Борг» осуществляет доставку в рестораны «Стикс» импортныхпродуктов питания, закупаемых ее представительствами за рубежом, в частности, в Германии, Франции, Австрии, Испании и других странах. Действует компаниятак: заказы от всех ресторанов, магазинов, кулинарий собираются в московскомофисе, обрабатываются и передаются в соответствующие зарубежныепредставительства, которые осуществляют необходимые закупки продуктов иматериалов. Затем автотранспорт компании «Борг» доставляет их в Москву. Базиспоставки, применяемый при автоперевозках продуктов питания и материалов вМоскву, – «DDU склад компании «Борг».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В дальнейшем поставки осуществляются со складов всем потребителям. Вчастности, в рестораны «Стикс» продукты доставляются собственнымавтотранспортом компании «Борг» по согласованному сторонами графику и помаршрутам, разработанным компанией. По Москве доставка в рестораны «Стикс»ежедневно осуществляется пятью автомобилями (одна машина всегда остается взапасе для срочного использования в случае возникшей неисправности основного транспорта).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Продукты питания российского происхождения в сеть ресторанов «Стикс»поставляет ООО «Панта», которое, помимо логистической деятельности, обрабатывает некоторые продукты (соление, маринование, очистка). «Панта»доставляет продукты питания от поставщиков на свои склады, осуществляет ихобработку, хранение и последующую доставку в рестораны «Стикс».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Продукты питания в рестораны «Стикс» доставляются пятьюавтомобилями компании «Панта» по согласованному графику и по маршрутам,установленным компанией. Система поставки продуктов питания в сетьресторанов «Стикс» в целом работает слаженно, однако можно констатировать,что ежедневно по одним и тем же маршрутам (имея в виду конечную точкумаршрутов) курсирует 10 автомобилей, работа которых не координируется. Во-вторых, при сбое в доставке продуктов в ресторанную сеть все рестораны «Стикс» могут остаться без необходимых продуктов, поэтому вынуждены будут впожарном порядке производить закупку продуктов «на стороне». В-третьих, всепродукты питания сначала поступают на центральный склад фирмы «Борг» вМоскве, а затем развозятся по Москве и в Минск, хотя, доставляя продуктыпитания из стран Западной Европы, автомобили проходят через Белоруссию.</w:t>
      </w:r>
    </w:p>
    <w:p w:rsidR="00957320" w:rsidRPr="00BE5676" w:rsidRDefault="00957320" w:rsidP="0095732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Задание. </w:t>
      </w:r>
    </w:p>
    <w:p w:rsidR="00957320" w:rsidRPr="00BE5676" w:rsidRDefault="00957320" w:rsidP="0095732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Дайте свои предложения по совершенствованию логистического</w:t>
      </w:r>
    </w:p>
    <w:p w:rsidR="00957320" w:rsidRPr="00BE5676" w:rsidRDefault="00957320" w:rsidP="0095732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обслуживания ресторанной сети «Стикс».</w:t>
      </w:r>
    </w:p>
    <w:p w:rsidR="00957320" w:rsidRPr="00BE5676" w:rsidRDefault="00957320" w:rsidP="0095732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В чем заключается целесообразность закупки продуктов питания в целом ряде зарубежных стран и как это должно учитываться службой логистики?</w:t>
      </w:r>
    </w:p>
    <w:p w:rsidR="00957320" w:rsidRPr="00BE5676" w:rsidRDefault="00957320" w:rsidP="0095732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Предложите варианты построения цепей поставок в соответствии с выбранными поставщиками.</w:t>
      </w:r>
    </w:p>
    <w:p w:rsidR="00957320" w:rsidRPr="00BE5676" w:rsidRDefault="00957320" w:rsidP="0095732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Кейс № 3</w:t>
      </w:r>
    </w:p>
    <w:p w:rsidR="00957320" w:rsidRPr="00BE5676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Организация логистической деятельности при закупке химической продукции для вагоностроительных заводов по импорту</w:t>
      </w:r>
    </w:p>
    <w:p w:rsidR="00957320" w:rsidRPr="00BE5676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В течение 10 лет компания «Снабтранс»имеет 11%-ую долю по оптовым поставкам разного рода оборудования для российских вагоностроительных заводов. Компанияконкурентоспособна и открыта для внедрения самых прогрессивных технологий.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В компании есть должность вице-президента по логистике, которыйотвечает за все операции, касающиеся получения оборудования от поставщиков, егохранения и развоза по заводам. Помимо отдела по логистике в его подчинениинаходится также компьютерный центр компании.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«Снабтранс» принимает всю закупаемую импортную продукцию от поставщиков на двух своих оптовыхскладах, осуществляет ее хранение, а затем отправляет по заказам на заводы. Компания имеет собственный небольшой парк автомобилей – 12единиц. Для доставки оборудования на заводы используются как эти12 грузовиков, так и транспорт специализированных автопредприятий. Как правило, организация доставки оборудования на заводыначинается с устной договоренности потелефону, а затем устная договоренность подтверждается письменно по </w:t>
      </w: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email</w:t>
      </w: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Закупками оборудования у поставщиков занимается другой вице-президент(вице-президент по закупкам), который в своей работе опирается на команду из 8опытных закупщиков – сотрудников соответствующего отдела. Закупщикидовольно самостоятельны в своей работе. Они решают: у кого и сколько закупать,по какой цене, пользоваться ли скидками или нет, когда оборудование должно бытьпоставлено на два оптовых склада компании, получать ли от поставщиков кредити если да, то на каких условиях, и т.д. Номенклатура закупаемого компанией «Снабтранс» оборудования превышает 300 наименований.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Хотя оба вице-президента специально не координируют свою работу, онипонимают, что в этом есть потребность, и без подобной координации в будущемне обойтись. Два других вице-президента компании занимаются вопросамимаркетинга и финансов. Активно взаимодействует с вице-президентом пологистике вице-президент по финансам, который «забрасывает» его различнойинформацией по издержкам и расходам, связанным с логистикой. Но этаинформация, по мнению вице-президента, не упорядочена, и на ее основеневозможно делать выводы по вопросам сокращения логистических издержек.</w:t>
      </w: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Задание. </w:t>
      </w:r>
    </w:p>
    <w:p w:rsidR="00957320" w:rsidRPr="00BE5676" w:rsidRDefault="00957320" w:rsidP="00957320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Основываясь на материалах об информационных потоках влогистике, дайте рекомендации вице-президенту компании по логистике поиспользованию компьютерных технологий в вопросах установления координациив работе с отделом закупки товаров и финансовым отделом.</w:t>
      </w:r>
    </w:p>
    <w:p w:rsidR="00957320" w:rsidRPr="00BE5676" w:rsidRDefault="00957320" w:rsidP="00957320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Оцените уровень организации закупочной деятельности в компании.</w:t>
      </w:r>
    </w:p>
    <w:p w:rsidR="00957320" w:rsidRPr="00BE5676" w:rsidRDefault="00957320" w:rsidP="0095732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Нужно ли, на Ваш взгляд, сделать изменения в оргструктуре компании, в части логистических подразделений и высшего руководства компании?</w:t>
      </w: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Кейс № 4</w:t>
      </w: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Глобализация логистики</w:t>
      </w: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Минесота Майнинг энд Менуфекчуринг (ЗМ) являетсяиллюстрацией успешно действующей глобальной компании. Примерно 50%поступлений на счета компании осуществляются от деятельности зарубежныхфилиалов и предприятий. ЗМ действует в 55 странах, где на ее предприятияхтрудятся более 90 тыс. человек. Продукция компании – это более 60 тыс.наименований. Большое внимание компания уделяет НИОКР (научноисследовательские и опытно-конструкторские работы, от англ. Research andDevelopment), регулярно затрачивая на исследования и разработки более 6% отсуммы всех поступлений.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Компания проповедует принцип глобальной стратегии по всему земномушару. В странах Западной Европы ЗМ закупает сырье, а также производит и реализует только тупродукцию, которые являются результатом последних достижений науки итехники, включая технические новинки машиностроения и космическихтехнологий.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В Европе у компании действуют 50 межрегиональных центров, созданныхна паритетных началах с местным капиталом. В Азиатско-Тихоокеанском регионеЗМ имеет собственные небольшие производства. В Японии у компании крупныйнаучно-исследовательский центр, в Латинской Америке у ЗМ действуют заводы,продукция каждого из которых ориентирована на местный рынок, рынок этойконкретной страны.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Хотя в разных регионах у компании разные стратегии, тем не менее, ЗМсформулировала единые основные принципы глобализации своей деятельности:</w:t>
      </w:r>
    </w:p>
    <w:p w:rsidR="00957320" w:rsidRPr="00BE5676" w:rsidRDefault="00957320" w:rsidP="00957320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быть впереди конкурентов;</w:t>
      </w:r>
    </w:p>
    <w:p w:rsidR="00957320" w:rsidRPr="00BE5676" w:rsidRDefault="00957320" w:rsidP="00957320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закупать только высококачественное сырье и полуфабрикаты на глобальном рынке;</w:t>
      </w:r>
    </w:p>
    <w:p w:rsidR="00957320" w:rsidRPr="00BE5676" w:rsidRDefault="00957320" w:rsidP="00957320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в любом месте начинать с небольших инвестиций, постоянно развиваясь</w:t>
      </w:r>
    </w:p>
    <w:p w:rsidR="00957320" w:rsidRPr="00BE5676" w:rsidRDefault="00957320" w:rsidP="00957320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и расширяясь;</w:t>
      </w:r>
    </w:p>
    <w:p w:rsidR="00957320" w:rsidRPr="00BE5676" w:rsidRDefault="00957320" w:rsidP="00957320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нанимать местный высококвалифицированный персонал;</w:t>
      </w:r>
    </w:p>
    <w:p w:rsidR="00957320" w:rsidRPr="00BE5676" w:rsidRDefault="00957320" w:rsidP="00957320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проявлять максимум гибкости, оперативно реагируя на новыевозможности и новые условия.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В последнее время глобальная стратегия компании сочетается сглобализацией ее маркетинговых и логистических операций. Наличиепроизводств компании в разных регионах земного шара потребовало созданияединой стратегии и в области закупочной логистики.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По мнению ЗМ, понимание логистики 90-х годов и начала следующего века– быть лучше в закупочной логистике, складских работах, упаковочных работах, обработкетоваросопроводительной и транспортной документации, лучше обслуживатьклиентов-покупателей, не допуская потерь груза в пути. Еще один путь:устранить излишние логистические издержки.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Одним из лозунгов компании в 90-х годах был лозунг: «Качество – этобезотходное производство».</w:t>
      </w: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Задание. </w:t>
      </w:r>
    </w:p>
    <w:p w:rsidR="00957320" w:rsidRPr="00BE5676" w:rsidRDefault="00957320" w:rsidP="009573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Сформулируйте лозунг компании в области закупочной деятельности.</w:t>
      </w:r>
    </w:p>
    <w:p w:rsidR="00957320" w:rsidRPr="00BE5676" w:rsidRDefault="00957320" w:rsidP="009573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Увяжите борьбу компании за качество логистических операций суказанным лозунгом.</w:t>
      </w:r>
    </w:p>
    <w:p w:rsidR="00957320" w:rsidRPr="00BE5676" w:rsidRDefault="00957320" w:rsidP="009573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Докажите положительное влияние глобализации на закупочную деятельность.</w:t>
      </w:r>
    </w:p>
    <w:p w:rsidR="00957320" w:rsidRPr="00BE5676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t>Кейс № 5</w:t>
      </w: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Переговоры с поставщиком</w:t>
      </w: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Для менеджера по логистике в сфере снабжения важно умение грамотно провести переговоры о цене покупки, чтобы продажа состоялась и клиент оказался довольным.</w:t>
      </w:r>
    </w:p>
    <w:p w:rsidR="00957320" w:rsidRPr="00BE5676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Вы – менеджер отдела закупок. Вам нужно сделать закупки для нового офиса авиакомпании «Старфлай».</w:t>
      </w:r>
    </w:p>
    <w:p w:rsidR="00957320" w:rsidRPr="00BE5676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Ваша цель: умение торговаться с клиентом, сохраняя положительный итог переговоров.</w:t>
      </w:r>
    </w:p>
    <w:p w:rsidR="00957320" w:rsidRPr="00BE5676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Представьте, что сейчас у Вас будут очень важные переговоры. Необходимо оснастить новый офис «Старфлай» кондиционерами и системами вентиляции. Уже заключительная стадия долгосрочных переговоров, но остался открытым только вопрос цены. Сейчас у Вас будет 3 минуты для переговоров о цене. Просьба не отвлекаться на нюансы сотрудничества и прочее (условия поставки, гарантии, обслуживание). Важно суметь договориться за 3 минуты о цене. </w:t>
      </w:r>
    </w:p>
    <w:p w:rsidR="00957320" w:rsidRPr="00BE5676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Поставщик, понимая высокую значимость авиакомпании «Старфлай», как выгодного клиента, будет стремиться продать оборудование подороже.</w:t>
      </w:r>
    </w:p>
    <w:p w:rsidR="00957320" w:rsidRPr="00BE5676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Сейчас у Вас будет 3 минуты, чтобы договориться с компанией поставщика о цене на монтаж и продажу оборудования для нового офиса. Вы помотрели информацию в интернете о ценах, позвонили в несколько компаний. Вы предполагаете, что стоимость проекта будет составлять от 900 000 рублей до 1 300 000 рублей. Ваш руководитель заведомо одобрил выбранную компанию-поставщика, попросил договориться с ними о деньгах. Эта фирма надежная, с хорошей репутацией на рынке, Руководитель ранее работал с ними. </w:t>
      </w:r>
    </w:p>
    <w:p w:rsidR="00957320" w:rsidRPr="00BE5676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BE5676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Задание.</w:t>
      </w:r>
    </w:p>
    <w:p w:rsidR="00957320" w:rsidRPr="00BE5676" w:rsidRDefault="00957320" w:rsidP="00957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E5676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 3 минуты договоритесь о цене с поставщиком. Составьте текст своего диалога с поставщиком с предполагаемыми ответами поставщика.</w:t>
      </w:r>
    </w:p>
    <w:p w:rsidR="00957320" w:rsidRPr="00BE5676" w:rsidRDefault="00957320" w:rsidP="00957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957320" w:rsidRPr="00BE5676" w:rsidRDefault="00957320" w:rsidP="00957320"/>
    <w:p w:rsidR="00957320" w:rsidRPr="00763EAA" w:rsidRDefault="00957320" w:rsidP="00957320">
      <w:pPr>
        <w:spacing w:after="160" w:line="240" w:lineRule="atLeas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Примерный перечень Тестовых  заданий</w:t>
      </w:r>
    </w:p>
    <w:p w:rsidR="00957320" w:rsidRPr="00763EAA" w:rsidRDefault="00957320" w:rsidP="0095732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ТЕСТ 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1.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Правило АВС – это...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система управления запасами;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система регулирования запасами;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метод размещения товаров на складе;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метод распределения готовой продукции.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2.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Число членов конкурсной, аукционной или единой комиссии должно быть: 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а) не менее чем пять человек;     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не менее чем три человека; 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не менее чем семь человек;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не менее чем восемь человек.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3.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 какой срок заказчик имеет право отменить запрос котировок?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а) не позднее, чем за три дня до даты окончания срока подачи заявок; 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не позднее, чем за два дня до даты окончания срока подачи заявок; 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не позднее, чем за пять дней до даты окончания срока подачи заявок;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не позднее, чем за десять дней до даты окончания срока подачи заявок.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4.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Для участия в открытом конкурсе на один лот поставщиком было подано две заявки, и при этом ни одна из них не была отозвана. В этом случае конкурсная комиссия: 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принимает заявку, поданную первой;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не рассматривает и возвращает обе заявки участнику; 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принимает заявку, содержащую для заказчика более выгодные условия;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 принимает обе заявки;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 поставщик может по своему усмотрению определить, какая из заявок должна быть признана комиссией принятой.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5.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Возможность расторжения контракта в одностороннем порядке возможна по основаниям, предусмотренным: 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административным законодательством РФ;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гражданским законодательством РФ; 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международным законодательством РФ;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бюджетным законодательством РФ.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6.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В какой срок заказчик имеет право отменить конкурс или аукцион? 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не позднее, чем за три дня до даты окончания срока подачи заявок;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не позднее, чем за пять дней до даты окончания срока подачи заявок; 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не позднее, чем за десять дней до даты окончания срока подачи заявок;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заказчик не имеет права отменять конкурс или аукцион.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7.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Зарубежные фирмы (кроме самых мелких) используют, как правило, экземпляры бланка заказа в количестве: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1;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3; 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4;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2.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8.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Документ, применяемый в том случае, когда поставщик пользуется транспортом другой фирмы, называется: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документом доставщика;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подтверждением о получении поставки; 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сопроводительным письмом;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уведомлением об отгрузке.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9.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 логистике запаздывание решений и действий обычно измеряется в: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месяцах;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часах; 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неделях;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сутках.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10.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Для системы с установленной периодичностью пополнения запасов до постоянного уровня, гарантийный запас рассчитывается по формуле (в физ. ед.):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максимальное потребление за время поставки – ожидаемое потребление за время поставки;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максимальное потребление за время поставки + ожидаемое потребление за время поставки; 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2  (максимальное потребление за время поставки – ожидаемое потребление за время поставки);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(максимальное потребление за время поставки + ожидаемое потребление за время поставки) / 2.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11.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При оперативных способах снабжения уровень брака должен составлять не более: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0%;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8%; 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в) 5%;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2%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12.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Из перечисленных показателей, метод получения товара по мере необходимости характеризуется: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повышенные торговые скидки;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множество поставщиков; 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отсутствие твердых обязательств по закупке определенного количества товара;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потребность в значительных складских площадях;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 минимум работы по оформлению документов.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13.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Запасы, обеспечивающие непрерывность движения материального потока между очередными поставками, носят название _________ запасов.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подготовительных;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гарантийных; 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переходящих;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текущих.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14.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Покупатель направляет своим постоянным поставщикам: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твердую оферту;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свободную оферту; 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подтверждение получения поставки;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заказ или запрос.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15.  Учет, обработка и оформление заказа относятся к...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получению заказа;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технической обработке;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поставке материалов;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изготовлению заказа;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поставке заказа.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16.  Основные элементы контракта, составляемые при закупках: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право заключать контракт;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предложение и принятие предложений;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послепродажное обслуживание;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финансовые гарантии.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17.  Основные методы расчета поставок: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определение экономического размера заказа;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определение оптимального размера производимой партии;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определение срока выполнения заказа;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определение экономического размера заказа при условии оптовой скидки;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определение экономического размера заказа при допущении дефицита.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18.  Основные стадии процесса приобретения материалов: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составление заявок;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отправка заявок;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выбор поставщиков;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выбор потребителей;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размещение заказов;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е)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контроль за выполнением заказа.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19.  Время размещения заявок и время получения – это время...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опережения;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ожидания;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планирования.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20.  Выбор поставщиков происходит по следующим критериям: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надежность;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удаленность поставщика;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поставка по возможно минимальным ценам;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личное знакомство с поставщиком.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21.  К стадиям приобретения материалов относится: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анализ заявок, выбор поставщиков, контроль за выполнением заказа;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определение потребности в материалах, прогнозирование изменения цен;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контроль за процессом товародвижения;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планирование заказов, регулирование хода выполнения работ.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22.  К циклу "поставка материалов" относится: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разработка конструкции, организационная подготовка;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формирование заказа, выбор поставщиков;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организация транспортировки материалов, доставка материалов к рабочим местам.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23.  Этап получения заказа включает в себя: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технологические операции;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учет;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обработка;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оформление;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контроль производства;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е)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транспортировка.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24.  Основные элементы контракта, составленного при закупке: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предложение и принятие предложения;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имена сторон, заключающих контракт;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финансовые условия;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право заключать контракт;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законность.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25.  Стратегии интеграции закупочной деятельности: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горизонтальная;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прямая (снизу вверх);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вертикальная;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обратная (сверху вниз);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поперечная;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е)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диагональная.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26.  Основные цели закупочной логистики: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соблюдение требований производства по качеству сырья и материалов;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доведение ресурсов до производственных подразделений;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удовлетворение потребностей производства в материалах с максимально возможной экономической эффективностью;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минимизация транспортных расходов.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27.  Важнейшие элементы в политике закупок материалов: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цена;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качество;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удаленность;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наличие документации о тестировании.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28.  Цепочка процесса приобретения материалов: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составление заявок → выбор поставщиков → размещение заказов → анализ размещения заказов → контроль за выполнением заказа → завершение процесса приобретения;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б)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получение заявки → выбор поставщиков → выполнение заказа → завершение процесса;</w:t>
      </w:r>
    </w:p>
    <w:p w:rsidR="00957320" w:rsidRPr="00763EAA" w:rsidRDefault="00957320" w:rsidP="00957320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</w:t>
      </w:r>
      <w:r w:rsidRPr="00763E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составление заявок → анализ заявок → выбор поставщиков → размещение заказа → контроль за выполнением заказа → завершение процесса приобретения.</w:t>
      </w:r>
    </w:p>
    <w:p w:rsidR="00957320" w:rsidRPr="00763EAA" w:rsidRDefault="00957320" w:rsidP="00957320"/>
    <w:p w:rsidR="00957320" w:rsidRPr="00AC7366" w:rsidRDefault="00957320" w:rsidP="00AC7366">
      <w:bookmarkStart w:id="0" w:name="_GoBack"/>
      <w:bookmarkEnd w:id="0"/>
    </w:p>
    <w:sectPr w:rsidR="00957320" w:rsidRPr="00AC7366" w:rsidSect="001376A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7164"/>
    <w:multiLevelType w:val="multilevel"/>
    <w:tmpl w:val="A19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E5F05"/>
    <w:multiLevelType w:val="hybridMultilevel"/>
    <w:tmpl w:val="9690920E"/>
    <w:lvl w:ilvl="0" w:tplc="6688CE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8900233"/>
    <w:multiLevelType w:val="hybridMultilevel"/>
    <w:tmpl w:val="3C04E588"/>
    <w:lvl w:ilvl="0" w:tplc="E34088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7667630"/>
    <w:multiLevelType w:val="hybridMultilevel"/>
    <w:tmpl w:val="E40641BC"/>
    <w:lvl w:ilvl="0" w:tplc="CBD682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290C8D"/>
    <w:multiLevelType w:val="hybridMultilevel"/>
    <w:tmpl w:val="FD80C34E"/>
    <w:lvl w:ilvl="0" w:tplc="6A3613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DB92E5A"/>
    <w:multiLevelType w:val="hybridMultilevel"/>
    <w:tmpl w:val="D64E2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31F39"/>
    <w:multiLevelType w:val="hybridMultilevel"/>
    <w:tmpl w:val="FE82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6A"/>
    <w:rsid w:val="00761D04"/>
    <w:rsid w:val="00957320"/>
    <w:rsid w:val="00AC7366"/>
    <w:rsid w:val="00B1416A"/>
    <w:rsid w:val="00C875B2"/>
    <w:rsid w:val="00D21585"/>
    <w:rsid w:val="00D51F2E"/>
    <w:rsid w:val="00E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320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95732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320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95732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3879</Words>
  <Characters>22112</Characters>
  <Application>Microsoft Office Word</Application>
  <DocSecurity>0</DocSecurity>
  <Lines>184</Lines>
  <Paragraphs>51</Paragraphs>
  <ScaleCrop>false</ScaleCrop>
  <Company>МИИТ</Company>
  <LinksUpToDate>false</LinksUpToDate>
  <CharactersWithSpaces>25940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Емельянова Ирина Игоревна</cp:lastModifiedBy>
  <cp:revision>12</cp:revision>
  <dcterms:created xsi:type="dcterms:W3CDTF">2021-06-21T09:41:00Z</dcterms:created>
  <dcterms:modified xsi:type="dcterms:W3CDTF">2023-04-29T10:52:00Z</dcterms:modified>
</cp:coreProperties>
</file>